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662" w:rsidRPr="00F75662" w:rsidRDefault="000C1910" w:rsidP="00F756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69"/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1" w:name="_GoBack"/>
      <w:bookmarkEnd w:id="1"/>
    </w:p>
    <w:p w:rsidR="0048632B" w:rsidRPr="00F75662" w:rsidRDefault="0048632B" w:rsidP="00F756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62E6">
        <w:rPr>
          <w:rFonts w:ascii="Simplified Arabic" w:hAnsi="Simplified Arabic"/>
          <w:color w:val="0000FF"/>
          <w:sz w:val="28"/>
          <w:szCs w:val="28"/>
          <w:rtl/>
        </w:rPr>
        <w:t>كفارة الغِيبة</w:t>
      </w:r>
      <w:bookmarkEnd w:id="0"/>
    </w:p>
    <w:p w:rsidR="0048632B" w:rsidRDefault="0048632B" w:rsidP="00F75662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F75662" w:rsidRPr="00B262E6" w:rsidRDefault="00F75662" w:rsidP="00F75662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48632B" w:rsidRPr="00B262E6" w:rsidRDefault="0031678B" w:rsidP="00F75662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B262E6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48632B" w:rsidRPr="00B262E6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هل للغِيبة كفارة؟</w:t>
      </w:r>
    </w:p>
    <w:p w:rsidR="0048632B" w:rsidRPr="00B262E6" w:rsidRDefault="0031678B" w:rsidP="00F75662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262E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8632B" w:rsidRPr="00F7566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8632B" w:rsidRPr="00B262E6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الغِيبة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وهي 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ذكرك أخاك بما يكره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مُحرَّمة بالكتاب والسنة وباتفاق أهل العلم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وكفارت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ها أن تذهب لمن اغتبت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 وتستح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لّ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 عن وقوعك في عِرضه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هذا إذا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لم يترتب على ذلك مفسدة أشد وأعظم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فإن ترتب على ذلك مفسدة فيُرجى أن يعفو الله عنك إذا دعوت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لمن اغتبت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وأكثرت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من ذكر محاسنه في المواطن التي اغتبت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 فيها؛ درءًا للمفسدة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الناشئة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؛ لأن بعض الناس لا يتحمل مثل هذه الأمور، وبعض الناس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سَمْح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سَهْل، يمكن أن يبيحك عم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ا فعلت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 xml:space="preserve"> بسهولة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 من هذا النوع فإنك لا بد أن تذكر له أنك اغتبت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 وتطلب منه أن يسامحك عما وقعت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عِرضه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من النوع الثاني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الذي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لا يقبل هذا الأمر ويترتب عليه قطيعة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هجران، وقد يترتب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عليه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بعض المفاسد التي لا 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حمد عقباها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فمثل هذا يُكتفى بالدعاء له ونشر محاسنه في المجالس والمجامع التي اغتبت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ه فيها.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مع أنه 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جاء عن بعض السلف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أنه ألزم نفسه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أنه كلما اغتاب شخصًا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أن ي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تصدّق بدرهم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لا يُدرى من أين أخذ هذا الحكم، إنما هو مجرد إلزام نفسه ليترك الغِيبة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وإلا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ليس بكفارة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؛ لأن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هذا حق مخلوق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لا يكفي فيه مثل هذه الصدقة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ومع ذلك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هانت عليه الصدقة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واستمر في الغيبة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 فعاهد نفس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مرة ثانية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أنه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كلما اغتاب شخصًا أن يصوم يومًا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فترك الغِيبة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ولكن مثل 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هذا ليس له أصل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فيما نعلم</w:t>
      </w:r>
      <w:r w:rsidR="00F75662">
        <w:rPr>
          <w:rFonts w:ascii="Simplified Arabic" w:hAnsi="Simplified Arabic" w:cs="Simplified Arabic"/>
          <w:b/>
          <w:sz w:val="28"/>
          <w:szCs w:val="28"/>
          <w:rtl/>
        </w:rPr>
        <w:t xml:space="preserve"> إلا أنه من باب أن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لزم نفسه أل</w:t>
      </w:r>
      <w:r w:rsidR="00F7566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48632B" w:rsidRPr="00B262E6">
        <w:rPr>
          <w:rFonts w:ascii="Simplified Arabic" w:hAnsi="Simplified Arabic" w:cs="Simplified Arabic"/>
          <w:b/>
          <w:sz w:val="28"/>
          <w:szCs w:val="28"/>
          <w:rtl/>
        </w:rPr>
        <w:t>ا يتساهل في الغِيبة وليس هذا بكفارة.</w:t>
      </w:r>
    </w:p>
    <w:p w:rsidR="00F75662" w:rsidRPr="00F75662" w:rsidRDefault="00F75662" w:rsidP="00F75662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F75662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48632B" w:rsidRPr="00F75662" w:rsidRDefault="0048632B" w:rsidP="0048632B">
      <w:pPr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8632B" w:rsidRPr="00B262E6" w:rsidRDefault="0048632B" w:rsidP="0031678B">
      <w:pPr>
        <w:rPr>
          <w:rFonts w:ascii="Simplified Arabic" w:hAnsi="Simplified Arabic" w:cs="Simplified Arabic"/>
          <w:sz w:val="28"/>
          <w:szCs w:val="28"/>
        </w:rPr>
      </w:pPr>
      <w:r w:rsidRPr="00B262E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sectPr w:rsidR="0048632B" w:rsidRPr="00B262E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E01" w:rsidRDefault="005E0E01" w:rsidP="0048632B">
      <w:r>
        <w:separator/>
      </w:r>
    </w:p>
  </w:endnote>
  <w:endnote w:type="continuationSeparator" w:id="0">
    <w:p w:rsidR="005E0E01" w:rsidRDefault="005E0E01" w:rsidP="004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4E0702-2DEC-4F56-81AE-43C1BA7B0D93}"/>
    <w:embedBold r:id="rId2" w:fontKey="{52DF4CBD-C72D-419B-86E7-E508295A0A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1C7208-AD63-49ED-84E0-EBFB97EAD2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51AC082-CE86-435A-9A09-18A22EA099A6}"/>
    <w:embedBold r:id="rId5" w:fontKey="{1E89650D-8921-4CEC-A397-4CBF8C1F67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151EDF6-A53C-400C-BCD3-9A216F73121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777BCA6-C46A-4AA8-8829-311B16122192}"/>
    <w:embedBold r:id="rId8" w:fontKey="{C3BDF024-2D45-4A18-9FB9-BCB3DC55FF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15C1DE7-FBAF-44A3-8A6D-4FF642C1FA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69AF32E-084E-413D-ABF5-6B93C67347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E01" w:rsidRDefault="005E0E01" w:rsidP="0048632B">
      <w:r>
        <w:separator/>
      </w:r>
    </w:p>
  </w:footnote>
  <w:footnote w:type="continuationSeparator" w:id="0">
    <w:p w:rsidR="005E0E01" w:rsidRDefault="005E0E01" w:rsidP="004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32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910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3CE0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066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90C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678B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CAD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2B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0E01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1EC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A7D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1639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2E6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B42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524B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1F0D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3648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662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97E5FB"/>
  <w15:docId w15:val="{258A7B4D-3AD9-42D2-AEEE-CB6071BA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632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8632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8632B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8632B"/>
  </w:style>
  <w:style w:type="character" w:customStyle="1" w:styleId="Char0">
    <w:name w:val="نص حاشية سفلية Char"/>
    <w:basedOn w:val="a0"/>
    <w:link w:val="a4"/>
    <w:semiHidden/>
    <w:rsid w:val="0048632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8632B"/>
    <w:rPr>
      <w:vertAlign w:val="superscript"/>
    </w:rPr>
  </w:style>
  <w:style w:type="paragraph" w:styleId="a6">
    <w:name w:val="Body Text Indent"/>
    <w:basedOn w:val="a"/>
    <w:link w:val="Char1"/>
    <w:rsid w:val="0048632B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48632B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42BB9-EAF8-47D2-B4AF-71E06129D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2014-12-07T14:37:00Z</cp:lastPrinted>
  <dcterms:created xsi:type="dcterms:W3CDTF">2017-02-15T07:36:00Z</dcterms:created>
  <dcterms:modified xsi:type="dcterms:W3CDTF">2020-02-24T06:26:00Z</dcterms:modified>
</cp:coreProperties>
</file>