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815" w:rsidRPr="006C4815" w:rsidRDefault="006C4815" w:rsidP="006C48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4815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6C4815" w:rsidRPr="006C4815" w:rsidRDefault="006C4815" w:rsidP="006C48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4815">
        <w:rPr>
          <w:rFonts w:ascii="Simplified Arabic" w:hAnsi="Simplified Arabic" w:hint="cs"/>
          <w:color w:val="0000FF"/>
          <w:sz w:val="28"/>
          <w:szCs w:val="28"/>
          <w:rtl/>
        </w:rPr>
        <w:t>وضع الشعر المستعار على الرأس</w:t>
      </w:r>
    </w:p>
    <w:p w:rsidR="006C4815" w:rsidRPr="006C4815" w:rsidRDefault="006C4815" w:rsidP="006C48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C64B9" w:rsidRPr="006C4815" w:rsidRDefault="006C4815" w:rsidP="006C48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C4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C64B9" w:rsidRPr="006C4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64B9" w:rsidRPr="006C4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وضع الشعر المستعار على الرأس</w:t>
      </w:r>
      <w:r w:rsidRPr="006C4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C64B9" w:rsidRPr="006C4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لتغطية عيوب الشعر</w:t>
      </w:r>
      <w:r w:rsidRPr="006C4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C64B9" w:rsidRPr="006C4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وليس للزينة</w:t>
      </w:r>
      <w:r w:rsidRPr="006C4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حيث إني بحاجة لذلك،</w:t>
      </w:r>
      <w:r w:rsidR="008C64B9" w:rsidRPr="006C4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أني لا أستطيع عمل زراعة للشعر</w:t>
      </w:r>
      <w:r w:rsidRPr="006C4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C64B9" w:rsidRPr="006C4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لتكلفتها العالية؟</w:t>
      </w:r>
    </w:p>
    <w:p w:rsidR="008C64B9" w:rsidRDefault="006C4815" w:rsidP="006C48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4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C64B9" w:rsidRPr="006C4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وضع الشعر المستعار على الرأس لا شك أنه نوع من الوصل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والواصلة ملعونة كما في الحديث الصحيح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48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C481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5933</w:t>
      </w:r>
      <w:r w:rsidRPr="006C48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وترجم الإمام البخاري ب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ـ: 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باب 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وصل 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الشعر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وأورد حديث معاوية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>–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481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«إِنَّمَا هَلَكَتْ بَنُو إِسْرَائِيلَ حِينَ اتَّخَذَ هَذِهِ نِسَاؤُهُمْ»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 xml:space="preserve"> قصة من شعر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>بِيَدِ حَرَسِيٍّ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فتناولها معاوية 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>–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48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C481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5932</w:t>
      </w:r>
      <w:r w:rsidRPr="006C481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فهذا نوع من الوصل فلا يجوز</w:t>
      </w:r>
      <w:r>
        <w:rPr>
          <w:rFonts w:ascii="Simplified Arabic" w:hAnsi="Simplified Arabic" w:cs="Simplified Arabic" w:hint="cs"/>
          <w:sz w:val="28"/>
          <w:szCs w:val="28"/>
          <w:rtl/>
        </w:rPr>
        <w:t>، وبإمكان السائلة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أن تستر وتغطي عيب شعرها بغير الشعر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لأن المحظور الزيادة في الشعر من نوعه الذي هو الشعر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ولو كان صناعي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مادام يسمى شعر</w:t>
      </w:r>
      <w:r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وخواصه خواص الشعر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ومن ن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ر إليه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شعر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فالعبرة بالحقيقة العرفية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="003F1A18">
        <w:rPr>
          <w:rFonts w:ascii="Simplified Arabic" w:hAnsi="Simplified Arabic" w:cs="Simplified Arabic" w:hint="cs"/>
          <w:sz w:val="28"/>
          <w:szCs w:val="28"/>
          <w:rtl/>
        </w:rPr>
        <w:t xml:space="preserve"> كان بحيث إذا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رآه الناس قالوا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شعر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أخذ حكم الشعر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لئلا يلتبس حق بباطل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لأن القاعدة عند أهل العلم أنه إذا التبس الحق بالباطل 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C64B9"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لئلا يتذرع به من يرتكب الباطل.</w:t>
      </w:r>
    </w:p>
    <w:p w:rsidR="006C4815" w:rsidRPr="006C4815" w:rsidRDefault="006C4815" w:rsidP="006C48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C4815" w:rsidRDefault="008C64B9" w:rsidP="006C48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C481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>ال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>/</w:t>
      </w:r>
      <w:r w:rsidRPr="006C4815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6C481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C48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A76656-A0CF-41BB-BE68-15795B881138}"/>
    <w:embedBold r:id="rId2" w:fontKey="{3F795CF0-28F6-44CE-8204-E3C4DAF3FE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05AAEB-A8E9-4E10-BE9B-55783A8C8E19}"/>
    <w:embedBold r:id="rId4" w:fontKey="{9B44B1A7-6816-4F71-9B7F-376C38A21D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524E0E4-D374-4292-86E2-D0F86B2364B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10B66BC-BB54-4A8C-9C2B-3423553F5B02}"/>
    <w:embedBold r:id="rId7" w:fontKey="{F9FC4375-D2C0-4210-A28F-5BA474D029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F6C5A5B-1CF6-4452-BA62-8407DF2AF8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8DFC978-94C6-4F7F-9FF6-1093AB57F6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4B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A18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815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4B9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0212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D67964"/>
  <w15:docId w15:val="{DB4AC93F-0CE0-4A57-9952-C4EE36CDC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4B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2012-12-31T04:33:00Z</dcterms:created>
  <dcterms:modified xsi:type="dcterms:W3CDTF">2019-07-10T12:23:00Z</dcterms:modified>
</cp:coreProperties>
</file>