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7D5" w:rsidRPr="00B057D5" w:rsidRDefault="00B057D5" w:rsidP="00B057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57D5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B057D5" w:rsidRPr="00B057D5" w:rsidRDefault="00B057D5" w:rsidP="00B057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57D5">
        <w:rPr>
          <w:rFonts w:ascii="Simplified Arabic" w:hAnsi="Simplified Arabic" w:hint="cs"/>
          <w:color w:val="0000FF"/>
          <w:sz w:val="28"/>
          <w:szCs w:val="28"/>
          <w:rtl/>
        </w:rPr>
        <w:t>إزالة المرأة للشعر النابت على ذقنها</w:t>
      </w:r>
    </w:p>
    <w:p w:rsidR="00B057D5" w:rsidRPr="00B057D5" w:rsidRDefault="00B057D5" w:rsidP="00B057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667CA" w:rsidRPr="00B057D5" w:rsidRDefault="00B057D5" w:rsidP="00B057D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57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67CA" w:rsidRPr="00B057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67CA" w:rsidRPr="00B057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إزالة شعر الذقن للمرأة</w:t>
      </w:r>
      <w:r w:rsidRPr="00B057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67CA" w:rsidRPr="00B057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 ذلك سبب ل</w:t>
      </w:r>
      <w:r w:rsidRPr="00B057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="00E667CA" w:rsidRPr="00B057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تشبه</w:t>
      </w:r>
      <w:r w:rsidRPr="00B057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667CA" w:rsidRPr="00B057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بالرجال؟</w:t>
      </w:r>
    </w:p>
    <w:p w:rsidR="00E667CA" w:rsidRPr="00B057D5" w:rsidRDefault="00B057D5" w:rsidP="00B057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057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67CA" w:rsidRPr="00B057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 صرح أهل العلم أن للمرأة أن تزيل ما ينبت 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في لحيتها أو على ذقنها من الشعر؛ 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>لهذا التشبه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 وأيضًا 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لأنه 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>وجد لها حرج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>ذرها الناس به ويتقززون من رؤيتها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>أهل العلم صرحوا بأخذ هذا الشعر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67CA"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 ولا شيء فيه.</w:t>
      </w:r>
    </w:p>
    <w:p w:rsidR="00E667CA" w:rsidRPr="00B057D5" w:rsidRDefault="00E667CA" w:rsidP="00B057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057D5" w:rsidRDefault="00E667CA" w:rsidP="00B057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057D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B057D5">
        <w:rPr>
          <w:rFonts w:ascii="Simplified Arabic" w:hAnsi="Simplified Arabic" w:cs="Simplified Arabic"/>
          <w:sz w:val="28"/>
          <w:szCs w:val="28"/>
          <w:rtl/>
        </w:rPr>
        <w:t>ال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B057D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B057D5">
        <w:rPr>
          <w:rFonts w:ascii="Simplified Arabic" w:hAnsi="Simplified Arabic" w:cs="Simplified Arabic"/>
          <w:sz w:val="28"/>
          <w:szCs w:val="28"/>
          <w:rtl/>
        </w:rPr>
        <w:t>/</w:t>
      </w:r>
      <w:r w:rsidRPr="00B057D5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B057D5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B057D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1C2A17-01EF-4D28-8B68-6A423FA0BB5F}"/>
    <w:embedBold r:id="rId2" w:fontKey="{2BFF69D2-C725-4A88-944C-0E508F6789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B87BD8-4951-46FD-BF49-31CFC45E4B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1B6CE0-55D3-4C4A-BEBD-9308C5F395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24BAB22-D9D1-44F1-A247-5F003E4DD4D5}"/>
    <w:embedBold r:id="rId6" w:fontKey="{19343F5A-F36A-4FFD-96C5-4F2F545827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8E7861-C4E7-420D-AFFE-0056059E32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F1D3D9E-9EA0-49BD-8DDC-85C95B23A7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7C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7D5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4FAA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67CA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E19FA8"/>
  <w15:docId w15:val="{4B65019F-55AA-4770-90C3-E028EFBC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7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2012-12-31T06:23:00Z</dcterms:created>
  <dcterms:modified xsi:type="dcterms:W3CDTF">2019-07-10T14:34:00Z</dcterms:modified>
</cp:coreProperties>
</file>