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F67CCB" w:rsidP="000A7210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17</w:t>
            </w:r>
            <w:r w:rsidR="005C05D7">
              <w:rPr>
                <w:rFonts w:hint="cs"/>
                <w:noProof w:val="0"/>
                <w:rtl/>
              </w:rPr>
              <w:t>/</w:t>
            </w:r>
            <w:r w:rsidR="000A7210">
              <w:rPr>
                <w:rFonts w:hint="cs"/>
                <w:noProof w:val="0"/>
                <w:rtl/>
              </w:rPr>
              <w:t>5</w:t>
            </w:r>
            <w:r w:rsidR="005C05D7">
              <w:rPr>
                <w:rFonts w:hint="cs"/>
                <w:noProof w:val="0"/>
                <w:rtl/>
              </w:rPr>
              <w:t>/143</w:t>
            </w:r>
            <w:r w:rsidR="00031148"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B4244B" w:rsidRPr="005A0945" w:rsidRDefault="006B4F71" w:rsidP="00D46E9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lastRenderedPageBreak/>
        <w:t>نعم</w:t>
      </w:r>
      <w:r w:rsidR="001343DA" w:rsidRPr="005A0945">
        <w:rPr>
          <w:rFonts w:ascii="ATraditional Arabic" w:hAnsi="ATraditional Arabic" w:hint="cs"/>
          <w:bCs w:val="0"/>
          <w:sz w:val="28"/>
          <w:rtl/>
        </w:rPr>
        <w:t>.</w:t>
      </w:r>
    </w:p>
    <w:p w:rsidR="001343DA" w:rsidRPr="005A0945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343DA" w:rsidRPr="005A0945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نبيه محمد وعلى آله وأصحابه وأتباعه بإحسان.</w:t>
      </w:r>
    </w:p>
    <w:p w:rsidR="004E46A7" w:rsidRPr="005A0945" w:rsidRDefault="004E46A7" w:rsidP="00F67CCB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 xml:space="preserve">اللهم اغفر لشيخنا </w:t>
      </w:r>
      <w:r w:rsidR="00F67CCB" w:rsidRPr="005A0945">
        <w:rPr>
          <w:rFonts w:ascii="ATraditional Arabic" w:hAnsi="ATraditional Arabic" w:hint="cs"/>
          <w:b w:val="0"/>
          <w:sz w:val="28"/>
          <w:rtl/>
        </w:rPr>
        <w:t>وللحاضرين والمستمعين</w:t>
      </w:r>
      <w:r w:rsidRPr="005A0945">
        <w:rPr>
          <w:rFonts w:ascii="ATraditional Arabic" w:hAnsi="ATraditional Arabic" w:hint="cs"/>
          <w:b w:val="0"/>
          <w:sz w:val="28"/>
          <w:rtl/>
        </w:rPr>
        <w:t>.</w:t>
      </w:r>
    </w:p>
    <w:p w:rsidR="001343DA" w:rsidRPr="005A0945" w:rsidRDefault="001343DA" w:rsidP="006B4F71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أما بعد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</w:p>
    <w:p w:rsidR="001343DA" w:rsidRPr="005A0945" w:rsidRDefault="001343DA" w:rsidP="000A7210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فقال في البلوغ وشرحه في باب الترهيب من مساوئ الأخلاق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من كتاب الجامع:</w:t>
      </w:r>
    </w:p>
    <w:p w:rsidR="00A74492" w:rsidRPr="005A0945" w:rsidRDefault="00F67CCB" w:rsidP="006548D3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وعنه أي أبي هريرة</w:t>
      </w:r>
      <w:r w:rsidR="006B4F71">
        <w:rPr>
          <w:rFonts w:ascii="ATraditional Arabic" w:hAnsi="ATraditional Arabic" w:hint="cs"/>
          <w:b w:val="0"/>
          <w:sz w:val="28"/>
          <w:rtl/>
        </w:rPr>
        <w:t>-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6B4F71">
        <w:rPr>
          <w:rFonts w:ascii="ATraditional Arabic" w:hAnsi="ATraditional Arabic" w:hint="cs"/>
          <w:b w:val="0"/>
          <w:sz w:val="28"/>
          <w:rtl/>
        </w:rPr>
        <w:t>-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6B4F71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6B4F71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>لا تحاسدوا ولا تناجشوا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بالجيم والشين المعجمة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>ولا تباغضوا ولا تدابروا ولا يبغ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بالغين المعجمة من البغي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وبالعين المهملة من البيع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>بعضكم على بعض وكونوا عباد الله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منصوب على النداء."</w:t>
      </w:r>
    </w:p>
    <w:p w:rsidR="006B4F71" w:rsidRDefault="00F67CCB" w:rsidP="006B4F71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يعني يا عباد الله</w:t>
      </w:r>
      <w:r w:rsidR="006B4F71">
        <w:rPr>
          <w:rFonts w:ascii="ATraditional Arabic" w:hAnsi="ATraditional Arabic" w:hint="cs"/>
          <w:bCs w:val="0"/>
          <w:sz w:val="28"/>
          <w:rtl/>
        </w:rPr>
        <w:t>؛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لأن بعض الطلاب قد يعربها خبر كان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كونوا عباد الله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هم عباد الله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هل تم الخبر؟ </w:t>
      </w:r>
    </w:p>
    <w:p w:rsidR="00F67CCB" w:rsidRPr="005A0945" w:rsidRDefault="00F67CCB" w:rsidP="006B4F71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المقصود كونوا إخوان</w:t>
      </w:r>
      <w:r w:rsidR="006B4F71">
        <w:rPr>
          <w:rFonts w:ascii="ATraditional Arabic" w:hAnsi="ATraditional Arabic" w:hint="cs"/>
          <w:bCs w:val="0"/>
          <w:sz w:val="28"/>
          <w:rtl/>
        </w:rPr>
        <w:t>ً</w:t>
      </w:r>
      <w:r w:rsidRPr="005A0945">
        <w:rPr>
          <w:rFonts w:ascii="ATraditional Arabic" w:hAnsi="ATraditional Arabic" w:hint="cs"/>
          <w:bCs w:val="0"/>
          <w:sz w:val="28"/>
          <w:rtl/>
        </w:rPr>
        <w:t>ا يا عباد الله.</w:t>
      </w:r>
    </w:p>
    <w:p w:rsidR="00F67CCB" w:rsidRPr="005A0945" w:rsidRDefault="00F67CCB" w:rsidP="006548D3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67CCB" w:rsidRPr="005A0945" w:rsidRDefault="00F67CCB" w:rsidP="006548D3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"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>إخوان</w:t>
      </w:r>
      <w:r w:rsidR="006B4F71" w:rsidRPr="006B4F71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6B4F71" w:rsidRPr="006B4F71">
        <w:rPr>
          <w:rFonts w:ascii="ATraditional Arabic" w:hAnsi="ATraditional Arabic" w:hint="cs"/>
          <w:b w:val="0"/>
          <w:color w:val="0000FF"/>
          <w:sz w:val="28"/>
          <w:rtl/>
        </w:rPr>
        <w:t>.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 xml:space="preserve"> المسلم أخو المسلم</w:t>
      </w:r>
      <w:r w:rsidR="006B4F71" w:rsidRPr="006B4F71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 xml:space="preserve"> لا يظلمه</w:t>
      </w:r>
      <w:r w:rsidR="006B4F71" w:rsidRPr="006B4F71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يخذله</w:t>
      </w:r>
      <w:r w:rsidR="006B4F71" w:rsidRPr="006B4F71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يحقره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بفتح حرف المضارعة وسكون الحاء المهملة وبالقاف فراء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قال القاضي عياض</w:t>
      </w:r>
      <w:r w:rsidR="006B4F71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ورواه بعضهم</w:t>
      </w:r>
      <w:r w:rsidR="006B4F71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>لا يخفره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بضم الياء وبالخاء  المعجمة وبالفاء أي لا يغدر بعهده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ولا ينقض أمانته</w:t>
      </w:r>
      <w:r w:rsidR="006B4F71">
        <w:rPr>
          <w:rFonts w:ascii="ATraditional Arabic" w:hAnsi="ATraditional Arabic" w:hint="cs"/>
          <w:b w:val="0"/>
          <w:sz w:val="28"/>
          <w:rtl/>
        </w:rPr>
        <w:t>.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6B4F71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والصواب الأول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>التقوى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>هاهنا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ويشير إلى صدره ثلاث مرات</w:t>
      </w:r>
      <w:r w:rsidR="006B4F71">
        <w:rPr>
          <w:rFonts w:ascii="ATraditional Arabic" w:hAnsi="ATraditional Arabic" w:hint="cs"/>
          <w:b w:val="0"/>
          <w:sz w:val="28"/>
          <w:rtl/>
        </w:rPr>
        <w:t>.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>بحسب امرئ من الشر أن يحقر أخاه الم</w:t>
      </w:r>
      <w:r w:rsidR="009710B8" w:rsidRPr="006B4F71">
        <w:rPr>
          <w:rFonts w:ascii="ATraditional Arabic" w:hAnsi="ATraditional Arabic" w:hint="cs"/>
          <w:b w:val="0"/>
          <w:color w:val="0000FF"/>
          <w:sz w:val="28"/>
          <w:rtl/>
        </w:rPr>
        <w:t>سلم</w:t>
      </w:r>
      <w:r w:rsidR="006B4F71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9710B8" w:rsidRPr="006B4F71">
        <w:rPr>
          <w:rFonts w:ascii="ATraditional Arabic" w:hAnsi="ATraditional Arabic" w:hint="cs"/>
          <w:b w:val="0"/>
          <w:color w:val="0000FF"/>
          <w:sz w:val="28"/>
          <w:rtl/>
        </w:rPr>
        <w:t xml:space="preserve"> كل المسلم على المسلم حرام</w:t>
      </w:r>
      <w:r w:rsidR="006B4F71">
        <w:rPr>
          <w:rFonts w:ascii="ATraditional Arabic" w:hAnsi="ATraditional Arabic" w:hint="cs"/>
          <w:b w:val="0"/>
          <w:color w:val="0000FF"/>
          <w:sz w:val="28"/>
          <w:rtl/>
        </w:rPr>
        <w:t>؛</w:t>
      </w:r>
      <w:r w:rsidR="009710B8" w:rsidRPr="006B4F71">
        <w:rPr>
          <w:rFonts w:ascii="ATraditional Arabic" w:hAnsi="ATraditional Arabic" w:hint="cs"/>
          <w:b w:val="0"/>
          <w:color w:val="0000FF"/>
          <w:sz w:val="28"/>
          <w:rtl/>
        </w:rPr>
        <w:t xml:space="preserve"> دمه وماله وعرضه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="006B4F71">
        <w:rPr>
          <w:rFonts w:ascii="ATraditional Arabic" w:hAnsi="ATraditional Arabic" w:hint="cs"/>
          <w:b w:val="0"/>
          <w:sz w:val="28"/>
          <w:rtl/>
        </w:rPr>
        <w:t>.</w:t>
      </w:r>
      <w:r w:rsidR="009710B8" w:rsidRPr="005A0945">
        <w:rPr>
          <w:rFonts w:ascii="ATraditional Arabic" w:hAnsi="ATraditional Arabic" w:hint="cs"/>
          <w:b w:val="0"/>
          <w:sz w:val="28"/>
          <w:rtl/>
        </w:rPr>
        <w:t xml:space="preserve"> أخرجه مسلم."</w:t>
      </w:r>
    </w:p>
    <w:p w:rsidR="006B4F71" w:rsidRDefault="009710B8" w:rsidP="006B4F71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قوله</w:t>
      </w:r>
      <w:r w:rsidR="006B4F71">
        <w:rPr>
          <w:rFonts w:ascii="ATraditional Arabic" w:hAnsi="ATraditional Arabic" w:hint="cs"/>
          <w:bCs w:val="0"/>
          <w:sz w:val="28"/>
          <w:rtl/>
        </w:rPr>
        <w:t>: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التقوى هاهنا هذه يتذرع بها كثير ممن يكون مظهره غير مناسب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تجد أمارات الفسق عليه ظاهرة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فإذا قيل له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يقول</w:t>
      </w:r>
      <w:r w:rsidR="006B4F71">
        <w:rPr>
          <w:rFonts w:ascii="ATraditional Arabic" w:hAnsi="ATraditional Arabic" w:hint="cs"/>
          <w:bCs w:val="0"/>
          <w:sz w:val="28"/>
          <w:rtl/>
        </w:rPr>
        <w:t>: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اترك المظاهر</w:t>
      </w:r>
      <w:r w:rsidR="006B4F71">
        <w:rPr>
          <w:rFonts w:ascii="ATraditional Arabic" w:hAnsi="ATraditional Arabic" w:hint="cs"/>
          <w:bCs w:val="0"/>
          <w:sz w:val="28"/>
          <w:rtl/>
        </w:rPr>
        <w:t>، كم من واحد مربٍ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لحيته وهو نصاب</w:t>
      </w:r>
      <w:r w:rsidR="006B4F71">
        <w:rPr>
          <w:rFonts w:ascii="ATraditional Arabic" w:hAnsi="ATraditional Arabic" w:hint="cs"/>
          <w:bCs w:val="0"/>
          <w:sz w:val="28"/>
          <w:rtl/>
        </w:rPr>
        <w:t>.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يا أخي </w:t>
      </w:r>
      <w:r w:rsidR="006B4F71">
        <w:rPr>
          <w:rFonts w:ascii="ATraditional Arabic" w:hAnsi="ATraditional Arabic" w:hint="cs"/>
          <w:bCs w:val="0"/>
          <w:sz w:val="28"/>
          <w:rtl/>
        </w:rPr>
        <w:t>ما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تعريف التقوى؟! أنت عرفت التقوى ما هي؟! </w:t>
      </w:r>
      <w:r w:rsidR="006B4F71">
        <w:rPr>
          <w:rFonts w:ascii="ATraditional Arabic" w:hAnsi="ATraditional Arabic" w:hint="cs"/>
          <w:bCs w:val="0"/>
          <w:sz w:val="28"/>
          <w:rtl/>
        </w:rPr>
        <w:t>أليست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هي فعل الواجبات وترك المحرمات؟! أنت ارتكبت المحرمات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إذًا ما فيه تقوى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B4F71">
        <w:rPr>
          <w:rFonts w:ascii="ATraditional Arabic" w:hAnsi="ATraditional Arabic" w:hint="cs"/>
          <w:bCs w:val="0"/>
          <w:sz w:val="28"/>
          <w:rtl/>
        </w:rPr>
        <w:t>أ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ين التقوى التي تدعيها؟! </w:t>
      </w:r>
    </w:p>
    <w:p w:rsidR="006B4F71" w:rsidRDefault="009710B8" w:rsidP="006B4F71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هذه دعوى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وليست تقوى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يقول لك</w:t>
      </w:r>
      <w:r w:rsidR="006B4F71">
        <w:rPr>
          <w:rFonts w:ascii="ATraditional Arabic" w:hAnsi="ATraditional Arabic" w:hint="cs"/>
          <w:bCs w:val="0"/>
          <w:sz w:val="28"/>
          <w:rtl/>
        </w:rPr>
        <w:t>: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التقوى هاهنا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الرسول -عليه الصلاة والسلام- أشار إلى صدره وقال</w:t>
      </w:r>
      <w:r w:rsidR="006B4F71">
        <w:rPr>
          <w:rFonts w:ascii="ATraditional Arabic" w:hAnsi="ATraditional Arabic" w:hint="cs"/>
          <w:bCs w:val="0"/>
          <w:sz w:val="28"/>
          <w:rtl/>
        </w:rPr>
        <w:t>: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Cs w:val="0"/>
          <w:sz w:val="28"/>
          <w:rtl/>
        </w:rPr>
        <w:t>«</w:t>
      </w:r>
      <w:r w:rsidRPr="006B4F71">
        <w:rPr>
          <w:rFonts w:ascii="ATraditional Arabic" w:hAnsi="ATraditional Arabic" w:hint="cs"/>
          <w:bCs w:val="0"/>
          <w:color w:val="0000FF"/>
          <w:sz w:val="28"/>
          <w:rtl/>
        </w:rPr>
        <w:t>التقوى هاهنا</w:t>
      </w:r>
      <w:r w:rsidR="00581641" w:rsidRPr="005A0945">
        <w:rPr>
          <w:rFonts w:ascii="ATraditional Arabic" w:hAnsi="ATraditional Arabic" w:hint="cs"/>
          <w:bCs w:val="0"/>
          <w:sz w:val="28"/>
          <w:rtl/>
        </w:rPr>
        <w:t>»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نعم الرسول</w:t>
      </w:r>
      <w:r w:rsidR="006B4F71">
        <w:rPr>
          <w:rFonts w:ascii="ATraditional Arabic" w:hAnsi="ATraditional Arabic" w:hint="cs"/>
          <w:bCs w:val="0"/>
          <w:sz w:val="28"/>
          <w:rtl/>
        </w:rPr>
        <w:t xml:space="preserve"> قال: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Cs w:val="0"/>
          <w:sz w:val="28"/>
          <w:rtl/>
        </w:rPr>
        <w:t>«</w:t>
      </w:r>
      <w:r w:rsidRPr="006B4F71">
        <w:rPr>
          <w:rFonts w:ascii="ATraditional Arabic" w:hAnsi="ATraditional Arabic" w:hint="cs"/>
          <w:bCs w:val="0"/>
          <w:color w:val="0000FF"/>
          <w:sz w:val="28"/>
          <w:rtl/>
        </w:rPr>
        <w:t>التقوى هاهنا</w:t>
      </w:r>
      <w:r w:rsidR="00581641" w:rsidRPr="005A0945">
        <w:rPr>
          <w:rFonts w:ascii="ATraditional Arabic" w:hAnsi="ATraditional Arabic" w:hint="cs"/>
          <w:bCs w:val="0"/>
          <w:sz w:val="28"/>
          <w:rtl/>
        </w:rPr>
        <w:t>»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لكن أنت أمارات الفسق ظاهرة وتقول لي</w:t>
      </w:r>
      <w:r w:rsidR="006B4F71">
        <w:rPr>
          <w:rFonts w:ascii="ATraditional Arabic" w:hAnsi="ATraditional Arabic" w:hint="cs"/>
          <w:bCs w:val="0"/>
          <w:sz w:val="28"/>
          <w:rtl/>
        </w:rPr>
        <w:t>: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التقوى هاهنا؟! لو عرفت التقوى ما قلت هذا الكلام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أما إنك لو اتقيت الله لما شربت الخمر كما قال عمر</w:t>
      </w:r>
      <w:r w:rsidR="006B4F71">
        <w:rPr>
          <w:rFonts w:ascii="ATraditional Arabic" w:hAnsi="ATraditional Arabic" w:hint="cs"/>
          <w:bCs w:val="0"/>
          <w:sz w:val="28"/>
          <w:rtl/>
        </w:rPr>
        <w:t>: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يشرب الخمور ويقول</w:t>
      </w:r>
      <w:r w:rsidR="006B4F71">
        <w:rPr>
          <w:rFonts w:ascii="ATraditional Arabic" w:hAnsi="ATraditional Arabic" w:hint="cs"/>
          <w:bCs w:val="0"/>
          <w:sz w:val="28"/>
          <w:rtl/>
        </w:rPr>
        <w:t>: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81641" w:rsidRPr="006B4F71">
        <w:rPr>
          <w:rStyle w:val="-"/>
          <w:color w:val="FF0000"/>
          <w:sz w:val="28"/>
          <w:szCs w:val="28"/>
          <w:rtl/>
        </w:rPr>
        <w:t>لَيْسَ عَلَى الَّذِينَ آمَنُواْ وَعَمِلُواْ الصَّالِحَاتِ جُنَاحٌ فِيمَا طَعِمُواْ إِذَا مَا اتَّقَواْ وَّآمَنُواْ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bCs w:val="0"/>
          <w:sz w:val="28"/>
          <w:rtl/>
        </w:rPr>
        <w:t xml:space="preserve"> [سورة المائدة:</w:t>
      </w:r>
      <w:r w:rsidR="00581641" w:rsidRPr="005A0945">
        <w:rPr>
          <w:rFonts w:ascii="ATraditional Arabic" w:hAnsi="ATraditional Arabic"/>
          <w:bCs w:val="0"/>
          <w:sz w:val="28"/>
          <w:rtl/>
        </w:rPr>
        <w:t>93]</w:t>
      </w:r>
      <w:r w:rsidR="006B4F71">
        <w:rPr>
          <w:rFonts w:ascii="ATraditional Arabic" w:hAnsi="ATraditional Arabic" w:hint="cs"/>
          <w:bCs w:val="0"/>
          <w:sz w:val="28"/>
          <w:rtl/>
        </w:rPr>
        <w:t>.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طيب أنت اتقيت؟! تشرب الخمر وتقول</w:t>
      </w:r>
      <w:r w:rsidR="006B4F71">
        <w:rPr>
          <w:rFonts w:ascii="ATraditional Arabic" w:hAnsi="ATraditional Arabic" w:hint="cs"/>
          <w:bCs w:val="0"/>
          <w:sz w:val="28"/>
          <w:rtl/>
        </w:rPr>
        <w:t>: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التقوى هاهنا؟! </w:t>
      </w:r>
    </w:p>
    <w:p w:rsidR="009710B8" w:rsidRPr="005A0945" w:rsidRDefault="009710B8" w:rsidP="006B4F71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فالذي يعصي لا يحق له أن يقول</w:t>
      </w:r>
      <w:r w:rsidR="006B4F71">
        <w:rPr>
          <w:rFonts w:ascii="ATraditional Arabic" w:hAnsi="ATraditional Arabic" w:hint="cs"/>
          <w:bCs w:val="0"/>
          <w:sz w:val="28"/>
          <w:rtl/>
        </w:rPr>
        <w:t>: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التقوى هاهنا</w:t>
      </w:r>
      <w:r w:rsidR="006B4F71">
        <w:rPr>
          <w:rFonts w:ascii="ATraditional Arabic" w:hAnsi="ATraditional Arabic" w:hint="cs"/>
          <w:bCs w:val="0"/>
          <w:sz w:val="28"/>
          <w:rtl/>
        </w:rPr>
        <w:t>؛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لأنه مخالف للتقوى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ولو وجدت التقوى في قلبه ما ظهرت عليه أمارات المعاصي</w:t>
      </w:r>
      <w:r w:rsidR="006B4F71">
        <w:rPr>
          <w:rFonts w:ascii="ATraditional Arabic" w:hAnsi="ATraditional Arabic" w:hint="cs"/>
          <w:bCs w:val="0"/>
          <w:sz w:val="28"/>
          <w:rtl/>
        </w:rPr>
        <w:t>؛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لأن من شرط التقوى وحقيقة التقوى ألا تعصي</w:t>
      </w:r>
      <w:r w:rsidR="006B4F71">
        <w:rPr>
          <w:rFonts w:ascii="ATraditional Arabic" w:hAnsi="ATraditional Arabic" w:hint="cs"/>
          <w:bCs w:val="0"/>
          <w:sz w:val="28"/>
          <w:rtl/>
        </w:rPr>
        <w:t>، وليس معنى هذا أن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تكون معصوم</w:t>
      </w:r>
      <w:r w:rsidR="006B4F71">
        <w:rPr>
          <w:rFonts w:ascii="ATraditional Arabic" w:hAnsi="ATraditional Arabic" w:hint="cs"/>
          <w:bCs w:val="0"/>
          <w:sz w:val="28"/>
          <w:rtl/>
        </w:rPr>
        <w:t>ًا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لا.</w:t>
      </w:r>
    </w:p>
    <w:p w:rsidR="009710B8" w:rsidRPr="005A0945" w:rsidRDefault="009710B8" w:rsidP="006548D3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710B8" w:rsidRPr="005A0945" w:rsidRDefault="009710B8" w:rsidP="006B4F71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"الحديث اشتمل على أمور نهى عنها الشارع</w:t>
      </w:r>
      <w:r w:rsidR="006B4F71">
        <w:rPr>
          <w:rFonts w:ascii="ATraditional Arabic" w:hAnsi="ATraditional Arabic" w:hint="cs"/>
          <w:b w:val="0"/>
          <w:sz w:val="28"/>
          <w:rtl/>
        </w:rPr>
        <w:t>؛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الأول</w:t>
      </w:r>
      <w:r w:rsidR="006B4F71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التحاسد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وهو تفاع</w:t>
      </w:r>
      <w:r w:rsidR="006B4F71">
        <w:rPr>
          <w:rFonts w:ascii="ATraditional Arabic" w:hAnsi="ATraditional Arabic" w:hint="cs"/>
          <w:b w:val="0"/>
          <w:sz w:val="28"/>
          <w:rtl/>
        </w:rPr>
        <w:t>ل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يكون بين اثنين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فهو نهى عن حسد كل واحد منهما صاحبه من الجانبين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ويعلم منه النهي عن الحسد من جانب واحد بطريق الأولى</w:t>
      </w:r>
      <w:r w:rsidR="006B4F71">
        <w:rPr>
          <w:rFonts w:ascii="ATraditional Arabic" w:hAnsi="ATraditional Arabic" w:hint="cs"/>
          <w:b w:val="0"/>
          <w:sz w:val="28"/>
          <w:rtl/>
        </w:rPr>
        <w:t>؛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لأنه إذا نهي عنه مع من يكافئه ويجازيه بحسده لا مع أنه من باب </w:t>
      </w:r>
      <w:r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581641" w:rsidRPr="006B4F71">
        <w:rPr>
          <w:rStyle w:val="-"/>
          <w:color w:val="FF0000"/>
          <w:sz w:val="28"/>
          <w:szCs w:val="28"/>
          <w:rtl/>
        </w:rPr>
        <w:t>وَجَزَاءُ سَيِّئَةٍ سَيِّئَةٌ مِّثْلُهَا</w:t>
      </w:r>
      <w:r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b w:val="0"/>
          <w:sz w:val="28"/>
          <w:rtl/>
        </w:rPr>
        <w:t xml:space="preserve"> [سورة الشورى:</w:t>
      </w:r>
      <w:r w:rsidR="00581641" w:rsidRPr="005A0945">
        <w:rPr>
          <w:rFonts w:ascii="ATraditional Arabic" w:hAnsi="ATraditional Arabic"/>
          <w:b w:val="0"/>
          <w:sz w:val="28"/>
          <w:rtl/>
        </w:rPr>
        <w:t>40]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فهو.."</w:t>
      </w:r>
    </w:p>
    <w:p w:rsidR="009710B8" w:rsidRPr="005A0945" w:rsidRDefault="009710B8" w:rsidP="009710B8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مع أنه.</w:t>
      </w:r>
    </w:p>
    <w:p w:rsidR="009710B8" w:rsidRPr="005A0945" w:rsidRDefault="006B4F71" w:rsidP="009710B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</w:t>
      </w:r>
      <w:r w:rsidR="009710B8" w:rsidRPr="005A0945">
        <w:rPr>
          <w:rFonts w:ascii="ATraditional Arabic" w:hAnsi="ATraditional Arabic" w:hint="cs"/>
          <w:b w:val="0"/>
          <w:sz w:val="28"/>
          <w:rtl/>
        </w:rPr>
        <w:t>.</w:t>
      </w:r>
    </w:p>
    <w:p w:rsidR="009710B8" w:rsidRPr="005A0945" w:rsidRDefault="009710B8" w:rsidP="009710B8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مع أنه من باب..</w:t>
      </w:r>
    </w:p>
    <w:p w:rsidR="009710B8" w:rsidRPr="005A0945" w:rsidRDefault="009710B8" w:rsidP="009710B8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710B8" w:rsidRPr="005A0945" w:rsidRDefault="009710B8" w:rsidP="005A0945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"لأنه إذا نهي عنه مع من يكافئه ويجازيه بحسده مع أنه من باب</w:t>
      </w:r>
      <w:r w:rsidR="006B4F71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581641" w:rsidRPr="006B4F71">
        <w:rPr>
          <w:rStyle w:val="-"/>
          <w:color w:val="FF0000"/>
          <w:sz w:val="28"/>
          <w:szCs w:val="28"/>
          <w:rtl/>
        </w:rPr>
        <w:t>وَجَزَاءُ سَيِّئَةٍ سَيِّئَةٌ مِّثْلُهَا</w:t>
      </w:r>
      <w:r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b w:val="0"/>
          <w:sz w:val="28"/>
          <w:rtl/>
        </w:rPr>
        <w:t xml:space="preserve"> [سورة الشورى:</w:t>
      </w:r>
      <w:r w:rsidR="00581641" w:rsidRPr="005A0945">
        <w:rPr>
          <w:rFonts w:ascii="ATraditional Arabic" w:hAnsi="ATraditional Arabic"/>
          <w:b w:val="0"/>
          <w:sz w:val="28"/>
          <w:rtl/>
        </w:rPr>
        <w:t>40]</w:t>
      </w:r>
      <w:r w:rsidRPr="005A0945">
        <w:rPr>
          <w:rFonts w:ascii="ATraditional Arabic" w:hAnsi="ATraditional Arabic" w:hint="cs"/>
          <w:b w:val="0"/>
          <w:sz w:val="28"/>
          <w:rtl/>
        </w:rPr>
        <w:t>."</w:t>
      </w:r>
    </w:p>
    <w:p w:rsidR="009710B8" w:rsidRPr="005A0945" w:rsidRDefault="009710B8" w:rsidP="009710B8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ونظير ذلك ما أشرنا إليه سابق</w:t>
      </w:r>
      <w:r w:rsidR="006B4F71">
        <w:rPr>
          <w:rFonts w:ascii="ATraditional Arabic" w:hAnsi="ATraditional Arabic" w:hint="cs"/>
          <w:bCs w:val="0"/>
          <w:sz w:val="28"/>
          <w:rtl/>
        </w:rPr>
        <w:t>ً</w:t>
      </w:r>
      <w:r w:rsidRPr="005A0945">
        <w:rPr>
          <w:rFonts w:ascii="ATraditional Arabic" w:hAnsi="ATraditional Arabic" w:hint="cs"/>
          <w:bCs w:val="0"/>
          <w:sz w:val="28"/>
          <w:rtl/>
        </w:rPr>
        <w:t>ا من الفرق بين الموالاة والتولي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وأن التولي أشد من الموالاة</w:t>
      </w:r>
      <w:r w:rsidR="006B4F71">
        <w:rPr>
          <w:rFonts w:ascii="ATraditional Arabic" w:hAnsi="ATraditional Arabic" w:hint="cs"/>
          <w:bCs w:val="0"/>
          <w:sz w:val="28"/>
          <w:rtl/>
        </w:rPr>
        <w:t>؛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لأن الموالاة فيها مكافأة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والتولي محض في النفع دون انتفاع.</w:t>
      </w:r>
    </w:p>
    <w:p w:rsidR="009710B8" w:rsidRPr="005A0945" w:rsidRDefault="009710B8" w:rsidP="009710B8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B4F71" w:rsidRDefault="009710B8" w:rsidP="006B4F71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"فهو مع عدم ذلك أولى بالنهي</w:t>
      </w:r>
      <w:r w:rsidR="006B4F71">
        <w:rPr>
          <w:rFonts w:ascii="ATraditional Arabic" w:hAnsi="ATraditional Arabic" w:hint="cs"/>
          <w:b w:val="0"/>
          <w:sz w:val="28"/>
          <w:rtl/>
        </w:rPr>
        <w:t xml:space="preserve">، </w:t>
      </w:r>
      <w:r w:rsidRPr="005A0945">
        <w:rPr>
          <w:rFonts w:ascii="ATraditional Arabic" w:hAnsi="ATraditional Arabic" w:hint="cs"/>
          <w:b w:val="0"/>
          <w:sz w:val="28"/>
          <w:rtl/>
        </w:rPr>
        <w:t>وتقدم تحقيق الحسد</w:t>
      </w:r>
      <w:r w:rsidR="006B4F71">
        <w:rPr>
          <w:rFonts w:ascii="ATraditional Arabic" w:hAnsi="ATraditional Arabic" w:hint="cs"/>
          <w:b w:val="0"/>
          <w:sz w:val="28"/>
          <w:rtl/>
        </w:rPr>
        <w:t>.</w:t>
      </w:r>
    </w:p>
    <w:p w:rsidR="009710B8" w:rsidRPr="005A0945" w:rsidRDefault="009710B8" w:rsidP="006B4F71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 xml:space="preserve"> الثاني</w:t>
      </w:r>
      <w:r w:rsidR="006B4F71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النهي عن المناجشة في البيع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وقد تقدم في كتاب البيع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ووجه النهي عنها أنها من أسباب العداوة والبغضاء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وقد روي بغير هذا اللفظ في الموطأ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بلفظ</w:t>
      </w:r>
      <w:r w:rsidR="006B4F71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6B4F71">
        <w:rPr>
          <w:rFonts w:ascii="ATraditional Arabic" w:hAnsi="ATraditional Arabic" w:hint="cs"/>
          <w:b w:val="0"/>
          <w:color w:val="0000FF"/>
          <w:sz w:val="28"/>
          <w:rtl/>
        </w:rPr>
        <w:t>ولا تنافسوا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من المنافسة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وهي الرغبة في الشيء ومحبة الانفراد به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ويقال</w:t>
      </w:r>
      <w:r w:rsidR="006B4F71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نافست في الشيء منافسة ونفاس</w:t>
      </w:r>
      <w:r w:rsidR="006B4F71">
        <w:rPr>
          <w:rFonts w:ascii="ATraditional Arabic" w:hAnsi="ATraditional Arabic" w:hint="cs"/>
          <w:b w:val="0"/>
          <w:sz w:val="28"/>
          <w:rtl/>
        </w:rPr>
        <w:t>ً</w:t>
      </w:r>
      <w:r w:rsidRPr="005A0945">
        <w:rPr>
          <w:rFonts w:ascii="ATraditional Arabic" w:hAnsi="ATraditional Arabic" w:hint="cs"/>
          <w:b w:val="0"/>
          <w:sz w:val="28"/>
          <w:rtl/>
        </w:rPr>
        <w:t>ا.."</w:t>
      </w:r>
    </w:p>
    <w:p w:rsidR="009710B8" w:rsidRPr="005A0945" w:rsidRDefault="009710B8" w:rsidP="009710B8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والمراد هنا في أمور الدنيا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أما في أمور الآخرة فالمسارعة والمسابقة مطلوبة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وهي المنافسة.</w:t>
      </w:r>
    </w:p>
    <w:p w:rsidR="009710B8" w:rsidRPr="005A0945" w:rsidRDefault="009710B8" w:rsidP="009710B8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710B8" w:rsidRPr="005A0945" w:rsidRDefault="009710B8" w:rsidP="006B4F71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"ويقال</w:t>
      </w:r>
      <w:r w:rsidR="006B4F71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نافست في الشيء منافسة ونفاس</w:t>
      </w:r>
      <w:r w:rsidR="006B4F71">
        <w:rPr>
          <w:rFonts w:ascii="ATraditional Arabic" w:hAnsi="ATraditional Arabic" w:hint="cs"/>
          <w:b w:val="0"/>
          <w:sz w:val="28"/>
          <w:rtl/>
        </w:rPr>
        <w:t>ً</w:t>
      </w:r>
      <w:r w:rsidRPr="005A0945">
        <w:rPr>
          <w:rFonts w:ascii="ATraditional Arabic" w:hAnsi="ATraditional Arabic" w:hint="cs"/>
          <w:b w:val="0"/>
          <w:sz w:val="28"/>
          <w:rtl/>
        </w:rPr>
        <w:t>ا إذا رغبت فيه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والنهي عنها نهي عن الرغبة في الدنيا وأسبابها وح</w:t>
      </w:r>
      <w:r w:rsidR="006B4F71">
        <w:rPr>
          <w:rFonts w:ascii="ATraditional Arabic" w:hAnsi="ATraditional Arabic" w:hint="cs"/>
          <w:b w:val="0"/>
          <w:sz w:val="28"/>
          <w:rtl/>
        </w:rPr>
        <w:t>ظ</w:t>
      </w:r>
      <w:r w:rsidRPr="005A0945">
        <w:rPr>
          <w:rFonts w:ascii="ATraditional Arabic" w:hAnsi="ATraditional Arabic" w:hint="cs"/>
          <w:b w:val="0"/>
          <w:sz w:val="28"/>
          <w:rtl/>
        </w:rPr>
        <w:t>و</w:t>
      </w:r>
      <w:r w:rsidR="006B4F71">
        <w:rPr>
          <w:rFonts w:ascii="ATraditional Arabic" w:hAnsi="ATraditional Arabic" w:hint="cs"/>
          <w:b w:val="0"/>
          <w:sz w:val="28"/>
          <w:rtl/>
        </w:rPr>
        <w:t>ظ</w:t>
      </w:r>
      <w:r w:rsidRPr="005A0945">
        <w:rPr>
          <w:rFonts w:ascii="ATraditional Arabic" w:hAnsi="ATraditional Arabic" w:hint="cs"/>
          <w:b w:val="0"/>
          <w:sz w:val="28"/>
          <w:rtl/>
        </w:rPr>
        <w:t>ها كما 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81641" w:rsidRPr="005A0945" w:rsidTr="00581641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81641" w:rsidRPr="005A0945" w:rsidRDefault="00581641" w:rsidP="00581641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5A0945">
              <w:rPr>
                <w:rFonts w:cs="Simplified Arabic" w:hint="cs"/>
                <w:bCs/>
                <w:sz w:val="28"/>
                <w:szCs w:val="28"/>
                <w:rtl/>
              </w:rPr>
              <w:t>يا خاطب الدنيا الدنية إنها</w:t>
            </w:r>
            <w:r w:rsidRPr="005A0945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81641" w:rsidRPr="005A0945" w:rsidRDefault="00581641" w:rsidP="00581641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81641" w:rsidRPr="005A0945" w:rsidRDefault="00581641" w:rsidP="00581641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5A0945">
              <w:rPr>
                <w:rFonts w:cs="Simplified Arabic"/>
                <w:bCs/>
                <w:color w:val="808000"/>
                <w:sz w:val="28"/>
                <w:szCs w:val="28"/>
                <w:rtl/>
              </w:rPr>
              <w:fldChar w:fldCharType="begin"/>
            </w:r>
            <w:r w:rsidRPr="005A0945">
              <w:rPr>
                <w:rFonts w:cs="Simplified Arabic"/>
                <w:bCs/>
                <w:color w:val="808000"/>
                <w:sz w:val="28"/>
                <w:szCs w:val="28"/>
              </w:rPr>
              <w:instrText xml:space="preserve"> XE "08-</w:instrText>
            </w:r>
            <w:r w:rsidRPr="005A0945">
              <w:rPr>
                <w:rFonts w:cs="Simplified Arabic"/>
                <w:bCs/>
                <w:color w:val="808000"/>
                <w:sz w:val="28"/>
                <w:szCs w:val="28"/>
                <w:rtl/>
              </w:rPr>
              <w:instrText xml:space="preserve">فهرس القصائد العامة:يا خاطب الدنيا الدنية إنها *يسرك الرد وقرارة الأوج </w:instrText>
            </w:r>
            <w:r w:rsidRPr="005A0945">
              <w:rPr>
                <w:rFonts w:cs="Simplified Arabic"/>
                <w:bCs/>
                <w:color w:val="808000"/>
                <w:sz w:val="28"/>
                <w:szCs w:val="28"/>
              </w:rPr>
              <w:cr/>
              <w:instrText xml:space="preserve">" </w:instrText>
            </w:r>
            <w:r w:rsidRPr="005A0945">
              <w:rPr>
                <w:rFonts w:cs="Simplified Arabic"/>
                <w:bCs/>
                <w:color w:val="808000"/>
                <w:sz w:val="28"/>
                <w:szCs w:val="28"/>
                <w:rtl/>
              </w:rPr>
              <w:fldChar w:fldCharType="end"/>
            </w:r>
            <w:r w:rsidRPr="005A0945">
              <w:rPr>
                <w:rFonts w:cs="Simplified Arabic" w:hint="cs"/>
                <w:bCs/>
                <w:sz w:val="28"/>
                <w:szCs w:val="28"/>
                <w:rtl/>
              </w:rPr>
              <w:t>يسرك الرد وقرارة الأوج</w:t>
            </w:r>
            <w:r w:rsidRPr="005A0945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</w:tr>
    </w:tbl>
    <w:p w:rsidR="009710B8" w:rsidRPr="005A0945" w:rsidRDefault="009710B8" w:rsidP="009710B8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"</w:t>
      </w:r>
    </w:p>
    <w:p w:rsidR="009710B8" w:rsidRPr="005A0945" w:rsidRDefault="006B4F71" w:rsidP="006B4F71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أليس</w:t>
      </w:r>
      <w:r w:rsidR="009710B8" w:rsidRPr="005A0945">
        <w:rPr>
          <w:rFonts w:ascii="ATraditional Arabic" w:hAnsi="ATraditional Arabic" w:hint="cs"/>
          <w:bCs w:val="0"/>
          <w:sz w:val="28"/>
          <w:rtl/>
        </w:rPr>
        <w:t xml:space="preserve"> عندنا البيت</w:t>
      </w:r>
      <w:r>
        <w:rPr>
          <w:rFonts w:ascii="ATraditional Arabic" w:hAnsi="ATraditional Arabic" w:hint="cs"/>
          <w:bCs w:val="0"/>
          <w:sz w:val="28"/>
          <w:rtl/>
        </w:rPr>
        <w:t>؟</w:t>
      </w:r>
    </w:p>
    <w:p w:rsidR="009710B8" w:rsidRPr="005A0945" w:rsidRDefault="009710B8" w:rsidP="009710B8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هو بيت؟</w:t>
      </w:r>
    </w:p>
    <w:p w:rsidR="009710B8" w:rsidRPr="005A0945" w:rsidRDefault="00472342" w:rsidP="00472342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هو بيت؟</w:t>
      </w:r>
    </w:p>
    <w:p w:rsidR="00472342" w:rsidRPr="005A0945" w:rsidRDefault="00472342" w:rsidP="00472342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472342" w:rsidRPr="005A0945" w:rsidRDefault="00472342" w:rsidP="006B4F71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لا ما هو عندنا البيت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ما هو عندنا كله.. بعض النسخ.. </w:t>
      </w:r>
      <w:r w:rsidR="006B4F71">
        <w:rPr>
          <w:rFonts w:ascii="ATraditional Arabic" w:hAnsi="ATraditional Arabic" w:hint="cs"/>
          <w:bCs w:val="0"/>
          <w:sz w:val="28"/>
          <w:rtl/>
        </w:rPr>
        <w:t>ما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ال</w:t>
      </w:r>
      <w:r w:rsidR="006B4F71">
        <w:rPr>
          <w:rFonts w:ascii="ATraditional Arabic" w:hAnsi="ATraditional Arabic" w:hint="cs"/>
          <w:bCs w:val="0"/>
          <w:sz w:val="28"/>
          <w:rtl/>
        </w:rPr>
        <w:t>ت</w:t>
      </w:r>
      <w:r w:rsidRPr="005A0945">
        <w:rPr>
          <w:rFonts w:ascii="ATraditional Arabic" w:hAnsi="ATraditional Arabic" w:hint="cs"/>
          <w:bCs w:val="0"/>
          <w:sz w:val="28"/>
          <w:rtl/>
        </w:rPr>
        <w:t>ي معك؟ أي طبعة؟</w:t>
      </w:r>
    </w:p>
    <w:p w:rsidR="00472342" w:rsidRPr="005A0945" w:rsidRDefault="00472342" w:rsidP="00472342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472342" w:rsidRPr="005A0945" w:rsidRDefault="00472342" w:rsidP="006B4F71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طبعة ابن الجوزي</w:t>
      </w:r>
      <w:r w:rsidR="006B4F71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وأنت مع</w:t>
      </w:r>
      <w:r w:rsidR="006B4F71">
        <w:rPr>
          <w:rFonts w:ascii="ATraditional Arabic" w:hAnsi="ATraditional Arabic" w:hint="cs"/>
          <w:bCs w:val="0"/>
          <w:sz w:val="28"/>
          <w:rtl/>
        </w:rPr>
        <w:t>ك ابن الجوزي! طبعة أولى يمكن الت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ي معك؟ </w:t>
      </w:r>
      <w:r w:rsidR="006B4F71">
        <w:rPr>
          <w:rFonts w:ascii="ATraditional Arabic" w:hAnsi="ATraditional Arabic" w:hint="cs"/>
          <w:bCs w:val="0"/>
          <w:sz w:val="28"/>
          <w:rtl/>
        </w:rPr>
        <w:t>أليس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ابن الجوزي ال</w:t>
      </w:r>
      <w:r w:rsidR="006B4F71">
        <w:rPr>
          <w:rFonts w:ascii="ATraditional Arabic" w:hAnsi="ATraditional Arabic" w:hint="cs"/>
          <w:bCs w:val="0"/>
          <w:sz w:val="28"/>
          <w:rtl/>
        </w:rPr>
        <w:t>ت</w:t>
      </w:r>
      <w:r w:rsidRPr="005A0945">
        <w:rPr>
          <w:rFonts w:ascii="ATraditional Arabic" w:hAnsi="ATraditional Arabic" w:hint="cs"/>
          <w:bCs w:val="0"/>
          <w:sz w:val="28"/>
          <w:rtl/>
        </w:rPr>
        <w:t>ي معك؟</w:t>
      </w:r>
    </w:p>
    <w:p w:rsidR="00472342" w:rsidRPr="005A0945" w:rsidRDefault="00472342" w:rsidP="006B4F71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 xml:space="preserve">طالب: </w:t>
      </w:r>
      <w:r w:rsidR="006B4F71">
        <w:rPr>
          <w:rFonts w:ascii="ATraditional Arabic" w:hAnsi="ATraditional Arabic" w:hint="cs"/>
          <w:b w:val="0"/>
          <w:sz w:val="28"/>
          <w:rtl/>
        </w:rPr>
        <w:t>نعم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عندي</w:t>
      </w:r>
      <w:r w:rsidR="006B4F71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B4F71">
        <w:rPr>
          <w:rFonts w:ascii="ATraditional Arabic" w:hAnsi="ATraditional Arabic" w:hint="cs"/>
          <w:b w:val="0"/>
          <w:sz w:val="28"/>
          <w:rtl/>
        </w:rPr>
        <w:t>لكن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يقول في بعض النسخ دون بعض في نسخة.. يقول زيادة من (أ)..</w:t>
      </w:r>
    </w:p>
    <w:p w:rsidR="00472342" w:rsidRPr="005A0945" w:rsidRDefault="00230C48" w:rsidP="00472342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472342" w:rsidRPr="005A0945">
        <w:rPr>
          <w:rFonts w:ascii="ATraditional Arabic" w:hAnsi="ATraditional Arabic" w:hint="cs"/>
          <w:bCs w:val="0"/>
          <w:sz w:val="28"/>
          <w:rtl/>
        </w:rPr>
        <w:t>موجودة في بعض النسخ ما يخالف.</w:t>
      </w:r>
    </w:p>
    <w:p w:rsidR="00472342" w:rsidRPr="005A0945" w:rsidRDefault="00472342" w:rsidP="00472342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72342" w:rsidRPr="005A0945" w:rsidRDefault="00472342" w:rsidP="00472342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"الثالث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النهي عن التباغض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وهو تفاعل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وفيه ما في تحاسدوا من النهي عن التقابل في المباغضة والانفراد بها بالأولى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وهو نهي عن تعاطي أسبابه</w:t>
      </w:r>
      <w:r w:rsidR="00230C48">
        <w:rPr>
          <w:rFonts w:ascii="ATraditional Arabic" w:hAnsi="ATraditional Arabic" w:hint="cs"/>
          <w:b w:val="0"/>
          <w:sz w:val="28"/>
          <w:rtl/>
        </w:rPr>
        <w:t>؛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لأن البغض لا يكون إلا عن سبب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والنهي متوجه إلى البغض لغير الله تعالى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فأما ما كانت لله فهي واجبة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فإن البغض في الله.."</w:t>
      </w:r>
    </w:p>
    <w:p w:rsidR="00472342" w:rsidRPr="005A0945" w:rsidRDefault="00472342" w:rsidP="00472342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أوثق عرى الإيمان الحب في الله والبغض في الله.</w:t>
      </w:r>
    </w:p>
    <w:p w:rsidR="00472342" w:rsidRPr="005A0945" w:rsidRDefault="00472342" w:rsidP="00472342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230C48" w:rsidRDefault="00472342" w:rsidP="00472342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"فأما ما كانت لله فهي واجبة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فإن البغض في الله والحب في الله من الإيمان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بل ورد في الحديث حصر الإيمان عليهما</w:t>
      </w:r>
      <w:r w:rsidR="00230C48">
        <w:rPr>
          <w:rFonts w:ascii="ATraditional Arabic" w:hAnsi="ATraditional Arabic" w:hint="cs"/>
          <w:b w:val="0"/>
          <w:sz w:val="28"/>
          <w:rtl/>
        </w:rPr>
        <w:t>.</w:t>
      </w:r>
    </w:p>
    <w:p w:rsidR="00472342" w:rsidRPr="005A0945" w:rsidRDefault="00472342" w:rsidP="00472342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 xml:space="preserve"> الرابع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النهي عن التدابر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قال الخطابي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أي لا تهاجروا فيهجر أحدكم أخاه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مأخوذ من تولية الرجل.."</w:t>
      </w:r>
    </w:p>
    <w:p w:rsidR="00230C48" w:rsidRDefault="00472342" w:rsidP="00230C48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المشكلة أن كثير</w:t>
      </w:r>
      <w:r w:rsidR="00230C48">
        <w:rPr>
          <w:rFonts w:ascii="ATraditional Arabic" w:hAnsi="ATraditional Arabic" w:hint="cs"/>
          <w:bCs w:val="0"/>
          <w:sz w:val="28"/>
          <w:rtl/>
        </w:rPr>
        <w:t>ً</w:t>
      </w:r>
      <w:r w:rsidRPr="005A0945">
        <w:rPr>
          <w:rFonts w:ascii="ATraditional Arabic" w:hAnsi="ATraditional Arabic" w:hint="cs"/>
          <w:bCs w:val="0"/>
          <w:sz w:val="28"/>
          <w:rtl/>
        </w:rPr>
        <w:t>ا من الناس في واقعهم يتباغضون على أمور الدنيا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ثم إذا جاء الحب في الله والبغض في الله </w:t>
      </w:r>
      <w:r w:rsidR="00191E6C" w:rsidRPr="005A0945">
        <w:rPr>
          <w:rFonts w:ascii="ATraditional Arabic" w:hAnsi="ATraditional Arabic" w:hint="cs"/>
          <w:bCs w:val="0"/>
          <w:sz w:val="28"/>
          <w:rtl/>
        </w:rPr>
        <w:t>يقول</w:t>
      </w:r>
      <w:r w:rsidR="00230C48">
        <w:rPr>
          <w:rFonts w:ascii="ATraditional Arabic" w:hAnsi="ATraditional Arabic" w:hint="cs"/>
          <w:bCs w:val="0"/>
          <w:sz w:val="28"/>
          <w:rtl/>
        </w:rPr>
        <w:t>:</w:t>
      </w:r>
      <w:r w:rsidR="00191E6C" w:rsidRPr="005A094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230C48">
        <w:rPr>
          <w:rFonts w:ascii="ATraditional Arabic" w:hAnsi="ATraditional Arabic" w:hint="cs"/>
          <w:bCs w:val="0"/>
          <w:sz w:val="28"/>
          <w:rtl/>
        </w:rPr>
        <w:t>أ</w:t>
      </w:r>
      <w:r w:rsidR="00191E6C" w:rsidRPr="005A0945">
        <w:rPr>
          <w:rFonts w:ascii="ATraditional Arabic" w:hAnsi="ATraditional Arabic" w:hint="cs"/>
          <w:bCs w:val="0"/>
          <w:sz w:val="28"/>
          <w:rtl/>
        </w:rPr>
        <w:t>ين الإنسانية</w:t>
      </w:r>
      <w:r w:rsidR="00230C48">
        <w:rPr>
          <w:rFonts w:ascii="ATraditional Arabic" w:hAnsi="ATraditional Arabic" w:hint="cs"/>
          <w:bCs w:val="0"/>
          <w:sz w:val="28"/>
          <w:rtl/>
        </w:rPr>
        <w:t>؟</w:t>
      </w:r>
      <w:r w:rsidR="00191E6C" w:rsidRPr="005A094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230C48">
        <w:rPr>
          <w:rFonts w:ascii="ATraditional Arabic" w:hAnsi="ATraditional Arabic" w:hint="cs"/>
          <w:bCs w:val="0"/>
          <w:sz w:val="28"/>
          <w:rtl/>
        </w:rPr>
        <w:t>أ</w:t>
      </w:r>
      <w:r w:rsidR="00191E6C" w:rsidRPr="005A0945">
        <w:rPr>
          <w:rFonts w:ascii="ATraditional Arabic" w:hAnsi="ATraditional Arabic" w:hint="cs"/>
          <w:bCs w:val="0"/>
          <w:sz w:val="28"/>
          <w:rtl/>
        </w:rPr>
        <w:t>ين الأخوَّة</w:t>
      </w:r>
      <w:r w:rsidR="00230C48">
        <w:rPr>
          <w:rFonts w:ascii="ATraditional Arabic" w:hAnsi="ATraditional Arabic" w:hint="cs"/>
          <w:bCs w:val="0"/>
          <w:sz w:val="28"/>
          <w:rtl/>
        </w:rPr>
        <w:t>؟</w:t>
      </w:r>
      <w:r w:rsidR="00191E6C" w:rsidRPr="005A094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230C48">
        <w:rPr>
          <w:rFonts w:ascii="ATraditional Arabic" w:hAnsi="ATraditional Arabic" w:hint="cs"/>
          <w:bCs w:val="0"/>
          <w:sz w:val="28"/>
          <w:rtl/>
        </w:rPr>
        <w:t>أ</w:t>
      </w:r>
      <w:r w:rsidR="00191E6C" w:rsidRPr="005A0945">
        <w:rPr>
          <w:rFonts w:ascii="ATraditional Arabic" w:hAnsi="ATraditional Arabic" w:hint="cs"/>
          <w:bCs w:val="0"/>
          <w:sz w:val="28"/>
          <w:rtl/>
        </w:rPr>
        <w:t>ين التعايش</w:t>
      </w:r>
      <w:r w:rsidR="00230C48">
        <w:rPr>
          <w:rFonts w:ascii="ATraditional Arabic" w:hAnsi="ATraditional Arabic" w:hint="cs"/>
          <w:bCs w:val="0"/>
          <w:sz w:val="28"/>
          <w:rtl/>
        </w:rPr>
        <w:t>؟</w:t>
      </w:r>
      <w:r w:rsidR="00191E6C" w:rsidRPr="005A094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230C48">
        <w:rPr>
          <w:rFonts w:ascii="ATraditional Arabic" w:hAnsi="ATraditional Arabic" w:hint="cs"/>
          <w:bCs w:val="0"/>
          <w:sz w:val="28"/>
          <w:rtl/>
        </w:rPr>
        <w:t>أ</w:t>
      </w:r>
      <w:r w:rsidR="00191E6C" w:rsidRPr="005A0945">
        <w:rPr>
          <w:rFonts w:ascii="ATraditional Arabic" w:hAnsi="ATraditional Arabic" w:hint="cs"/>
          <w:bCs w:val="0"/>
          <w:sz w:val="28"/>
          <w:rtl/>
        </w:rPr>
        <w:t>ين</w:t>
      </w:r>
      <w:r w:rsidR="00230C48">
        <w:rPr>
          <w:rFonts w:ascii="ATraditional Arabic" w:hAnsi="ATraditional Arabic" w:hint="cs"/>
          <w:bCs w:val="0"/>
          <w:sz w:val="28"/>
          <w:rtl/>
        </w:rPr>
        <w:t xml:space="preserve"> كذا</w:t>
      </w:r>
      <w:r w:rsidR="00191E6C" w:rsidRPr="005A0945">
        <w:rPr>
          <w:rFonts w:ascii="ATraditional Arabic" w:hAnsi="ATraditional Arabic" w:hint="cs"/>
          <w:bCs w:val="0"/>
          <w:sz w:val="28"/>
          <w:rtl/>
        </w:rPr>
        <w:t xml:space="preserve">.. واقع هذا؟ </w:t>
      </w:r>
    </w:p>
    <w:p w:rsidR="00472342" w:rsidRPr="005A0945" w:rsidRDefault="00191E6C" w:rsidP="00230C48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 xml:space="preserve">وتجده بين.. من سنين وهو وأمه ما يتكلمون </w:t>
      </w:r>
      <w:r w:rsidR="00230C48">
        <w:rPr>
          <w:rFonts w:ascii="ATraditional Arabic" w:hAnsi="ATraditional Arabic" w:hint="cs"/>
          <w:bCs w:val="0"/>
          <w:sz w:val="28"/>
          <w:rtl/>
        </w:rPr>
        <w:t>أو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مع أخيه </w:t>
      </w:r>
      <w:r w:rsidR="00230C48">
        <w:rPr>
          <w:rFonts w:ascii="ATraditional Arabic" w:hAnsi="ATraditional Arabic" w:hint="cs"/>
          <w:bCs w:val="0"/>
          <w:sz w:val="28"/>
          <w:rtl/>
        </w:rPr>
        <w:t>أة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مع والده </w:t>
      </w:r>
      <w:r w:rsidR="00230C48">
        <w:rPr>
          <w:rFonts w:ascii="ATraditional Arabic" w:hAnsi="ATraditional Arabic" w:hint="cs"/>
          <w:bCs w:val="0"/>
          <w:sz w:val="28"/>
          <w:rtl/>
        </w:rPr>
        <w:t>أو كذا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.. </w:t>
      </w:r>
      <w:r w:rsidR="00230C48">
        <w:rPr>
          <w:rFonts w:ascii="ATraditional Arabic" w:hAnsi="ATraditional Arabic" w:hint="cs"/>
          <w:bCs w:val="0"/>
          <w:sz w:val="28"/>
          <w:rtl/>
        </w:rPr>
        <w:t>أ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ين الإنسانية؟! أو ما هم من بني آدم </w:t>
      </w:r>
      <w:r w:rsidR="00230C48">
        <w:rPr>
          <w:rFonts w:ascii="ATraditional Arabic" w:hAnsi="ATraditional Arabic" w:hint="cs"/>
          <w:bCs w:val="0"/>
          <w:sz w:val="28"/>
          <w:rtl/>
        </w:rPr>
        <w:t>هؤلاء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من بني الإنسان؟! ثم إذا جاء الحب في الله والبغض في الله</w:t>
      </w:r>
      <w:r w:rsidR="00230C48">
        <w:rPr>
          <w:rFonts w:ascii="ATraditional Arabic" w:hAnsi="ATraditional Arabic" w:hint="cs"/>
          <w:bCs w:val="0"/>
          <w:sz w:val="28"/>
          <w:rtl/>
        </w:rPr>
        <w:t>...</w:t>
      </w:r>
      <w:r w:rsidRPr="005A0945">
        <w:rPr>
          <w:rFonts w:ascii="ATraditional Arabic" w:hAnsi="ATraditional Arabic" w:hint="cs"/>
          <w:bCs w:val="0"/>
          <w:sz w:val="28"/>
          <w:rtl/>
        </w:rPr>
        <w:t>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81641" w:rsidRPr="005A0945" w:rsidTr="00581641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81641" w:rsidRPr="005A0945" w:rsidRDefault="00581641" w:rsidP="00581641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5A0945">
              <w:rPr>
                <w:rFonts w:cs="Simplified Arabic" w:hint="cs"/>
                <w:sz w:val="28"/>
                <w:szCs w:val="28"/>
                <w:rtl/>
              </w:rPr>
              <w:t>وما الدين إلا الحب والبغض والولا</w:t>
            </w:r>
            <w:r w:rsidRPr="005A0945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81641" w:rsidRPr="005A0945" w:rsidRDefault="00581641" w:rsidP="00581641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81641" w:rsidRPr="005A0945" w:rsidRDefault="00581641" w:rsidP="00581641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5A0945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5A0945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5A0945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العامة:وما الدين إلا الحب والبغض والولا *كذاك البرا من كل غاوٍ وآثم </w:instrText>
            </w:r>
            <w:r w:rsidRPr="005A0945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5A0945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5A0945">
              <w:rPr>
                <w:rFonts w:cs="Simplified Arabic" w:hint="cs"/>
                <w:sz w:val="28"/>
                <w:szCs w:val="28"/>
                <w:rtl/>
              </w:rPr>
              <w:t>كذاك البرا من كل غاوٍ وآثم</w:t>
            </w:r>
            <w:r w:rsidRPr="005A0945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91E6C" w:rsidRPr="005A0945" w:rsidRDefault="00191E6C" w:rsidP="00472342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أوثق عرى الإيمان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ثم بعد ذلك إخوانك في الإنسانية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وإخوانك في كذا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والتعايش السلمي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وما أدري إيش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وإذا جاء التقاطع والتدابر </w:t>
      </w:r>
      <w:r w:rsidR="00230C48">
        <w:rPr>
          <w:rFonts w:ascii="ATraditional Arabic" w:hAnsi="ATraditional Arabic" w:hint="cs"/>
          <w:bCs w:val="0"/>
          <w:sz w:val="28"/>
          <w:rtl/>
        </w:rPr>
        <w:t>ف</w:t>
      </w:r>
      <w:r w:rsidRPr="005A0945">
        <w:rPr>
          <w:rFonts w:ascii="ATraditional Arabic" w:hAnsi="ATraditional Arabic" w:hint="cs"/>
          <w:bCs w:val="0"/>
          <w:sz w:val="28"/>
          <w:rtl/>
        </w:rPr>
        <w:t>أحرار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المحرَّم المجمع على تحريمه.</w:t>
      </w:r>
    </w:p>
    <w:p w:rsidR="00191E6C" w:rsidRPr="005A0945" w:rsidRDefault="00191E6C" w:rsidP="00472342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230C48" w:rsidRDefault="00191E6C" w:rsidP="00191E6C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"مأخوذ من تولية الرجل للآخر دبره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إذا أعرض عنه حين يراه</w:t>
      </w:r>
      <w:r w:rsidR="00230C48">
        <w:rPr>
          <w:rFonts w:ascii="ATraditional Arabic" w:hAnsi="ATraditional Arabic" w:hint="cs"/>
          <w:b w:val="0"/>
          <w:sz w:val="28"/>
          <w:rtl/>
        </w:rPr>
        <w:t>.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وقال ابن عبد البر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قيل للإعراض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تدابر</w:t>
      </w:r>
      <w:r w:rsidR="00230C48">
        <w:rPr>
          <w:rFonts w:ascii="ATraditional Arabic" w:hAnsi="ATraditional Arabic" w:hint="cs"/>
          <w:b w:val="0"/>
          <w:sz w:val="28"/>
          <w:rtl/>
        </w:rPr>
        <w:t>؛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لأن من أبغض أعرض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ومن أعرض ولى دبره</w:t>
      </w:r>
      <w:r w:rsidR="00230C48">
        <w:rPr>
          <w:rFonts w:ascii="ATraditional Arabic" w:hAnsi="ATraditional Arabic" w:hint="cs"/>
          <w:b w:val="0"/>
          <w:sz w:val="28"/>
          <w:rtl/>
        </w:rPr>
        <w:t>، و</w:t>
      </w:r>
      <w:r w:rsidRPr="005A0945">
        <w:rPr>
          <w:rFonts w:ascii="ATraditional Arabic" w:hAnsi="ATraditional Arabic" w:hint="cs"/>
          <w:b w:val="0"/>
          <w:sz w:val="28"/>
          <w:rtl/>
        </w:rPr>
        <w:t>المحب بالعكس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معناه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لا يستأثر أحدكم على الآخر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وسمى المستأثر مستدبر</w:t>
      </w:r>
      <w:r w:rsidR="00230C48">
        <w:rPr>
          <w:rFonts w:ascii="ATraditional Arabic" w:hAnsi="ATraditional Arabic" w:hint="cs"/>
          <w:b w:val="0"/>
          <w:sz w:val="28"/>
          <w:rtl/>
        </w:rPr>
        <w:t>ً</w:t>
      </w:r>
      <w:r w:rsidRPr="005A0945">
        <w:rPr>
          <w:rFonts w:ascii="ATraditional Arabic" w:hAnsi="ATraditional Arabic" w:hint="cs"/>
          <w:b w:val="0"/>
          <w:sz w:val="28"/>
          <w:rtl/>
        </w:rPr>
        <w:t>ا</w:t>
      </w:r>
      <w:r w:rsidR="00230C48">
        <w:rPr>
          <w:rFonts w:ascii="ATraditional Arabic" w:hAnsi="ATraditional Arabic" w:hint="cs"/>
          <w:b w:val="0"/>
          <w:sz w:val="28"/>
          <w:rtl/>
        </w:rPr>
        <w:t>؛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لأنه يولي دبره حين يستأثر بشيء دون الآخر</w:t>
      </w:r>
      <w:r w:rsidR="00230C48">
        <w:rPr>
          <w:rFonts w:ascii="ATraditional Arabic" w:hAnsi="ATraditional Arabic" w:hint="cs"/>
          <w:b w:val="0"/>
          <w:sz w:val="28"/>
          <w:rtl/>
        </w:rPr>
        <w:t>.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وقال المازري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معنى التدابر المعاداة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تقول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دابرته أي عاديته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وفي الموطأ عن الزهري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التدابر الإعراض عن السلام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يعرض عنهم بوجهه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وكأنه أخذه من بقية الحديث وهي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230C48">
        <w:rPr>
          <w:rFonts w:ascii="ATraditional Arabic" w:hAnsi="ATraditional Arabic"/>
          <w:b w:val="0"/>
          <w:sz w:val="28"/>
          <w:rtl/>
        </w:rPr>
        <w:t>«</w:t>
      </w:r>
      <w:r w:rsidRPr="00230C48">
        <w:rPr>
          <w:rFonts w:ascii="ATraditional Arabic" w:hAnsi="ATraditional Arabic" w:hint="cs"/>
          <w:b w:val="0"/>
          <w:color w:val="0000FF"/>
          <w:sz w:val="28"/>
          <w:rtl/>
        </w:rPr>
        <w:t>يلتقيان</w:t>
      </w:r>
      <w:r w:rsidR="00230C48" w:rsidRPr="00230C4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30C48">
        <w:rPr>
          <w:rFonts w:ascii="ATraditional Arabic" w:hAnsi="ATraditional Arabic" w:hint="cs"/>
          <w:b w:val="0"/>
          <w:color w:val="0000FF"/>
          <w:sz w:val="28"/>
          <w:rtl/>
        </w:rPr>
        <w:t xml:space="preserve"> فيعرض هذا</w:t>
      </w:r>
      <w:r w:rsidR="00230C48" w:rsidRPr="00230C4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30C48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ويعرض هذا</w:t>
      </w:r>
      <w:r w:rsidR="00230C48" w:rsidRPr="00230C4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30C48">
        <w:rPr>
          <w:rFonts w:ascii="ATraditional Arabic" w:hAnsi="ATraditional Arabic" w:hint="cs"/>
          <w:b w:val="0"/>
          <w:color w:val="0000FF"/>
          <w:sz w:val="28"/>
          <w:rtl/>
        </w:rPr>
        <w:t xml:space="preserve"> وخيرهما الذي يبدأ بالسلام</w:t>
      </w:r>
      <w:r w:rsidR="00230C48">
        <w:rPr>
          <w:rFonts w:ascii="ATraditional Arabic" w:hAnsi="ATraditional Arabic"/>
          <w:b w:val="0"/>
          <w:sz w:val="28"/>
          <w:rtl/>
        </w:rPr>
        <w:t>»</w:t>
      </w:r>
      <w:r w:rsidR="00230C48">
        <w:rPr>
          <w:rFonts w:ascii="ATraditional Arabic" w:hAnsi="ATraditional Arabic" w:hint="cs"/>
          <w:b w:val="0"/>
          <w:sz w:val="28"/>
          <w:rtl/>
        </w:rPr>
        <w:t>.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فإنه يفهم منه أن صدور السلام منهما أو من أحدهما يرفع الإعراض</w:t>
      </w:r>
      <w:r w:rsidR="00230C48">
        <w:rPr>
          <w:rFonts w:ascii="ATraditional Arabic" w:hAnsi="ATraditional Arabic" w:hint="cs"/>
          <w:b w:val="0"/>
          <w:sz w:val="28"/>
          <w:rtl/>
        </w:rPr>
        <w:t>.</w:t>
      </w:r>
    </w:p>
    <w:p w:rsidR="00230C48" w:rsidRDefault="00191E6C" w:rsidP="00191E6C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 xml:space="preserve"> الخامس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النهي عن البغي إن كان بالغين المعجمة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وإن كان بالمهملة فعن بيع بعض على بعض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وقد تقدم في كتاب البيع</w:t>
      </w:r>
      <w:r w:rsidR="00230C48">
        <w:rPr>
          <w:rFonts w:ascii="ATraditional Arabic" w:hAnsi="ATraditional Arabic" w:hint="cs"/>
          <w:b w:val="0"/>
          <w:sz w:val="28"/>
          <w:rtl/>
        </w:rPr>
        <w:t>.</w:t>
      </w:r>
    </w:p>
    <w:p w:rsidR="00230C48" w:rsidRDefault="00191E6C" w:rsidP="00230C48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 xml:space="preserve"> قال ابن عبد البر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تضمن الحديث تحريم بغض المسلم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والإعراض عنه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وقطيعته بعد صحبته بغير ذنب شرعي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والحسد له بما أنعم الله تعالى عليه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ثم أمر أن يعامله معاملة الأخ من النسب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ولا يبحث عن معايبه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ولا فرق في ذلك بين الحاضر والغائب والحي والميت</w:t>
      </w:r>
      <w:r w:rsidR="00230C48">
        <w:rPr>
          <w:rFonts w:ascii="ATraditional Arabic" w:hAnsi="ATraditional Arabic" w:hint="cs"/>
          <w:b w:val="0"/>
          <w:sz w:val="28"/>
          <w:rtl/>
        </w:rPr>
        <w:t>.</w:t>
      </w:r>
    </w:p>
    <w:p w:rsidR="00230C48" w:rsidRDefault="00191E6C" w:rsidP="00230C48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وبعد هذه المناهي الخمسة حثهم بقوله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230C48">
        <w:rPr>
          <w:rFonts w:ascii="ATraditional Arabic" w:hAnsi="ATraditional Arabic" w:hint="cs"/>
          <w:b w:val="0"/>
          <w:color w:val="0000FF"/>
          <w:sz w:val="28"/>
          <w:rtl/>
        </w:rPr>
        <w:t>وكونوا عباد الله إخوان</w:t>
      </w:r>
      <w:r w:rsidR="00230C4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230C48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فأشار بقوله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230C48">
        <w:rPr>
          <w:rFonts w:ascii="ATraditional Arabic" w:hAnsi="ATraditional Arabic" w:hint="cs"/>
          <w:b w:val="0"/>
          <w:color w:val="0000FF"/>
          <w:sz w:val="28"/>
          <w:rtl/>
        </w:rPr>
        <w:t>عباد الله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إلى أن من حق العبودية لله تعالى الامتثال لما أمروا به</w:t>
      </w:r>
      <w:r w:rsidR="00230C48">
        <w:rPr>
          <w:rFonts w:ascii="ATraditional Arabic" w:hAnsi="ATraditional Arabic" w:hint="cs"/>
          <w:b w:val="0"/>
          <w:sz w:val="28"/>
          <w:rtl/>
        </w:rPr>
        <w:t>.</w:t>
      </w:r>
    </w:p>
    <w:p w:rsidR="00191E6C" w:rsidRPr="005A0945" w:rsidRDefault="00191E6C" w:rsidP="00230C48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 xml:space="preserve"> قال القرطبي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المعنى.."</w:t>
      </w:r>
    </w:p>
    <w:p w:rsidR="00191E6C" w:rsidRPr="005A0945" w:rsidRDefault="00191E6C" w:rsidP="00191E6C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يعني تحقيق العبودية بفعل الأوامر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وهذا منها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Cs w:val="0"/>
          <w:sz w:val="28"/>
          <w:rtl/>
        </w:rPr>
        <w:t>«</w:t>
      </w:r>
      <w:r w:rsidRPr="00230C48">
        <w:rPr>
          <w:rFonts w:ascii="ATraditional Arabic" w:hAnsi="ATraditional Arabic" w:hint="cs"/>
          <w:bCs w:val="0"/>
          <w:color w:val="0000FF"/>
          <w:sz w:val="28"/>
          <w:rtl/>
        </w:rPr>
        <w:t>وكونوا عباد الله</w:t>
      </w:r>
      <w:r w:rsidRPr="005A0945">
        <w:rPr>
          <w:rFonts w:ascii="ATraditional Arabic" w:hAnsi="ATraditional Arabic" w:hint="cs"/>
          <w:bCs w:val="0"/>
          <w:sz w:val="28"/>
          <w:rtl/>
        </w:rPr>
        <w:t>..</w:t>
      </w:r>
      <w:r w:rsidR="00581641" w:rsidRPr="005A0945">
        <w:rPr>
          <w:rFonts w:ascii="ATraditional Arabic" w:hAnsi="ATraditional Arabic" w:hint="cs"/>
          <w:bCs w:val="0"/>
          <w:sz w:val="28"/>
          <w:rtl/>
        </w:rPr>
        <w:t>»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وأيض</w:t>
      </w:r>
      <w:r w:rsidR="00230C48">
        <w:rPr>
          <w:rFonts w:ascii="ATraditional Arabic" w:hAnsi="ATraditional Arabic" w:hint="cs"/>
          <w:bCs w:val="0"/>
          <w:sz w:val="28"/>
          <w:rtl/>
        </w:rPr>
        <w:t>ً</w:t>
      </w:r>
      <w:r w:rsidRPr="005A0945">
        <w:rPr>
          <w:rFonts w:ascii="ATraditional Arabic" w:hAnsi="ATraditional Arabic" w:hint="cs"/>
          <w:bCs w:val="0"/>
          <w:sz w:val="28"/>
          <w:rtl/>
        </w:rPr>
        <w:t>ا فيه استشعار للتساوي بينهما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أنت حسدت لماذا أنت مثله وهو مثلك</w:t>
      </w:r>
      <w:r w:rsidR="00230C48">
        <w:rPr>
          <w:rFonts w:ascii="ATraditional Arabic" w:hAnsi="ATraditional Arabic" w:hint="cs"/>
          <w:bCs w:val="0"/>
          <w:sz w:val="28"/>
          <w:rtl/>
        </w:rPr>
        <w:t>؟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كلكم عباد الله.</w:t>
      </w:r>
    </w:p>
    <w:p w:rsidR="00191E6C" w:rsidRPr="005A0945" w:rsidRDefault="00191E6C" w:rsidP="00191E6C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191E6C" w:rsidRPr="005A0945" w:rsidRDefault="00191E6C" w:rsidP="00230C48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ولا يبع</w:t>
      </w:r>
      <w:r w:rsidR="00230C48">
        <w:rPr>
          <w:rFonts w:ascii="ATraditional Arabic" w:hAnsi="ATraditional Arabic" w:hint="cs"/>
          <w:bCs w:val="0"/>
          <w:sz w:val="28"/>
          <w:rtl/>
        </w:rPr>
        <w:t>؛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لأنه ولا يبغ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ولا يبع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ما بينه</w:t>
      </w:r>
      <w:r w:rsidR="00230C48">
        <w:rPr>
          <w:rFonts w:ascii="ATraditional Arabic" w:hAnsi="ATraditional Arabic" w:hint="cs"/>
          <w:bCs w:val="0"/>
          <w:sz w:val="28"/>
          <w:rtl/>
        </w:rPr>
        <w:t>ما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فرق.</w:t>
      </w:r>
    </w:p>
    <w:p w:rsidR="00191E6C" w:rsidRPr="005A0945" w:rsidRDefault="00191E6C" w:rsidP="00191E6C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91E6C" w:rsidRPr="005A0945" w:rsidRDefault="00230C48" w:rsidP="005A0945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"قال القرطبي: 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>المعنى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 xml:space="preserve"> كونوا كإخوان النسب في الشفقة والرغبة والمحبة والمواساة والمعاونة والنصيحة</w:t>
      </w:r>
      <w:r>
        <w:rPr>
          <w:rFonts w:ascii="ATraditional Arabic" w:hAnsi="ATraditional Arabic" w:hint="cs"/>
          <w:b w:val="0"/>
          <w:sz w:val="28"/>
          <w:rtl/>
        </w:rPr>
        <w:t>.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 xml:space="preserve"> وفي رواية لمسلم زيادة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="00191E6C" w:rsidRPr="00230C48">
        <w:rPr>
          <w:rFonts w:ascii="ATraditional Arabic" w:hAnsi="ATraditional Arabic" w:hint="cs"/>
          <w:b w:val="0"/>
          <w:color w:val="0000FF"/>
          <w:sz w:val="28"/>
          <w:rtl/>
        </w:rPr>
        <w:t>كما أمركم الله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 xml:space="preserve"> بهذه الأمور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 xml:space="preserve"> فإن أمر رسول الله -صلى الله عليه وسلم- أمر منه تعالى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191E6C"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581641" w:rsidRPr="00230C48">
        <w:rPr>
          <w:rStyle w:val="-"/>
          <w:color w:val="FF0000"/>
          <w:sz w:val="28"/>
          <w:szCs w:val="28"/>
          <w:rtl/>
        </w:rPr>
        <w:t>وَمَا أَرْسَلْنَا مِن رَّسُولٍ إِلاَّ لِيُطَاعَ بِإِذْنِ اللَّهِ</w:t>
      </w:r>
      <w:r w:rsidR="00191E6C"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b w:val="0"/>
          <w:sz w:val="28"/>
          <w:rtl/>
        </w:rPr>
        <w:t xml:space="preserve"> [سورة النساء:</w:t>
      </w:r>
      <w:r w:rsidR="00581641" w:rsidRPr="005A0945">
        <w:rPr>
          <w:rFonts w:ascii="ATraditional Arabic" w:hAnsi="ATraditional Arabic"/>
          <w:b w:val="0"/>
          <w:sz w:val="28"/>
          <w:rtl/>
        </w:rPr>
        <w:t>64]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 xml:space="preserve"> وزاد المسلم حثًّا على أخوة حث</w:t>
      </w:r>
      <w:r>
        <w:rPr>
          <w:rFonts w:ascii="ATraditional Arabic" w:hAnsi="ATraditional Arabic" w:hint="cs"/>
          <w:b w:val="0"/>
          <w:sz w:val="28"/>
          <w:rtl/>
        </w:rPr>
        <w:t>ًّ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>ا على أخوة أخيه المسلم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 xml:space="preserve"> وزاد المسلم حث</w:t>
      </w:r>
      <w:r>
        <w:rPr>
          <w:rFonts w:ascii="ATraditional Arabic" w:hAnsi="ATraditional Arabic" w:hint="cs"/>
          <w:b w:val="0"/>
          <w:sz w:val="28"/>
          <w:rtl/>
        </w:rPr>
        <w:t>ًّ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>ا على أخوة أخيه المسلم بقوله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>
        <w:rPr>
          <w:rFonts w:ascii="ATraditional Arabic" w:hAnsi="ATraditional Arabic"/>
          <w:b w:val="0"/>
          <w:sz w:val="28"/>
          <w:rtl/>
        </w:rPr>
        <w:t>«</w:t>
      </w:r>
      <w:r w:rsidR="00191E6C" w:rsidRPr="00230C48">
        <w:rPr>
          <w:rFonts w:ascii="ATraditional Arabic" w:hAnsi="ATraditional Arabic" w:hint="cs"/>
          <w:b w:val="0"/>
          <w:color w:val="0000FF"/>
          <w:sz w:val="28"/>
          <w:rtl/>
        </w:rPr>
        <w:t>المسلم أخو المسلم</w:t>
      </w:r>
      <w:r>
        <w:rPr>
          <w:rFonts w:ascii="ATraditional Arabic" w:hAnsi="ATraditional Arabic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 xml:space="preserve"> وذكر من حقوق الأخوَّة ألا يظلمه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191E6C" w:rsidRPr="005A0945">
        <w:rPr>
          <w:rFonts w:ascii="ATraditional Arabic" w:hAnsi="ATraditional Arabic" w:hint="cs"/>
          <w:b w:val="0"/>
          <w:sz w:val="28"/>
          <w:rtl/>
        </w:rPr>
        <w:t xml:space="preserve"> أنه لا يظلمه."</w:t>
      </w:r>
    </w:p>
    <w:p w:rsidR="00191E6C" w:rsidRPr="005A0945" w:rsidRDefault="00191E6C" w:rsidP="00191E6C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ومفهومه أن غير المسلم ليس بأخٍ للمسلم.</w:t>
      </w:r>
    </w:p>
    <w:p w:rsidR="00191E6C" w:rsidRPr="005A0945" w:rsidRDefault="00191E6C" w:rsidP="00191E6C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91E6C" w:rsidRPr="005A0945" w:rsidRDefault="00191E6C" w:rsidP="00230C48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"وتقدم تحقيق الظلم وتحريمه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والظلم محرم في حق الكافر أيض</w:t>
      </w:r>
      <w:r w:rsidR="00230C48">
        <w:rPr>
          <w:rFonts w:ascii="ATraditional Arabic" w:hAnsi="ATraditional Arabic" w:hint="cs"/>
          <w:b w:val="0"/>
          <w:sz w:val="28"/>
          <w:rtl/>
        </w:rPr>
        <w:t>ً</w:t>
      </w:r>
      <w:r w:rsidRPr="005A0945">
        <w:rPr>
          <w:rFonts w:ascii="ATraditional Arabic" w:hAnsi="ATraditional Arabic" w:hint="cs"/>
          <w:b w:val="0"/>
          <w:sz w:val="28"/>
          <w:rtl/>
        </w:rPr>
        <w:t>ا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وإنما خص المسلم</w:t>
      </w:r>
      <w:r w:rsidR="00230C48">
        <w:rPr>
          <w:rFonts w:ascii="ATraditional Arabic" w:hAnsi="ATraditional Arabic" w:hint="cs"/>
          <w:b w:val="0"/>
          <w:sz w:val="28"/>
          <w:rtl/>
        </w:rPr>
        <w:t>؛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لشرفه</w:t>
      </w:r>
      <w:r w:rsidR="00230C48">
        <w:rPr>
          <w:rFonts w:ascii="ATraditional Arabic" w:hAnsi="ATraditional Arabic" w:hint="cs"/>
          <w:b w:val="0"/>
          <w:sz w:val="28"/>
          <w:rtl/>
        </w:rPr>
        <w:t>.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230C48">
        <w:rPr>
          <w:rFonts w:ascii="ATraditional Arabic" w:hAnsi="ATraditional Arabic" w:hint="cs"/>
          <w:b w:val="0"/>
          <w:color w:val="0000FF"/>
          <w:sz w:val="28"/>
          <w:rtl/>
        </w:rPr>
        <w:t>ولا يخذله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والخذلان</w:t>
      </w:r>
      <w:r w:rsidR="00230C48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ترك الإعانة والنصر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ومعناه إذا استعان به في دفع أي ضر</w:t>
      </w:r>
      <w:r w:rsidR="00230C48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أو جلب أي نفع أعانه."</w:t>
      </w:r>
    </w:p>
    <w:p w:rsidR="00191E6C" w:rsidRPr="005A0945" w:rsidRDefault="00191E6C" w:rsidP="005A0945">
      <w:pPr>
        <w:rPr>
          <w:rFonts w:ascii="ATraditional Arabic" w:hAnsi="ATraditional Arabic"/>
          <w:bCs w:val="0"/>
          <w:sz w:val="28"/>
          <w:rtl/>
        </w:rPr>
      </w:pPr>
      <w:r w:rsidRPr="005A0945">
        <w:rPr>
          <w:rFonts w:ascii="ATraditional Arabic" w:hAnsi="ATraditional Arabic" w:hint="cs"/>
          <w:bCs w:val="0"/>
          <w:sz w:val="28"/>
          <w:rtl/>
        </w:rPr>
        <w:t>فإذا استنصره وجب عليه نصره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إذا استنصره وجب عليه نصره</w:t>
      </w:r>
      <w:r w:rsidR="00230C48">
        <w:rPr>
          <w:rFonts w:ascii="ATraditional Arabic" w:hAnsi="ATraditional Arabic" w:hint="cs"/>
          <w:bCs w:val="0"/>
          <w:sz w:val="28"/>
          <w:rtl/>
        </w:rPr>
        <w:t>؛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81641" w:rsidRPr="00230C48">
        <w:rPr>
          <w:rStyle w:val="-"/>
          <w:color w:val="FF0000"/>
          <w:sz w:val="28"/>
          <w:szCs w:val="28"/>
          <w:rtl/>
        </w:rPr>
        <w:t>وَإِنِ اسْتَنصَرُوكُمْ فِي الدِّينِ فَعَلَيْكُمُ النَّصْرُ إِلاَّ عَلَى قَوْمٍ بَيْنَكُمْ وَبَيْنَهُم مِّيثَاقٌ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bCs w:val="0"/>
          <w:sz w:val="28"/>
          <w:rtl/>
        </w:rPr>
        <w:t xml:space="preserve"> [سورة الأنفال:</w:t>
      </w:r>
      <w:r w:rsidR="00581641" w:rsidRPr="005A0945">
        <w:rPr>
          <w:rFonts w:ascii="ATraditional Arabic" w:hAnsi="ATraditional Arabic"/>
          <w:bCs w:val="0"/>
          <w:sz w:val="28"/>
          <w:rtl/>
        </w:rPr>
        <w:t>72]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5A0945" w:rsidRPr="005A094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A0945" w:rsidRPr="00230C48">
        <w:rPr>
          <w:rStyle w:val="-"/>
          <w:color w:val="FF0000"/>
          <w:sz w:val="28"/>
          <w:szCs w:val="28"/>
          <w:rtl/>
        </w:rPr>
        <w:t>وَإِنِ اسْتَنصَرُوكُمْ فِي الدِّينِ</w:t>
      </w:r>
      <w:r w:rsidR="005A0945" w:rsidRPr="005A094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bCs w:val="0"/>
          <w:sz w:val="28"/>
          <w:rtl/>
        </w:rPr>
        <w:t xml:space="preserve"> [سورة الأنفال:72]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فلا بد من نصرهم 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81641" w:rsidRPr="00230C48">
        <w:rPr>
          <w:rStyle w:val="-"/>
          <w:color w:val="FF0000"/>
          <w:sz w:val="28"/>
          <w:szCs w:val="28"/>
          <w:rtl/>
        </w:rPr>
        <w:t>إِلاَّ عَلَى قَوْمٍ بَيْنَكُمْ وَبَيْنَهُم مِّيثَاقٌ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bCs w:val="0"/>
          <w:sz w:val="28"/>
          <w:rtl/>
        </w:rPr>
        <w:t xml:space="preserve"> [سورة الأنفال:</w:t>
      </w:r>
      <w:r w:rsidR="00581641" w:rsidRPr="005A0945">
        <w:rPr>
          <w:rFonts w:ascii="ATraditional Arabic" w:hAnsi="ATraditional Arabic"/>
          <w:bCs w:val="0"/>
          <w:sz w:val="28"/>
          <w:rtl/>
        </w:rPr>
        <w:t>72]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إن استنصروكم على قوم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يعني هم بدؤوا</w:t>
      </w:r>
      <w:r w:rsidR="00230C48">
        <w:rPr>
          <w:rFonts w:ascii="ATraditional Arabic" w:hAnsi="ATraditional Arabic" w:hint="cs"/>
          <w:bCs w:val="0"/>
          <w:sz w:val="28"/>
          <w:rtl/>
        </w:rPr>
        <w:t>.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قوم بينكم وبينهم ميثاق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هذا الاستثناء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Cs w:val="0"/>
          <w:sz w:val="28"/>
          <w:rtl/>
        </w:rPr>
        <w:t xml:space="preserve"> لكن لو </w:t>
      </w:r>
      <w:r w:rsidR="00FB2C32" w:rsidRPr="005A0945">
        <w:rPr>
          <w:rFonts w:ascii="ATraditional Arabic" w:hAnsi="ATraditional Arabic" w:hint="cs"/>
          <w:bCs w:val="0"/>
          <w:sz w:val="28"/>
          <w:rtl/>
        </w:rPr>
        <w:t>بغى قوم بينكم وبينهم ميثاق على المسلمين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="00FB2C32" w:rsidRPr="005A0945">
        <w:rPr>
          <w:rFonts w:ascii="ATraditional Arabic" w:hAnsi="ATraditional Arabic" w:hint="cs"/>
          <w:bCs w:val="0"/>
          <w:sz w:val="28"/>
          <w:rtl/>
        </w:rPr>
        <w:t xml:space="preserve"> واستنصروكم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="00FB2C32" w:rsidRPr="005A0945">
        <w:rPr>
          <w:rFonts w:ascii="ATraditional Arabic" w:hAnsi="ATraditional Arabic" w:hint="cs"/>
          <w:bCs w:val="0"/>
          <w:sz w:val="28"/>
          <w:rtl/>
        </w:rPr>
        <w:t xml:space="preserve"> يجب عليكم النصر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="00FB2C32" w:rsidRPr="005A0945">
        <w:rPr>
          <w:rFonts w:ascii="ATraditional Arabic" w:hAnsi="ATraditional Arabic" w:hint="cs"/>
          <w:bCs w:val="0"/>
          <w:sz w:val="28"/>
          <w:rtl/>
        </w:rPr>
        <w:t xml:space="preserve"> يقول ابن العربي</w:t>
      </w:r>
      <w:r w:rsidR="00230C48">
        <w:rPr>
          <w:rFonts w:ascii="ATraditional Arabic" w:hAnsi="ATraditional Arabic" w:hint="cs"/>
          <w:bCs w:val="0"/>
          <w:sz w:val="28"/>
          <w:rtl/>
        </w:rPr>
        <w:t>:</w:t>
      </w:r>
      <w:r w:rsidR="00FB2C32" w:rsidRPr="005A0945">
        <w:rPr>
          <w:rFonts w:ascii="ATraditional Arabic" w:hAnsi="ATraditional Arabic" w:hint="cs"/>
          <w:bCs w:val="0"/>
          <w:sz w:val="28"/>
          <w:rtl/>
        </w:rPr>
        <w:t xml:space="preserve"> ولو لم يبق</w:t>
      </w:r>
      <w:r w:rsidR="00230C48">
        <w:rPr>
          <w:rFonts w:ascii="ATraditional Arabic" w:hAnsi="ATraditional Arabic" w:hint="cs"/>
          <w:bCs w:val="0"/>
          <w:sz w:val="28"/>
          <w:rtl/>
        </w:rPr>
        <w:t>َ</w:t>
      </w:r>
      <w:r w:rsidR="00FB2C32" w:rsidRPr="005A0945">
        <w:rPr>
          <w:rFonts w:ascii="ATraditional Arabic" w:hAnsi="ATraditional Arabic" w:hint="cs"/>
          <w:bCs w:val="0"/>
          <w:sz w:val="28"/>
          <w:rtl/>
        </w:rPr>
        <w:t xml:space="preserve"> في المسلمين عين تطرف</w:t>
      </w:r>
      <w:r w:rsidR="00230C48">
        <w:rPr>
          <w:rFonts w:ascii="ATraditional Arabic" w:hAnsi="ATraditional Arabic" w:hint="cs"/>
          <w:bCs w:val="0"/>
          <w:sz w:val="28"/>
          <w:rtl/>
        </w:rPr>
        <w:t>،</w:t>
      </w:r>
      <w:r w:rsidR="00FB2C32" w:rsidRPr="005A0945">
        <w:rPr>
          <w:rFonts w:ascii="ATraditional Arabic" w:hAnsi="ATraditional Arabic" w:hint="cs"/>
          <w:bCs w:val="0"/>
          <w:sz w:val="28"/>
          <w:rtl/>
        </w:rPr>
        <w:t xml:space="preserve"> الله المستعان.</w:t>
      </w:r>
    </w:p>
    <w:p w:rsidR="00FB2C32" w:rsidRPr="005A0945" w:rsidRDefault="00FB2C32" w:rsidP="00191E6C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CB1D56" w:rsidRDefault="00FB2C32" w:rsidP="00191E6C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>"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230C48">
        <w:rPr>
          <w:rFonts w:ascii="ATraditional Arabic" w:hAnsi="ATraditional Arabic" w:hint="cs"/>
          <w:b w:val="0"/>
          <w:color w:val="0000FF"/>
          <w:sz w:val="28"/>
          <w:rtl/>
        </w:rPr>
        <w:t>ولا يحقره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لا يحتقره</w:t>
      </w:r>
      <w:r w:rsidR="00CB1D56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ولا يتكبر عليه ويستخف به</w:t>
      </w:r>
      <w:r w:rsidR="00CB1D56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ويروى</w:t>
      </w:r>
      <w:r w:rsidR="00CB1D56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CB1D56">
        <w:rPr>
          <w:rFonts w:ascii="ATraditional Arabic" w:hAnsi="ATraditional Arabic" w:hint="cs"/>
          <w:b w:val="0"/>
          <w:color w:val="0000FF"/>
          <w:sz w:val="28"/>
          <w:rtl/>
        </w:rPr>
        <w:t>ولا يحتقره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="00CB1D56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وهو بمعناه</w:t>
      </w:r>
      <w:r w:rsidR="00CB1D56">
        <w:rPr>
          <w:rFonts w:ascii="ATraditional Arabic" w:hAnsi="ATraditional Arabic" w:hint="cs"/>
          <w:b w:val="0"/>
          <w:sz w:val="28"/>
          <w:rtl/>
        </w:rPr>
        <w:t>.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CB1D56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CB1D56">
        <w:rPr>
          <w:rFonts w:ascii="ATraditional Arabic" w:hAnsi="ATraditional Arabic" w:hint="cs"/>
          <w:b w:val="0"/>
          <w:color w:val="0000FF"/>
          <w:sz w:val="28"/>
          <w:rtl/>
        </w:rPr>
        <w:t>التقوى هاهنا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إخبار بأن عمدة التقوى ما يحل في القلب من خشية الله تعالى وعظمته ومراقبته وإخلاص الأعمال له</w:t>
      </w:r>
      <w:r w:rsidR="00CB1D56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كما دل حديث مسلم</w:t>
      </w:r>
      <w:r w:rsidR="00CB1D56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CB1D56">
        <w:rPr>
          <w:rFonts w:ascii="ATraditional Arabic" w:hAnsi="ATraditional Arabic" w:hint="cs"/>
          <w:b w:val="0"/>
          <w:color w:val="0000FF"/>
          <w:sz w:val="28"/>
          <w:rtl/>
        </w:rPr>
        <w:t>إن الله لا ينظر إلى أجسامكم ولا إلى صوركم</w:t>
      </w:r>
      <w:r w:rsidR="00CB1D56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CB1D56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ولكن ينظر إلى قلوبكم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أي أن المجازاة والمحاسبة إنما تكون على ما في القلب دون الصورة الظاهرة والأعمال البارزة</w:t>
      </w:r>
      <w:r w:rsidR="00CB1D56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فإن عمدتها النيات</w:t>
      </w:r>
      <w:r w:rsidR="00CB1D56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ومحلها القلب</w:t>
      </w:r>
      <w:r w:rsidR="00CB1D56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وتقدم أن في الجسد مضغة إذا صلحت صلح الجسد</w:t>
      </w:r>
      <w:r w:rsidR="00CB1D56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وإذا فسدت فسد الجسد</w:t>
      </w:r>
      <w:r w:rsidR="00CB1D56">
        <w:rPr>
          <w:rFonts w:ascii="ATraditional Arabic" w:hAnsi="ATraditional Arabic" w:hint="cs"/>
          <w:b w:val="0"/>
          <w:sz w:val="28"/>
          <w:rtl/>
        </w:rPr>
        <w:t>.</w:t>
      </w:r>
    </w:p>
    <w:p w:rsidR="00FB2C32" w:rsidRPr="005A0945" w:rsidRDefault="00FB2C32" w:rsidP="00191E6C">
      <w:pPr>
        <w:rPr>
          <w:rFonts w:ascii="ATraditional Arabic" w:hAnsi="ATraditional Arabic"/>
          <w:b w:val="0"/>
          <w:sz w:val="28"/>
          <w:rtl/>
        </w:rPr>
      </w:pPr>
      <w:r w:rsidRPr="005A0945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CB1D56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CB1D56">
        <w:rPr>
          <w:rFonts w:ascii="ATraditional Arabic" w:hAnsi="ATraditional Arabic" w:hint="cs"/>
          <w:b w:val="0"/>
          <w:color w:val="0000FF"/>
          <w:sz w:val="28"/>
          <w:rtl/>
        </w:rPr>
        <w:t>بحسب امرئ من الشر أن يحقر أخاه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أي يكفيه أن يكون من أهل الشر بهذه الخصلة وحدها</w:t>
      </w:r>
      <w:r w:rsidR="00CB1D56">
        <w:rPr>
          <w:rFonts w:ascii="ATraditional Arabic" w:hAnsi="ATraditional Arabic" w:hint="cs"/>
          <w:b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وفي قوله</w:t>
      </w:r>
      <w:r w:rsidR="00CB1D56">
        <w:rPr>
          <w:rFonts w:ascii="ATraditional Arabic" w:hAnsi="ATraditional Arabic" w:hint="cs"/>
          <w:b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«</w:t>
      </w:r>
      <w:r w:rsidRPr="00CB1D56">
        <w:rPr>
          <w:rFonts w:ascii="ATraditional Arabic" w:hAnsi="ATraditional Arabic" w:hint="cs"/>
          <w:b w:val="0"/>
          <w:color w:val="0000FF"/>
          <w:sz w:val="28"/>
          <w:rtl/>
        </w:rPr>
        <w:t>كل المسلم على المسلم حرام</w:t>
      </w:r>
      <w:r w:rsidR="00581641" w:rsidRPr="005A0945">
        <w:rPr>
          <w:rFonts w:ascii="ATraditional Arabic" w:hAnsi="ATraditional Arabic" w:hint="cs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sz w:val="28"/>
          <w:rtl/>
        </w:rPr>
        <w:t>."</w:t>
      </w:r>
    </w:p>
    <w:p w:rsidR="00CB1D56" w:rsidRDefault="00FB2C32" w:rsidP="00CB1D56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من غشى مجالس الناس وجد مثل هذا الاحتقار ظاهر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ًا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جليًّا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تجد الذكي مثلا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الذي يزعم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 xml:space="preserve"> أنه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أوتي موهبة من الذكاء والفطنة يستخف من حوله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ويسخر به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وتجد الغني يسخر من الفقير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ويستهزئ به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.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كثير في مجالس المسلمين هذا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مع أن التحريم ظاهر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والنصوص واضحة بيِّنة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وما يدريك لعل مثل هذا الفقير أو مثل هذا الأبله الغبي خير من ملء الأرض من مثل هذا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ولما مر رجل سأل عنه النبي -عليه الصلاة والسلام- 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ف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قالوا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هذا رجل شريف حريٌّ إن خطب أن يزوج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وإن شفع أن يشفع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وإن كذا وكذا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.</w:t>
      </w:r>
    </w:p>
    <w:p w:rsidR="00FB2C32" w:rsidRPr="005A0945" w:rsidRDefault="00CB1D56" w:rsidP="00CB1D56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 w:hint="cs"/>
          <w:b w:val="0"/>
          <w:bCs w:val="0"/>
          <w:sz w:val="28"/>
          <w:rtl/>
        </w:rPr>
        <w:t>و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>يمر واحد من سطة المسلمين</w:t>
      </w:r>
      <w:r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من عامتهم</w:t>
      </w:r>
      <w:r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ما تقولون في فلان</w:t>
      </w:r>
      <w:r>
        <w:rPr>
          <w:rFonts w:ascii="ATraditional Arabic" w:hAnsi="ATraditional Arabic" w:hint="cs"/>
          <w:b w:val="0"/>
          <w:bCs w:val="0"/>
          <w:sz w:val="28"/>
          <w:rtl/>
        </w:rPr>
        <w:t>؟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قالوا هذا من ضعة المسلمين</w:t>
      </w:r>
      <w:r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إن خطب ما زوِّج</w:t>
      </w:r>
      <w:r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وإن شفع لم يشفع</w:t>
      </w:r>
      <w:r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قال</w:t>
      </w:r>
      <w:r>
        <w:rPr>
          <w:rFonts w:ascii="ATraditional Arabic" w:hAnsi="ATraditional Arabic" w:hint="cs"/>
          <w:b w:val="0"/>
          <w:bCs w:val="0"/>
          <w:sz w:val="28"/>
          <w:rtl/>
        </w:rPr>
        <w:t>: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b w:val="0"/>
          <w:bCs w:val="0"/>
          <w:sz w:val="28"/>
          <w:rtl/>
        </w:rPr>
        <w:t>«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>ه</w:t>
      </w:r>
      <w:r w:rsidR="00FB2C32" w:rsidRPr="00CB1D56">
        <w:rPr>
          <w:rFonts w:ascii="ATraditional Arabic" w:hAnsi="ATraditional Arabic" w:hint="cs"/>
          <w:b w:val="0"/>
          <w:bCs w:val="0"/>
          <w:color w:val="0000FF"/>
          <w:sz w:val="28"/>
          <w:rtl/>
        </w:rPr>
        <w:t>ذا خير من ملء الأرض من ذاك</w:t>
      </w:r>
      <w:r w:rsidR="00581641" w:rsidRPr="005A0945">
        <w:rPr>
          <w:rFonts w:ascii="ATraditional Arabic" w:hAnsi="ATraditional Arabic" w:hint="cs"/>
          <w:b w:val="0"/>
          <w:bCs w:val="0"/>
          <w:sz w:val="28"/>
          <w:rtl/>
        </w:rPr>
        <w:t>»</w:t>
      </w:r>
      <w:r>
        <w:rPr>
          <w:rFonts w:ascii="ATraditional Arabic" w:hAnsi="ATraditional Arabic" w:hint="cs"/>
          <w:b w:val="0"/>
          <w:bCs w:val="0"/>
          <w:sz w:val="28"/>
          <w:rtl/>
        </w:rPr>
        <w:t>.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</w:t>
      </w:r>
      <w:r w:rsidR="00FB2C32"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581641" w:rsidRPr="00CB1D56">
        <w:rPr>
          <w:rStyle w:val="-"/>
          <w:color w:val="FF0000"/>
          <w:sz w:val="28"/>
          <w:szCs w:val="28"/>
          <w:rtl/>
        </w:rPr>
        <w:t>إِنَّ أَكْرَمَكُمْ عِندَ اللَّهِ أَتْقَاكُمْ</w:t>
      </w:r>
      <w:r w:rsidR="00FB2C32"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b w:val="0"/>
          <w:bCs w:val="0"/>
          <w:sz w:val="28"/>
          <w:rtl/>
        </w:rPr>
        <w:t xml:space="preserve"> [سورة الحجرات:</w:t>
      </w:r>
      <w:r w:rsidR="00581641" w:rsidRPr="005A0945">
        <w:rPr>
          <w:rFonts w:ascii="ATraditional Arabic" w:hAnsi="ATraditional Arabic"/>
          <w:b w:val="0"/>
          <w:bCs w:val="0"/>
          <w:sz w:val="28"/>
          <w:rtl/>
        </w:rPr>
        <w:t>13]</w:t>
      </w:r>
      <w:r>
        <w:rPr>
          <w:rFonts w:ascii="ATraditional Arabic" w:hAnsi="ATraditional Arabic" w:hint="cs"/>
          <w:b w:val="0"/>
          <w:bCs w:val="0"/>
          <w:sz w:val="28"/>
          <w:rtl/>
        </w:rPr>
        <w:t>.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المعوَّل على التقوى</w:t>
      </w:r>
      <w:r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وما عدا ذلك كله لا قيمة له</w:t>
      </w:r>
      <w:r>
        <w:rPr>
          <w:rFonts w:ascii="ATraditional Arabic" w:hAnsi="ATraditional Arabic" w:hint="cs"/>
          <w:b w:val="0"/>
          <w:bCs w:val="0"/>
          <w:sz w:val="28"/>
          <w:rtl/>
        </w:rPr>
        <w:t>؛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</w:t>
      </w:r>
      <w:r w:rsidR="00FB2C32"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581641" w:rsidRPr="00CB1D56">
        <w:rPr>
          <w:rStyle w:val="-"/>
          <w:color w:val="FF0000"/>
          <w:sz w:val="28"/>
          <w:szCs w:val="28"/>
          <w:rtl/>
        </w:rPr>
        <w:t>وَلِبَاسُ التَّقْوَىَ ذَلِكَ خَيْرٌ</w:t>
      </w:r>
      <w:r w:rsidR="00FB2C32"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b w:val="0"/>
          <w:bCs w:val="0"/>
          <w:sz w:val="28"/>
          <w:rtl/>
        </w:rPr>
        <w:t xml:space="preserve"> [سورة الأعراف:</w:t>
      </w:r>
      <w:r w:rsidR="00581641" w:rsidRPr="005A0945">
        <w:rPr>
          <w:rFonts w:ascii="ATraditional Arabic" w:hAnsi="ATraditional Arabic"/>
          <w:b w:val="0"/>
          <w:bCs w:val="0"/>
          <w:sz w:val="28"/>
          <w:rtl/>
        </w:rPr>
        <w:t>26]</w:t>
      </w:r>
      <w:r w:rsidR="00FB2C32" w:rsidRPr="005A0945">
        <w:rPr>
          <w:rFonts w:ascii="ATraditional Arabic" w:hAnsi="ATraditional Arabic" w:hint="cs"/>
          <w:b w:val="0"/>
          <w:bCs w:val="0"/>
          <w:sz w:val="28"/>
          <w:rtl/>
        </w:rPr>
        <w:t>.</w:t>
      </w:r>
    </w:p>
    <w:p w:rsidR="00FB2C32" w:rsidRPr="005A0945" w:rsidRDefault="00FB2C32" w:rsidP="00191E6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FB2C32" w:rsidRPr="005A0945" w:rsidRDefault="00FB2C32" w:rsidP="00CB1D56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"وفي قوله</w:t>
      </w:r>
      <w:r w:rsidR="00CB1D56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sz w:val="28"/>
          <w:rtl/>
        </w:rPr>
        <w:t>«</w:t>
      </w:r>
      <w:r w:rsidRPr="00CB1D56">
        <w:rPr>
          <w:rFonts w:ascii="ATraditional Arabic" w:hAnsi="ATraditional Arabic" w:hint="cs"/>
          <w:color w:val="0000FF"/>
          <w:sz w:val="28"/>
          <w:rtl/>
        </w:rPr>
        <w:t>كل المسلم على المسلم حرام</w:t>
      </w:r>
      <w:r w:rsidR="00581641" w:rsidRPr="005A0945">
        <w:rPr>
          <w:rFonts w:ascii="ATraditional Arabic" w:hAnsi="ATraditional Arabic" w:hint="cs"/>
          <w:sz w:val="28"/>
          <w:rtl/>
        </w:rPr>
        <w:t>»</w:t>
      </w:r>
      <w:r w:rsidRPr="005A0945">
        <w:rPr>
          <w:rFonts w:ascii="ATraditional Arabic" w:hAnsi="ATraditional Arabic" w:hint="cs"/>
          <w:sz w:val="28"/>
          <w:rtl/>
        </w:rPr>
        <w:t xml:space="preserve"> إخبار بتحريم الدماء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والأموال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والأعراض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CB1D56">
        <w:rPr>
          <w:rFonts w:ascii="ATraditional Arabic" w:hAnsi="ATraditional Arabic" w:hint="cs"/>
          <w:sz w:val="28"/>
          <w:rtl/>
        </w:rPr>
        <w:t>و</w:t>
      </w:r>
      <w:r w:rsidRPr="005A0945">
        <w:rPr>
          <w:rFonts w:ascii="ATraditional Arabic" w:hAnsi="ATraditional Arabic" w:hint="cs"/>
          <w:sz w:val="28"/>
          <w:rtl/>
        </w:rPr>
        <w:t>هو معلوم من الشرع علم</w:t>
      </w:r>
      <w:r w:rsidR="00CB1D56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 قطعي</w:t>
      </w:r>
      <w:r w:rsidR="00CB1D56">
        <w:rPr>
          <w:rFonts w:ascii="ATraditional Arabic" w:hAnsi="ATraditional Arabic" w:hint="cs"/>
          <w:sz w:val="28"/>
          <w:rtl/>
        </w:rPr>
        <w:t>ًّ</w:t>
      </w:r>
      <w:r w:rsidRPr="005A0945">
        <w:rPr>
          <w:rFonts w:ascii="ATraditional Arabic" w:hAnsi="ATraditional Arabic" w:hint="cs"/>
          <w:sz w:val="28"/>
          <w:rtl/>
        </w:rPr>
        <w:t>ا."</w:t>
      </w:r>
    </w:p>
    <w:p w:rsidR="00FB2C32" w:rsidRPr="005A0945" w:rsidRDefault="00FB2C32" w:rsidP="00191E6C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نعم</w:t>
      </w:r>
      <w:r w:rsidR="00CB1D56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مما علم بالضرورة من دين الإسلام تم بيانه في مناسبات كثيرة.</w:t>
      </w:r>
    </w:p>
    <w:p w:rsidR="00FB2C32" w:rsidRPr="005A0945" w:rsidRDefault="00FB2C32" w:rsidP="00191E6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CB1D56" w:rsidRDefault="00FB2C32" w:rsidP="00CB1D56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"وعن قطبة بضم القاف وسكون الطاء المهملة وفتح الموحدة ابن مالك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يقال له</w:t>
      </w:r>
      <w:r w:rsidR="00CB1D56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التغلبي بالمثناة الفوقية </w:t>
      </w:r>
      <w:r w:rsidR="00CB1D56">
        <w:rPr>
          <w:rFonts w:ascii="ATraditional Arabic" w:hAnsi="ATraditional Arabic" w:hint="cs"/>
          <w:sz w:val="28"/>
          <w:rtl/>
        </w:rPr>
        <w:t>و</w:t>
      </w:r>
      <w:r w:rsidRPr="005A0945">
        <w:rPr>
          <w:rFonts w:ascii="ATraditional Arabic" w:hAnsi="ATraditional Arabic" w:hint="cs"/>
          <w:sz w:val="28"/>
          <w:rtl/>
        </w:rPr>
        <w:t>الغي</w:t>
      </w:r>
      <w:r w:rsidR="00CB1D56">
        <w:rPr>
          <w:rFonts w:ascii="ATraditional Arabic" w:hAnsi="ATraditional Arabic" w:hint="cs"/>
          <w:sz w:val="28"/>
          <w:rtl/>
        </w:rPr>
        <w:t>ن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CB1D56">
        <w:rPr>
          <w:rFonts w:ascii="ATraditional Arabic" w:hAnsi="ATraditional Arabic" w:hint="cs"/>
          <w:sz w:val="28"/>
          <w:rtl/>
        </w:rPr>
        <w:t>ال</w:t>
      </w:r>
      <w:r w:rsidRPr="005A0945">
        <w:rPr>
          <w:rFonts w:ascii="ATraditional Arabic" w:hAnsi="ATraditional Arabic" w:hint="cs"/>
          <w:sz w:val="28"/>
          <w:rtl/>
        </w:rPr>
        <w:t>معجمة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ويقال</w:t>
      </w:r>
      <w:r w:rsidR="00CB1D56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الثعلبي بالمثلثة والعين المهملة</w:t>
      </w:r>
      <w:r w:rsidR="00CB1D56">
        <w:rPr>
          <w:rFonts w:ascii="ATraditional Arabic" w:hAnsi="ATraditional Arabic" w:hint="cs"/>
          <w:sz w:val="28"/>
          <w:rtl/>
        </w:rPr>
        <w:t>- أنه قال: كان رسول الله</w:t>
      </w:r>
      <w:r w:rsidRPr="005A0945">
        <w:rPr>
          <w:rFonts w:ascii="ATraditional Arabic" w:hAnsi="ATraditional Arabic" w:hint="cs"/>
          <w:sz w:val="28"/>
          <w:rtl/>
        </w:rPr>
        <w:t>-</w:t>
      </w:r>
      <w:r w:rsidR="00CB1D56">
        <w:rPr>
          <w:rFonts w:ascii="ATraditional Arabic" w:hAnsi="ATraditional Arabic" w:hint="cs"/>
          <w:sz w:val="28"/>
          <w:rtl/>
        </w:rPr>
        <w:t xml:space="preserve"> </w:t>
      </w:r>
      <w:r w:rsidRPr="005A0945">
        <w:rPr>
          <w:rFonts w:ascii="ATraditional Arabic" w:hAnsi="ATraditional Arabic" w:hint="cs"/>
          <w:sz w:val="28"/>
          <w:rtl/>
        </w:rPr>
        <w:t>صلى الله عليه وسلم- يقول</w:t>
      </w:r>
      <w:r w:rsidR="00CB1D56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sz w:val="28"/>
          <w:rtl/>
        </w:rPr>
        <w:t>«</w:t>
      </w:r>
      <w:r w:rsidRPr="00CB1D56">
        <w:rPr>
          <w:rFonts w:ascii="ATraditional Arabic" w:hAnsi="ATraditional Arabic" w:hint="cs"/>
          <w:color w:val="0000FF"/>
          <w:sz w:val="28"/>
          <w:rtl/>
        </w:rPr>
        <w:t>اللهم جنبني منكرات الأخلاق والأعمال والأهواء والأدواء</w:t>
      </w:r>
      <w:r w:rsidR="00581641" w:rsidRPr="005A0945">
        <w:rPr>
          <w:rFonts w:ascii="ATraditional Arabic" w:hAnsi="ATraditional Arabic" w:hint="cs"/>
          <w:sz w:val="28"/>
          <w:rtl/>
        </w:rPr>
        <w:t>»</w:t>
      </w:r>
      <w:r w:rsidR="00CB1D56">
        <w:rPr>
          <w:rFonts w:ascii="ATraditional Arabic" w:hAnsi="ATraditional Arabic" w:hint="cs"/>
          <w:sz w:val="28"/>
          <w:rtl/>
        </w:rPr>
        <w:t>.</w:t>
      </w:r>
    </w:p>
    <w:p w:rsidR="00CB1D56" w:rsidRDefault="00FB2C32" w:rsidP="00FB2C32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 xml:space="preserve"> أخرجه الترمذي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وصححه الحاكم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واللفظ له</w:t>
      </w:r>
      <w:r w:rsidR="00CB1D56">
        <w:rPr>
          <w:rFonts w:ascii="ATraditional Arabic" w:hAnsi="ATraditional Arabic" w:hint="cs"/>
          <w:sz w:val="28"/>
          <w:rtl/>
        </w:rPr>
        <w:t>.</w:t>
      </w:r>
    </w:p>
    <w:p w:rsidR="00FB2C32" w:rsidRPr="005A0945" w:rsidRDefault="00FB2C32" w:rsidP="00CB1D56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 xml:space="preserve"> التجنيب</w:t>
      </w:r>
      <w:r w:rsidR="00CB1D56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المباعدة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أي باعدني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والأخلاق جمع خلق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قال القرطبي</w:t>
      </w:r>
      <w:r w:rsidR="00CB1D56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الأخلاق أوصاف الإنسان التي يعامل بها غيره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وهي محمودة ومذمومة</w:t>
      </w:r>
      <w:r w:rsidR="00CB1D56">
        <w:rPr>
          <w:rFonts w:ascii="ATraditional Arabic" w:hAnsi="ATraditional Arabic" w:hint="cs"/>
          <w:sz w:val="28"/>
          <w:rtl/>
        </w:rPr>
        <w:t>؛</w:t>
      </w:r>
      <w:r w:rsidRPr="005A0945">
        <w:rPr>
          <w:rFonts w:ascii="ATraditional Arabic" w:hAnsi="ATraditional Arabic" w:hint="cs"/>
          <w:sz w:val="28"/>
          <w:rtl/>
        </w:rPr>
        <w:t xml:space="preserve"> فالمحمودة على الإجمال أن تكون مع غيرك على نفسك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أن تكون مع غيرك على نفسك فتنتصف منها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ولا تنتصف لها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وعلى التفصيل</w:t>
      </w:r>
      <w:r w:rsidR="00CB1D56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العفو والحلم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والجود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والصبر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وتحمل الأذى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والرحمة والشفقة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وقضاء الحوائج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والتودد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ولين الجانب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ونحو ذلك</w:t>
      </w:r>
      <w:r w:rsidR="00CB1D56">
        <w:rPr>
          <w:rFonts w:ascii="ATraditional Arabic" w:hAnsi="ATraditional Arabic" w:hint="cs"/>
          <w:sz w:val="28"/>
          <w:rtl/>
        </w:rPr>
        <w:t>.</w:t>
      </w:r>
      <w:r w:rsidRPr="005A0945">
        <w:rPr>
          <w:rFonts w:ascii="ATraditional Arabic" w:hAnsi="ATraditional Arabic" w:hint="cs"/>
          <w:sz w:val="28"/>
          <w:rtl/>
        </w:rPr>
        <w:t xml:space="preserve"> والمذمومة</w:t>
      </w:r>
      <w:r w:rsidR="00CB1D56">
        <w:rPr>
          <w:rFonts w:ascii="ATraditional Arabic" w:hAnsi="ATraditional Arabic" w:hint="cs"/>
          <w:sz w:val="28"/>
          <w:rtl/>
        </w:rPr>
        <w:t xml:space="preserve"> </w:t>
      </w:r>
      <w:r w:rsidRPr="005A0945">
        <w:rPr>
          <w:rFonts w:ascii="ATraditional Arabic" w:hAnsi="ATraditional Arabic" w:hint="cs"/>
          <w:sz w:val="28"/>
          <w:rtl/>
        </w:rPr>
        <w:t>ذلك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وهي منكرات الأخلاق."</w:t>
      </w:r>
    </w:p>
    <w:p w:rsidR="00FB2C32" w:rsidRPr="005A0945" w:rsidRDefault="00FB2C32" w:rsidP="00FB2C32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ضد ذلك.</w:t>
      </w:r>
    </w:p>
    <w:p w:rsidR="00FB2C32" w:rsidRPr="005A0945" w:rsidRDefault="00FB2C32" w:rsidP="00FB2C32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FB2C32" w:rsidRPr="005A0945" w:rsidRDefault="00FB2C32" w:rsidP="00FB2C32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"والمذمومة ضد ذلك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وهي منكرات الأخلاق التي سأل -صلى الله عليه وسلم- ربه أن يجنبه إياها في هذا الحديث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وفي قوله</w:t>
      </w:r>
      <w:r w:rsidR="00CB1D56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sz w:val="28"/>
          <w:rtl/>
        </w:rPr>
        <w:t>«</w:t>
      </w:r>
      <w:r w:rsidRPr="00CB1D56">
        <w:rPr>
          <w:rFonts w:ascii="ATraditional Arabic" w:hAnsi="ATraditional Arabic" w:hint="cs"/>
          <w:color w:val="0000FF"/>
          <w:sz w:val="28"/>
          <w:rtl/>
        </w:rPr>
        <w:t>اللهم كما حسنت خلْقي فحسن خلُقي</w:t>
      </w:r>
      <w:r w:rsidR="00581641" w:rsidRPr="005A0945">
        <w:rPr>
          <w:rFonts w:ascii="ATraditional Arabic" w:hAnsi="ATraditional Arabic" w:hint="cs"/>
          <w:sz w:val="28"/>
          <w:rtl/>
        </w:rPr>
        <w:t>»</w:t>
      </w:r>
      <w:r w:rsidR="00CB1D56">
        <w:rPr>
          <w:rFonts w:ascii="ATraditional Arabic" w:hAnsi="ATraditional Arabic" w:hint="cs"/>
          <w:sz w:val="28"/>
          <w:rtl/>
        </w:rPr>
        <w:t>.</w:t>
      </w:r>
      <w:r w:rsidRPr="005A0945">
        <w:rPr>
          <w:rFonts w:ascii="ATraditional Arabic" w:hAnsi="ATraditional Arabic" w:hint="cs"/>
          <w:sz w:val="28"/>
          <w:rtl/>
        </w:rPr>
        <w:t xml:space="preserve"> أخرجه أحمد</w:t>
      </w:r>
      <w:r w:rsidR="00CB1D56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وصححه ابن حبان</w:t>
      </w:r>
      <w:r w:rsidR="00CB1D56">
        <w:rPr>
          <w:rFonts w:ascii="ATraditional Arabic" w:hAnsi="ATraditional Arabic" w:hint="cs"/>
          <w:sz w:val="28"/>
          <w:rtl/>
        </w:rPr>
        <w:t>.</w:t>
      </w:r>
      <w:r w:rsidRPr="005A0945">
        <w:rPr>
          <w:rFonts w:ascii="ATraditional Arabic" w:hAnsi="ATraditional Arabic" w:hint="cs"/>
          <w:sz w:val="28"/>
          <w:rtl/>
        </w:rPr>
        <w:t xml:space="preserve"> وفي دعائه -صلى الله عليه وسلم- في الافتتاح</w:t>
      </w:r>
      <w:r w:rsidR="00CB1D56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sz w:val="28"/>
          <w:rtl/>
        </w:rPr>
        <w:t>«</w:t>
      </w:r>
      <w:r w:rsidRPr="00CB1D56">
        <w:rPr>
          <w:rFonts w:ascii="ATraditional Arabic" w:hAnsi="ATraditional Arabic" w:hint="cs"/>
          <w:color w:val="0000FF"/>
          <w:sz w:val="28"/>
          <w:rtl/>
        </w:rPr>
        <w:t>واهدني لأحسن الأخلاق</w:t>
      </w:r>
      <w:r w:rsidR="00CB1D56">
        <w:rPr>
          <w:rFonts w:ascii="ATraditional Arabic" w:hAnsi="ATraditional Arabic" w:hint="cs"/>
          <w:color w:val="0000FF"/>
          <w:sz w:val="28"/>
          <w:rtl/>
        </w:rPr>
        <w:t>،</w:t>
      </w:r>
      <w:r w:rsidRPr="00CB1D56">
        <w:rPr>
          <w:rFonts w:ascii="ATraditional Arabic" w:hAnsi="ATraditional Arabic" w:hint="cs"/>
          <w:color w:val="0000FF"/>
          <w:sz w:val="28"/>
          <w:rtl/>
        </w:rPr>
        <w:t xml:space="preserve"> لا يهدي لأحسنها سواك</w:t>
      </w:r>
      <w:r w:rsidR="00CB1D56">
        <w:rPr>
          <w:rFonts w:ascii="ATraditional Arabic" w:hAnsi="ATraditional Arabic" w:hint="cs"/>
          <w:color w:val="0000FF"/>
          <w:sz w:val="28"/>
          <w:rtl/>
        </w:rPr>
        <w:t>،</w:t>
      </w:r>
      <w:r w:rsidRPr="00CB1D56">
        <w:rPr>
          <w:rFonts w:ascii="ATraditional Arabic" w:hAnsi="ATraditional Arabic" w:hint="cs"/>
          <w:color w:val="0000FF"/>
          <w:sz w:val="28"/>
          <w:rtl/>
        </w:rPr>
        <w:t xml:space="preserve"> واصرف عني سيئ</w:t>
      </w:r>
      <w:r w:rsidR="00C07849" w:rsidRPr="00CB1D56">
        <w:rPr>
          <w:rFonts w:ascii="ATraditional Arabic" w:hAnsi="ATraditional Arabic" w:hint="cs"/>
          <w:color w:val="0000FF"/>
          <w:sz w:val="28"/>
          <w:rtl/>
        </w:rPr>
        <w:t>ه</w:t>
      </w:r>
      <w:r w:rsidRPr="00CB1D56">
        <w:rPr>
          <w:rFonts w:ascii="ATraditional Arabic" w:hAnsi="ATraditional Arabic" w:hint="cs"/>
          <w:color w:val="0000FF"/>
          <w:sz w:val="28"/>
          <w:rtl/>
        </w:rPr>
        <w:t>ا</w:t>
      </w:r>
      <w:r w:rsidR="00CB1D56">
        <w:rPr>
          <w:rFonts w:ascii="ATraditional Arabic" w:hAnsi="ATraditional Arabic" w:hint="cs"/>
          <w:color w:val="0000FF"/>
          <w:sz w:val="28"/>
          <w:rtl/>
        </w:rPr>
        <w:t>،</w:t>
      </w:r>
      <w:r w:rsidRPr="00CB1D56">
        <w:rPr>
          <w:rFonts w:ascii="ATraditional Arabic" w:hAnsi="ATraditional Arabic" w:hint="cs"/>
          <w:color w:val="0000FF"/>
          <w:sz w:val="28"/>
          <w:rtl/>
        </w:rPr>
        <w:t xml:space="preserve"> لا يصرف عني سيئها غيرك</w:t>
      </w:r>
      <w:r w:rsidR="00581641" w:rsidRPr="005A0945">
        <w:rPr>
          <w:rFonts w:ascii="ATraditional Arabic" w:hAnsi="ATraditional Arabic" w:hint="cs"/>
          <w:sz w:val="28"/>
          <w:rtl/>
        </w:rPr>
        <w:t>»</w:t>
      </w:r>
      <w:r w:rsidR="00CB1D56">
        <w:rPr>
          <w:rFonts w:ascii="ATraditional Arabic" w:hAnsi="ATraditional Arabic" w:hint="cs"/>
          <w:sz w:val="28"/>
          <w:rtl/>
        </w:rPr>
        <w:t>.</w:t>
      </w:r>
      <w:r w:rsidRPr="005A0945">
        <w:rPr>
          <w:rFonts w:ascii="ATraditional Arabic" w:hAnsi="ATraditional Arabic" w:hint="cs"/>
          <w:sz w:val="28"/>
          <w:rtl/>
        </w:rPr>
        <w:t xml:space="preserve"> ومنكرات الأعمال ما </w:t>
      </w:r>
      <w:r w:rsidR="00C07849" w:rsidRPr="005A0945">
        <w:rPr>
          <w:rFonts w:ascii="ATraditional Arabic" w:hAnsi="ATraditional Arabic" w:hint="cs"/>
          <w:sz w:val="28"/>
          <w:rtl/>
        </w:rPr>
        <w:t>ينكَر شرعًا أو عادة</w:t>
      </w:r>
      <w:r w:rsidR="004215F9">
        <w:rPr>
          <w:rFonts w:ascii="ATraditional Arabic" w:hAnsi="ATraditional Arabic" w:hint="cs"/>
          <w:sz w:val="28"/>
          <w:rtl/>
        </w:rPr>
        <w:t>،</w:t>
      </w:r>
      <w:r w:rsidR="00C07849" w:rsidRPr="005A0945">
        <w:rPr>
          <w:rFonts w:ascii="ATraditional Arabic" w:hAnsi="ATraditional Arabic" w:hint="cs"/>
          <w:sz w:val="28"/>
          <w:rtl/>
        </w:rPr>
        <w:t xml:space="preserve"> ومنكرات الأهواء هي جمع هوى</w:t>
      </w:r>
      <w:r w:rsidR="004215F9">
        <w:rPr>
          <w:rFonts w:ascii="ATraditional Arabic" w:hAnsi="ATraditional Arabic" w:hint="cs"/>
          <w:sz w:val="28"/>
          <w:rtl/>
        </w:rPr>
        <w:t>،</w:t>
      </w:r>
      <w:r w:rsidR="00C07849" w:rsidRPr="005A0945">
        <w:rPr>
          <w:rFonts w:ascii="ATraditional Arabic" w:hAnsi="ATraditional Arabic" w:hint="cs"/>
          <w:sz w:val="28"/>
          <w:rtl/>
        </w:rPr>
        <w:t xml:space="preserve"> والهوى هو ما تشتهيه النفس من غير نظر إلى مقصد يحمل عليه شرعًا</w:t>
      </w:r>
      <w:r w:rsidR="004215F9">
        <w:rPr>
          <w:rFonts w:ascii="ATraditional Arabic" w:hAnsi="ATraditional Arabic" w:hint="cs"/>
          <w:sz w:val="28"/>
          <w:rtl/>
        </w:rPr>
        <w:t>،</w:t>
      </w:r>
      <w:r w:rsidR="00C07849" w:rsidRPr="005A0945">
        <w:rPr>
          <w:rFonts w:ascii="ATraditional Arabic" w:hAnsi="ATraditional Arabic" w:hint="cs"/>
          <w:sz w:val="28"/>
          <w:rtl/>
        </w:rPr>
        <w:t xml:space="preserve"> ومنكرات الأدواء جمع داء</w:t>
      </w:r>
      <w:r w:rsidR="004215F9">
        <w:rPr>
          <w:rFonts w:ascii="ATraditional Arabic" w:hAnsi="ATraditional Arabic" w:hint="cs"/>
          <w:sz w:val="28"/>
          <w:rtl/>
        </w:rPr>
        <w:t>،</w:t>
      </w:r>
      <w:r w:rsidR="00C07849" w:rsidRPr="005A0945">
        <w:rPr>
          <w:rFonts w:ascii="ATraditional Arabic" w:hAnsi="ATraditional Arabic" w:hint="cs"/>
          <w:sz w:val="28"/>
          <w:rtl/>
        </w:rPr>
        <w:t xml:space="preserve"> وهي الأسقام المنفردة التي كان النبي -صلى الله عليه وسلم- يتعوَّذ منها."</w:t>
      </w:r>
    </w:p>
    <w:p w:rsidR="00C07849" w:rsidRPr="005A0945" w:rsidRDefault="00C07849" w:rsidP="00FB2C32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الأسقام..</w:t>
      </w:r>
    </w:p>
    <w:p w:rsidR="00C07849" w:rsidRPr="005A0945" w:rsidRDefault="00C07849" w:rsidP="00FB2C32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أنا عندي المنفردة.</w:t>
      </w:r>
    </w:p>
    <w:p w:rsidR="00C07849" w:rsidRPr="005A0945" w:rsidRDefault="00C07849" w:rsidP="00FB2C32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المنفرة.</w:t>
      </w:r>
    </w:p>
    <w:p w:rsidR="00C07849" w:rsidRPr="005A0945" w:rsidRDefault="004215F9" w:rsidP="00FB2C32">
      <w:pPr>
        <w:rPr>
          <w:rFonts w:ascii="ATraditional Arabic" w:hAnsi="ATraditional Arabic"/>
          <w:sz w:val="28"/>
          <w:rtl/>
        </w:rPr>
      </w:pPr>
      <w:r>
        <w:rPr>
          <w:rFonts w:ascii="ATraditional Arabic" w:hAnsi="ATraditional Arabic" w:hint="cs"/>
          <w:sz w:val="28"/>
          <w:rtl/>
        </w:rPr>
        <w:t>نعم</w:t>
      </w:r>
      <w:r w:rsidR="00C07849" w:rsidRPr="005A0945">
        <w:rPr>
          <w:rFonts w:ascii="ATraditional Arabic" w:hAnsi="ATraditional Arabic" w:hint="cs"/>
          <w:sz w:val="28"/>
          <w:rtl/>
        </w:rPr>
        <w:t>.</w:t>
      </w:r>
    </w:p>
    <w:p w:rsidR="004215F9" w:rsidRDefault="00C07849" w:rsidP="004215F9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المنفرة عندي.. 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ماذا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عندك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؟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</w:t>
      </w:r>
    </w:p>
    <w:p w:rsidR="004215F9" w:rsidRDefault="00C07849" w:rsidP="004215F9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المنفرة؟</w:t>
      </w:r>
    </w:p>
    <w:p w:rsidR="004215F9" w:rsidRPr="004215F9" w:rsidRDefault="004215F9" w:rsidP="004215F9">
      <w:pPr>
        <w:rPr>
          <w:rFonts w:ascii="ATraditional Arabic" w:hAnsi="ATraditional Arabic"/>
          <w:sz w:val="28"/>
          <w:rtl/>
        </w:rPr>
      </w:pPr>
      <w:r w:rsidRPr="004215F9">
        <w:rPr>
          <w:rFonts w:ascii="ATraditional Arabic" w:hAnsi="ATraditional Arabic" w:hint="cs"/>
          <w:sz w:val="28"/>
          <w:rtl/>
        </w:rPr>
        <w:t>طالب: ......</w:t>
      </w:r>
    </w:p>
    <w:p w:rsidR="00C07849" w:rsidRPr="005A0945" w:rsidRDefault="00C07849" w:rsidP="004215F9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لا لا، ما لها معنى المنفردة التي يستنكرها الناس ويتقززون منها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ولا يألفون من وجدت فيه فيهربون منه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؛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لأن بعض المرضى ما فيه إشكال أنك تجلس بجنبه وتأنسه مثل السليم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وبعض المرضى عنده جروح وقروح وأشياء تتقزز منها النفس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ولا يؤلف صاحبها.</w:t>
      </w:r>
    </w:p>
    <w:p w:rsidR="00C07849" w:rsidRPr="005A0945" w:rsidRDefault="00C07849" w:rsidP="00C07849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C07849" w:rsidRPr="005A0945" w:rsidRDefault="00C07849" w:rsidP="004215F9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"وهي الأسقام المنفرة التي كان النبي -صلى الله عليه وسلم- يتعوذ منها كالجذام والبرص</w:t>
      </w:r>
      <w:r w:rsidR="004215F9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والمهلكة كذات الجنب</w:t>
      </w:r>
      <w:r w:rsidR="004215F9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وكان -صلى الله عليه وسلم- يستعيذ من سي</w:t>
      </w:r>
      <w:r w:rsidR="004215F9">
        <w:rPr>
          <w:rFonts w:ascii="ATraditional Arabic" w:hAnsi="ATraditional Arabic" w:hint="cs"/>
          <w:sz w:val="28"/>
          <w:rtl/>
        </w:rPr>
        <w:t>ئ</w:t>
      </w:r>
      <w:r w:rsidRPr="005A0945">
        <w:rPr>
          <w:rFonts w:ascii="ATraditional Arabic" w:hAnsi="ATraditional Arabic" w:hint="cs"/>
          <w:sz w:val="28"/>
          <w:rtl/>
        </w:rPr>
        <w:t xml:space="preserve"> الأسقام</w:t>
      </w:r>
      <w:r w:rsidR="004215F9">
        <w:rPr>
          <w:rFonts w:ascii="ATraditional Arabic" w:hAnsi="ATraditional Arabic" w:hint="cs"/>
          <w:sz w:val="28"/>
          <w:rtl/>
        </w:rPr>
        <w:t>.</w:t>
      </w:r>
      <w:r w:rsidRPr="005A0945">
        <w:rPr>
          <w:rFonts w:ascii="ATraditional Arabic" w:hAnsi="ATraditional Arabic" w:hint="cs"/>
          <w:sz w:val="28"/>
          <w:rtl/>
        </w:rPr>
        <w:t xml:space="preserve"> وعن ابن عباس </w:t>
      </w:r>
      <w:r w:rsidR="004215F9">
        <w:rPr>
          <w:rFonts w:ascii="ATraditional Arabic" w:hAnsi="ATraditional Arabic" w:hint="cs"/>
          <w:sz w:val="28"/>
          <w:rtl/>
        </w:rPr>
        <w:t>-</w:t>
      </w:r>
      <w:r w:rsidRPr="005A0945">
        <w:rPr>
          <w:rFonts w:ascii="ATraditional Arabic" w:hAnsi="ATraditional Arabic" w:hint="cs"/>
          <w:sz w:val="28"/>
          <w:rtl/>
        </w:rPr>
        <w:t>رضي الله عنهما</w:t>
      </w:r>
      <w:r w:rsidR="004215F9">
        <w:rPr>
          <w:rFonts w:ascii="ATraditional Arabic" w:hAnsi="ATraditional Arabic" w:hint="cs"/>
          <w:sz w:val="28"/>
          <w:rtl/>
        </w:rPr>
        <w:t>-</w:t>
      </w:r>
      <w:r w:rsidRPr="005A0945">
        <w:rPr>
          <w:rFonts w:ascii="ATraditional Arabic" w:hAnsi="ATraditional Arabic" w:hint="cs"/>
          <w:sz w:val="28"/>
          <w:rtl/>
        </w:rPr>
        <w:t xml:space="preserve"> أنه قال</w:t>
      </w:r>
      <w:r w:rsidR="004215F9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قال</w:t>
      </w:r>
      <w:r w:rsidR="004215F9">
        <w:rPr>
          <w:rFonts w:ascii="ATraditional Arabic" w:hAnsi="ATraditional Arabic" w:hint="cs"/>
          <w:sz w:val="28"/>
          <w:rtl/>
        </w:rPr>
        <w:t xml:space="preserve"> رسول الله -صلى الله عليه وسلم-: </w:t>
      </w:r>
      <w:r w:rsidR="00581641" w:rsidRPr="005A0945">
        <w:rPr>
          <w:rFonts w:ascii="ATraditional Arabic" w:hAnsi="ATraditional Arabic" w:hint="cs"/>
          <w:sz w:val="28"/>
          <w:rtl/>
        </w:rPr>
        <w:t>«</w:t>
      </w:r>
      <w:r w:rsidRPr="004215F9">
        <w:rPr>
          <w:rFonts w:ascii="ATraditional Arabic" w:hAnsi="ATraditional Arabic" w:hint="cs"/>
          <w:color w:val="0000FF"/>
          <w:sz w:val="28"/>
          <w:rtl/>
        </w:rPr>
        <w:t>لا تماري</w:t>
      </w:r>
      <w:r w:rsidR="00581641" w:rsidRPr="005A0945">
        <w:rPr>
          <w:rFonts w:ascii="ATraditional Arabic" w:hAnsi="ATraditional Arabic" w:hint="cs"/>
          <w:sz w:val="28"/>
          <w:rtl/>
        </w:rPr>
        <w:t>»</w:t>
      </w:r>
      <w:r w:rsidRPr="005A0945">
        <w:rPr>
          <w:rFonts w:ascii="ATraditional Arabic" w:hAnsi="ATraditional Arabic" w:hint="cs"/>
          <w:sz w:val="28"/>
          <w:rtl/>
        </w:rPr>
        <w:t xml:space="preserve"> من المماراة</w:t>
      </w:r>
      <w:r w:rsidR="004215F9">
        <w:rPr>
          <w:rFonts w:ascii="ATraditional Arabic" w:hAnsi="ATraditional Arabic" w:hint="cs"/>
          <w:sz w:val="28"/>
          <w:rtl/>
        </w:rPr>
        <w:t xml:space="preserve"> وهي</w:t>
      </w:r>
      <w:r w:rsidRPr="005A0945">
        <w:rPr>
          <w:rFonts w:ascii="ATraditional Arabic" w:hAnsi="ATraditional Arabic" w:hint="cs"/>
          <w:sz w:val="28"/>
          <w:rtl/>
        </w:rPr>
        <w:t xml:space="preserve"> المجادلة</w:t>
      </w:r>
      <w:r w:rsidR="004215F9">
        <w:rPr>
          <w:rFonts w:ascii="ATraditional Arabic" w:hAnsi="ATraditional Arabic" w:hint="cs"/>
          <w:sz w:val="28"/>
          <w:rtl/>
        </w:rPr>
        <w:t>.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sz w:val="28"/>
          <w:rtl/>
        </w:rPr>
        <w:t>«</w:t>
      </w:r>
      <w:r w:rsidRPr="004215F9">
        <w:rPr>
          <w:rFonts w:ascii="ATraditional Arabic" w:hAnsi="ATraditional Arabic" w:hint="cs"/>
          <w:color w:val="0000FF"/>
          <w:sz w:val="28"/>
          <w:rtl/>
        </w:rPr>
        <w:t>أخاك ولا تمازحه</w:t>
      </w:r>
      <w:r w:rsidR="00581641" w:rsidRPr="005A0945">
        <w:rPr>
          <w:rFonts w:ascii="ATraditional Arabic" w:hAnsi="ATraditional Arabic" w:hint="cs"/>
          <w:sz w:val="28"/>
          <w:rtl/>
        </w:rPr>
        <w:t>»</w:t>
      </w:r>
      <w:r w:rsidRPr="005A0945">
        <w:rPr>
          <w:rFonts w:ascii="ATraditional Arabic" w:hAnsi="ATraditional Arabic" w:hint="cs"/>
          <w:sz w:val="28"/>
          <w:rtl/>
        </w:rPr>
        <w:t xml:space="preserve"> من المزح</w:t>
      </w:r>
      <w:r w:rsidR="004215F9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sz w:val="28"/>
          <w:rtl/>
        </w:rPr>
        <w:t>«</w:t>
      </w:r>
      <w:r w:rsidRPr="004215F9">
        <w:rPr>
          <w:rFonts w:ascii="ATraditional Arabic" w:hAnsi="ATraditional Arabic" w:hint="cs"/>
          <w:color w:val="0000FF"/>
          <w:sz w:val="28"/>
          <w:rtl/>
        </w:rPr>
        <w:t>ولا تعده موعد</w:t>
      </w:r>
      <w:r w:rsidR="004215F9">
        <w:rPr>
          <w:rFonts w:ascii="ATraditional Arabic" w:hAnsi="ATraditional Arabic" w:hint="cs"/>
          <w:color w:val="0000FF"/>
          <w:sz w:val="28"/>
          <w:rtl/>
        </w:rPr>
        <w:t>ً</w:t>
      </w:r>
      <w:r w:rsidRPr="004215F9">
        <w:rPr>
          <w:rFonts w:ascii="ATraditional Arabic" w:hAnsi="ATraditional Arabic" w:hint="cs"/>
          <w:color w:val="0000FF"/>
          <w:sz w:val="28"/>
          <w:rtl/>
        </w:rPr>
        <w:t>ا فتخلفه</w:t>
      </w:r>
      <w:r w:rsidR="00581641" w:rsidRPr="005A0945">
        <w:rPr>
          <w:rFonts w:ascii="ATraditional Arabic" w:hAnsi="ATraditional Arabic" w:hint="cs"/>
          <w:sz w:val="28"/>
          <w:rtl/>
        </w:rPr>
        <w:t>»</w:t>
      </w:r>
      <w:r w:rsidR="004215F9">
        <w:rPr>
          <w:rFonts w:ascii="ATraditional Arabic" w:hAnsi="ATraditional Arabic" w:hint="cs"/>
          <w:sz w:val="28"/>
          <w:rtl/>
        </w:rPr>
        <w:t>.</w:t>
      </w:r>
      <w:r w:rsidRPr="005A0945">
        <w:rPr>
          <w:rFonts w:ascii="ATraditional Arabic" w:hAnsi="ATraditional Arabic" w:hint="cs"/>
          <w:sz w:val="28"/>
          <w:rtl/>
        </w:rPr>
        <w:t xml:space="preserve"> أخرجه الترمذي بسند فيه ضعف."</w:t>
      </w:r>
    </w:p>
    <w:p w:rsidR="00C07849" w:rsidRPr="005A0945" w:rsidRDefault="00C07849" w:rsidP="00C07849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لا شك أن المراء والمماراة تورث الأحقاد في القلوب لاسيما التي لا يتوصل بها إلى حق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 الذ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ي يسمونه الجدال العقيم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هذا يورث الأحقاد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والممازحة لا شك أنها تجلب يعني إذا طالت صار للشيطان منها نصيب.</w:t>
      </w:r>
    </w:p>
    <w:p w:rsidR="00C07849" w:rsidRPr="005A0945" w:rsidRDefault="00C07849" w:rsidP="00C07849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نعم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ولا تعده..</w:t>
      </w:r>
    </w:p>
    <w:p w:rsidR="00C07849" w:rsidRPr="005A0945" w:rsidRDefault="00C07849" w:rsidP="00C07849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</w:t>
      </w:r>
      <w:r w:rsidR="00581641" w:rsidRPr="005A0945">
        <w:rPr>
          <w:rFonts w:ascii="ATraditional Arabic" w:hAnsi="ATraditional Arabic" w:hint="cs"/>
          <w:sz w:val="28"/>
          <w:rtl/>
        </w:rPr>
        <w:t>«</w:t>
      </w:r>
      <w:r w:rsidRPr="004215F9">
        <w:rPr>
          <w:rFonts w:ascii="ATraditional Arabic" w:hAnsi="ATraditional Arabic" w:hint="cs"/>
          <w:color w:val="0000FF"/>
          <w:sz w:val="28"/>
          <w:rtl/>
        </w:rPr>
        <w:t>ولا تعده موعد</w:t>
      </w:r>
      <w:r w:rsidR="004215F9">
        <w:rPr>
          <w:rFonts w:ascii="ATraditional Arabic" w:hAnsi="ATraditional Arabic" w:hint="cs"/>
          <w:color w:val="0000FF"/>
          <w:sz w:val="28"/>
          <w:rtl/>
        </w:rPr>
        <w:t>ً</w:t>
      </w:r>
      <w:r w:rsidRPr="004215F9">
        <w:rPr>
          <w:rFonts w:ascii="ATraditional Arabic" w:hAnsi="ATraditional Arabic" w:hint="cs"/>
          <w:color w:val="0000FF"/>
          <w:sz w:val="28"/>
          <w:rtl/>
        </w:rPr>
        <w:t>ا فتخلفه</w:t>
      </w:r>
      <w:r w:rsidR="00581641" w:rsidRPr="005A0945">
        <w:rPr>
          <w:rFonts w:ascii="ATraditional Arabic" w:hAnsi="ATraditional Arabic" w:hint="cs"/>
          <w:sz w:val="28"/>
          <w:rtl/>
        </w:rPr>
        <w:t>»</w:t>
      </w:r>
      <w:r w:rsidR="004215F9">
        <w:rPr>
          <w:rFonts w:ascii="ATraditional Arabic" w:hAnsi="ATraditional Arabic" w:hint="cs"/>
          <w:sz w:val="28"/>
          <w:rtl/>
        </w:rPr>
        <w:t>. أخرجه الترمذي بسند</w:t>
      </w:r>
      <w:r w:rsidRPr="005A0945">
        <w:rPr>
          <w:rFonts w:ascii="ATraditional Arabic" w:hAnsi="ATraditional Arabic" w:hint="cs"/>
          <w:sz w:val="28"/>
          <w:rtl/>
        </w:rPr>
        <w:t xml:space="preserve"> فيه ضعف</w:t>
      </w:r>
      <w:r w:rsidR="004215F9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لكن في معناه أحاديث سيما في المراء</w:t>
      </w:r>
      <w:r w:rsidR="004215F9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فإنه روى الطبراني أن جماعة من الصحابة قالوا</w:t>
      </w:r>
      <w:r w:rsidR="004215F9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خرج علينا رسول الله -صلى الله عليه وسلم- ونحن نتمارى في شيء من أمر الدين</w:t>
      </w:r>
      <w:r w:rsidR="004215F9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فغضب غضب</w:t>
      </w:r>
      <w:r w:rsidR="004215F9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 شديد</w:t>
      </w:r>
      <w:r w:rsidR="004215F9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 لم يغضب مثله</w:t>
      </w:r>
      <w:r w:rsidR="004215F9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ثم انتهرنا فقال</w:t>
      </w:r>
      <w:r w:rsidR="004215F9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sz w:val="28"/>
          <w:rtl/>
        </w:rPr>
        <w:t>«</w:t>
      </w:r>
      <w:r w:rsidRPr="004215F9">
        <w:rPr>
          <w:rFonts w:ascii="ATraditional Arabic" w:hAnsi="ATraditional Arabic" w:hint="cs"/>
          <w:color w:val="0000FF"/>
          <w:sz w:val="28"/>
          <w:rtl/>
        </w:rPr>
        <w:t>أبهذا يا أمة محمد أمرتم</w:t>
      </w:r>
      <w:r w:rsidR="004215F9" w:rsidRPr="004215F9">
        <w:rPr>
          <w:rFonts w:ascii="ATraditional Arabic" w:hAnsi="ATraditional Arabic" w:hint="cs"/>
          <w:color w:val="0000FF"/>
          <w:sz w:val="28"/>
          <w:rtl/>
        </w:rPr>
        <w:t>؟</w:t>
      </w:r>
      <w:r w:rsidRPr="004215F9">
        <w:rPr>
          <w:rFonts w:ascii="ATraditional Arabic" w:hAnsi="ATraditional Arabic" w:hint="cs"/>
          <w:color w:val="0000FF"/>
          <w:sz w:val="28"/>
          <w:rtl/>
        </w:rPr>
        <w:t xml:space="preserve"> إنما هلك من كان قبلكم بمثل هذا</w:t>
      </w:r>
      <w:r w:rsidR="004215F9" w:rsidRPr="004215F9">
        <w:rPr>
          <w:rFonts w:ascii="ATraditional Arabic" w:hAnsi="ATraditional Arabic" w:hint="cs"/>
          <w:color w:val="0000FF"/>
          <w:sz w:val="28"/>
          <w:rtl/>
        </w:rPr>
        <w:t>،</w:t>
      </w:r>
      <w:r w:rsidRPr="004215F9">
        <w:rPr>
          <w:rFonts w:ascii="ATraditional Arabic" w:hAnsi="ATraditional Arabic" w:hint="cs"/>
          <w:color w:val="0000FF"/>
          <w:sz w:val="28"/>
          <w:rtl/>
        </w:rPr>
        <w:t xml:space="preserve"> ذروا المراء لقلة خيره</w:t>
      </w:r>
      <w:r w:rsidR="004215F9" w:rsidRPr="004215F9">
        <w:rPr>
          <w:rFonts w:ascii="ATraditional Arabic" w:hAnsi="ATraditional Arabic" w:hint="cs"/>
          <w:color w:val="0000FF"/>
          <w:sz w:val="28"/>
          <w:rtl/>
        </w:rPr>
        <w:t>،</w:t>
      </w:r>
      <w:r w:rsidRPr="004215F9">
        <w:rPr>
          <w:rFonts w:ascii="ATraditional Arabic" w:hAnsi="ATraditional Arabic" w:hint="cs"/>
          <w:color w:val="0000FF"/>
          <w:sz w:val="28"/>
          <w:rtl/>
        </w:rPr>
        <w:t xml:space="preserve"> ذروا المراء فإن المؤمن لا يماري</w:t>
      </w:r>
      <w:r w:rsidR="004215F9" w:rsidRPr="004215F9">
        <w:rPr>
          <w:rFonts w:ascii="ATraditional Arabic" w:hAnsi="ATraditional Arabic" w:hint="cs"/>
          <w:color w:val="0000FF"/>
          <w:sz w:val="28"/>
          <w:rtl/>
        </w:rPr>
        <w:t>،</w:t>
      </w:r>
      <w:r w:rsidRPr="004215F9">
        <w:rPr>
          <w:rFonts w:ascii="ATraditional Arabic" w:hAnsi="ATraditional Arabic" w:hint="cs"/>
          <w:color w:val="0000FF"/>
          <w:sz w:val="28"/>
          <w:rtl/>
        </w:rPr>
        <w:t xml:space="preserve"> ذروا المراء فإن المماري قد تمت خسارته</w:t>
      </w:r>
      <w:r w:rsidR="004215F9" w:rsidRPr="004215F9">
        <w:rPr>
          <w:rFonts w:ascii="ATraditional Arabic" w:hAnsi="ATraditional Arabic" w:hint="cs"/>
          <w:color w:val="0000FF"/>
          <w:sz w:val="28"/>
          <w:rtl/>
        </w:rPr>
        <w:t>،</w:t>
      </w:r>
      <w:r w:rsidRPr="004215F9">
        <w:rPr>
          <w:rFonts w:ascii="ATraditional Arabic" w:hAnsi="ATraditional Arabic" w:hint="cs"/>
          <w:color w:val="0000FF"/>
          <w:sz w:val="28"/>
          <w:rtl/>
        </w:rPr>
        <w:t xml:space="preserve"> ذروا المراء كفى إثم</w:t>
      </w:r>
      <w:r w:rsidR="004215F9" w:rsidRPr="004215F9">
        <w:rPr>
          <w:rFonts w:ascii="ATraditional Arabic" w:hAnsi="ATraditional Arabic" w:hint="cs"/>
          <w:color w:val="0000FF"/>
          <w:sz w:val="28"/>
          <w:rtl/>
        </w:rPr>
        <w:t>ً</w:t>
      </w:r>
      <w:r w:rsidRPr="004215F9">
        <w:rPr>
          <w:rFonts w:ascii="ATraditional Arabic" w:hAnsi="ATraditional Arabic" w:hint="cs"/>
          <w:color w:val="0000FF"/>
          <w:sz w:val="28"/>
          <w:rtl/>
        </w:rPr>
        <w:t>ا ألا تزال مماري</w:t>
      </w:r>
      <w:r w:rsidR="004215F9" w:rsidRPr="004215F9">
        <w:rPr>
          <w:rFonts w:ascii="ATraditional Arabic" w:hAnsi="ATraditional Arabic" w:hint="cs"/>
          <w:color w:val="0000FF"/>
          <w:sz w:val="28"/>
          <w:rtl/>
        </w:rPr>
        <w:t>ً</w:t>
      </w:r>
      <w:r w:rsidRPr="004215F9">
        <w:rPr>
          <w:rFonts w:ascii="ATraditional Arabic" w:hAnsi="ATraditional Arabic" w:hint="cs"/>
          <w:color w:val="0000FF"/>
          <w:sz w:val="28"/>
          <w:rtl/>
        </w:rPr>
        <w:t>ا</w:t>
      </w:r>
      <w:r w:rsidR="004215F9" w:rsidRPr="004215F9">
        <w:rPr>
          <w:rFonts w:ascii="ATraditional Arabic" w:hAnsi="ATraditional Arabic" w:hint="cs"/>
          <w:color w:val="0000FF"/>
          <w:sz w:val="28"/>
          <w:rtl/>
        </w:rPr>
        <w:t>،</w:t>
      </w:r>
      <w:r w:rsidRPr="004215F9">
        <w:rPr>
          <w:rFonts w:ascii="ATraditional Arabic" w:hAnsi="ATraditional Arabic" w:hint="cs"/>
          <w:color w:val="0000FF"/>
          <w:sz w:val="28"/>
          <w:rtl/>
        </w:rPr>
        <w:t xml:space="preserve"> ذروا المراء فإن المماري لا أشفع له يوم القيامة</w:t>
      </w:r>
      <w:r w:rsidR="004215F9" w:rsidRPr="004215F9">
        <w:rPr>
          <w:rFonts w:ascii="ATraditional Arabic" w:hAnsi="ATraditional Arabic" w:hint="cs"/>
          <w:color w:val="0000FF"/>
          <w:sz w:val="28"/>
          <w:rtl/>
        </w:rPr>
        <w:t>،</w:t>
      </w:r>
      <w:r w:rsidRPr="004215F9">
        <w:rPr>
          <w:rFonts w:ascii="ATraditional Arabic" w:hAnsi="ATraditional Arabic" w:hint="cs"/>
          <w:color w:val="0000FF"/>
          <w:sz w:val="28"/>
          <w:rtl/>
        </w:rPr>
        <w:t xml:space="preserve"> ذرو المراء فأنا زعيم بثلاثة أبيات في الجنة ورياضها أسفلها وأوسطها وأعلاها لمن ترك المراء وهو صادق</w:t>
      </w:r>
      <w:r w:rsidR="004215F9" w:rsidRPr="004215F9">
        <w:rPr>
          <w:rFonts w:ascii="ATraditional Arabic" w:hAnsi="ATraditional Arabic" w:hint="cs"/>
          <w:color w:val="0000FF"/>
          <w:sz w:val="28"/>
          <w:rtl/>
        </w:rPr>
        <w:t>،</w:t>
      </w:r>
      <w:r w:rsidRPr="004215F9">
        <w:rPr>
          <w:rFonts w:ascii="ATraditional Arabic" w:hAnsi="ATraditional Arabic" w:hint="cs"/>
          <w:color w:val="0000FF"/>
          <w:sz w:val="28"/>
          <w:rtl/>
        </w:rPr>
        <w:t xml:space="preserve"> ذروا المراء فإنه أول ما نهاني عنه ربي بعد عبادة الأوثان</w:t>
      </w:r>
      <w:r w:rsidR="00581641" w:rsidRPr="005A0945">
        <w:rPr>
          <w:rFonts w:ascii="ATraditional Arabic" w:hAnsi="ATraditional Arabic" w:hint="cs"/>
          <w:sz w:val="28"/>
          <w:rtl/>
        </w:rPr>
        <w:t>»</w:t>
      </w:r>
      <w:r w:rsidRPr="005A0945">
        <w:rPr>
          <w:rFonts w:ascii="ATraditional Arabic" w:hAnsi="ATraditional Arabic" w:hint="cs"/>
          <w:sz w:val="28"/>
          <w:rtl/>
        </w:rPr>
        <w:t>."</w:t>
      </w:r>
    </w:p>
    <w:p w:rsidR="00C07849" w:rsidRPr="005A0945" w:rsidRDefault="00C07849" w:rsidP="00C07849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الضعف ظاهر عليه، خرجه؟</w:t>
      </w:r>
    </w:p>
    <w:p w:rsidR="00C07849" w:rsidRPr="005A0945" w:rsidRDefault="00C07849" w:rsidP="00C07849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يقول</w:t>
      </w:r>
      <w:r w:rsidR="004215F9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أخرجه الطبراني في الكبير كما في مجمع  الزوائد</w:t>
      </w:r>
      <w:r w:rsidR="004215F9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وقال</w:t>
      </w:r>
      <w:r w:rsidR="004215F9">
        <w:rPr>
          <w:rFonts w:ascii="ATraditional Arabic" w:hAnsi="ATraditional Arabic" w:hint="cs"/>
          <w:sz w:val="28"/>
          <w:rtl/>
        </w:rPr>
        <w:t>-</w:t>
      </w:r>
      <w:r w:rsidRPr="005A0945">
        <w:rPr>
          <w:rFonts w:ascii="ATraditional Arabic" w:hAnsi="ATraditional Arabic" w:hint="cs"/>
          <w:sz w:val="28"/>
          <w:rtl/>
        </w:rPr>
        <w:t xml:space="preserve"> يعني الهيثمي</w:t>
      </w:r>
      <w:r w:rsidR="004215F9">
        <w:rPr>
          <w:rFonts w:ascii="ATraditional Arabic" w:hAnsi="ATraditional Arabic" w:hint="cs"/>
          <w:sz w:val="28"/>
          <w:rtl/>
        </w:rPr>
        <w:t>-:</w:t>
      </w:r>
      <w:r w:rsidRPr="005A0945">
        <w:rPr>
          <w:rFonts w:ascii="ATraditional Arabic" w:hAnsi="ATraditional Arabic" w:hint="cs"/>
          <w:sz w:val="28"/>
          <w:rtl/>
        </w:rPr>
        <w:t xml:space="preserve"> فيه كثير بن مروان</w:t>
      </w:r>
      <w:r w:rsidR="004215F9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وهو ضعيف جد</w:t>
      </w:r>
      <w:r w:rsidR="004215F9">
        <w:rPr>
          <w:rFonts w:ascii="ATraditional Arabic" w:hAnsi="ATraditional Arabic" w:hint="cs"/>
          <w:sz w:val="28"/>
          <w:rtl/>
        </w:rPr>
        <w:t>ًّ</w:t>
      </w:r>
      <w:r w:rsidRPr="005A0945">
        <w:rPr>
          <w:rFonts w:ascii="ATraditional Arabic" w:hAnsi="ATraditional Arabic" w:hint="cs"/>
          <w:sz w:val="28"/>
          <w:rtl/>
        </w:rPr>
        <w:t>ا.</w:t>
      </w:r>
    </w:p>
    <w:p w:rsidR="00C07849" w:rsidRPr="005A0945" w:rsidRDefault="004215F9" w:rsidP="00C0784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/>
          <w:b w:val="0"/>
          <w:bCs w:val="0"/>
          <w:sz w:val="28"/>
          <w:rtl/>
        </w:rPr>
        <w:t>ماذا</w:t>
      </w:r>
      <w:r w:rsidR="00C07849" w:rsidRPr="005A0945">
        <w:rPr>
          <w:rFonts w:ascii="ATraditional Arabic" w:hAnsi="ATraditional Arabic" w:hint="cs"/>
          <w:b w:val="0"/>
          <w:bCs w:val="0"/>
          <w:sz w:val="28"/>
          <w:rtl/>
        </w:rPr>
        <w:t>؟</w:t>
      </w:r>
    </w:p>
    <w:p w:rsidR="00C07849" w:rsidRPr="005A0945" w:rsidRDefault="00C07849" w:rsidP="00C07849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فيه كثير بن مروان</w:t>
      </w:r>
      <w:r w:rsidR="004215F9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وهو ضعيف جد</w:t>
      </w:r>
      <w:r w:rsidR="004215F9">
        <w:rPr>
          <w:rFonts w:ascii="ATraditional Arabic" w:hAnsi="ATraditional Arabic" w:hint="cs"/>
          <w:sz w:val="28"/>
          <w:rtl/>
        </w:rPr>
        <w:t>ًّ</w:t>
      </w:r>
      <w:r w:rsidRPr="005A0945">
        <w:rPr>
          <w:rFonts w:ascii="ATraditional Arabic" w:hAnsi="ATraditional Arabic" w:hint="cs"/>
          <w:sz w:val="28"/>
          <w:rtl/>
        </w:rPr>
        <w:t>ا.</w:t>
      </w:r>
    </w:p>
    <w:p w:rsidR="00C07849" w:rsidRPr="005A0945" w:rsidRDefault="004215F9" w:rsidP="00C07849">
      <w:pPr>
        <w:rPr>
          <w:rFonts w:ascii="ATraditional Arabic" w:hAnsi="ATraditional Arabic"/>
          <w:b w:val="0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</w:t>
      </w:r>
      <w:r w:rsidR="00C07849" w:rsidRPr="005A0945">
        <w:rPr>
          <w:rFonts w:ascii="ATraditional Arabic" w:hAnsi="ATraditional Arabic" w:hint="cs"/>
          <w:b w:val="0"/>
          <w:bCs w:val="0"/>
          <w:sz w:val="28"/>
          <w:rtl/>
        </w:rPr>
        <w:t>واضح الضعف عليه.</w:t>
      </w:r>
    </w:p>
    <w:p w:rsidR="00C07849" w:rsidRPr="005A0945" w:rsidRDefault="00C07849" w:rsidP="00C07849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C07849" w:rsidRPr="005A0945" w:rsidRDefault="00C07849" w:rsidP="004215F9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"وأخرج الشيخان مرفوع</w:t>
      </w:r>
      <w:r w:rsidR="004215F9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</w:t>
      </w:r>
      <w:r w:rsidR="004215F9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sz w:val="28"/>
          <w:rtl/>
        </w:rPr>
        <w:t>«</w:t>
      </w:r>
      <w:r w:rsidRPr="004215F9">
        <w:rPr>
          <w:rFonts w:ascii="ATraditional Arabic" w:hAnsi="ATraditional Arabic" w:hint="cs"/>
          <w:color w:val="0000FF"/>
          <w:sz w:val="28"/>
          <w:rtl/>
        </w:rPr>
        <w:t>إن أبغض الرجال إلى الله الألد الخصم</w:t>
      </w:r>
      <w:r w:rsidR="00581641" w:rsidRPr="005A0945">
        <w:rPr>
          <w:rFonts w:ascii="ATraditional Arabic" w:hAnsi="ATraditional Arabic" w:hint="cs"/>
          <w:sz w:val="28"/>
          <w:rtl/>
        </w:rPr>
        <w:t>»</w:t>
      </w:r>
      <w:r w:rsidRPr="005A0945">
        <w:rPr>
          <w:rFonts w:ascii="ATraditional Arabic" w:hAnsi="ATraditional Arabic" w:hint="cs"/>
          <w:sz w:val="28"/>
          <w:rtl/>
        </w:rPr>
        <w:t xml:space="preserve"> أي شديد الخصومة الذي يحج صاحبه</w:t>
      </w:r>
      <w:r w:rsidR="004215F9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وحقيقة المراء طعنك في كلام غيرك</w:t>
      </w:r>
      <w:r w:rsidR="004215F9">
        <w:rPr>
          <w:rFonts w:ascii="ATraditional Arabic" w:hAnsi="ATraditional Arabic" w:hint="cs"/>
          <w:sz w:val="28"/>
          <w:rtl/>
        </w:rPr>
        <w:t>؛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4215F9">
        <w:rPr>
          <w:rFonts w:ascii="ATraditional Arabic" w:hAnsi="ATraditional Arabic" w:hint="cs"/>
          <w:sz w:val="28"/>
          <w:rtl/>
        </w:rPr>
        <w:t>ب</w:t>
      </w:r>
      <w:r w:rsidRPr="005A0945">
        <w:rPr>
          <w:rFonts w:ascii="ATraditional Arabic" w:hAnsi="ATraditional Arabic" w:hint="cs"/>
          <w:sz w:val="28"/>
          <w:rtl/>
        </w:rPr>
        <w:t>إظهار خلل فيه</w:t>
      </w:r>
      <w:r w:rsidR="004215F9">
        <w:rPr>
          <w:rFonts w:ascii="ATraditional Arabic" w:hAnsi="ATraditional Arabic" w:hint="cs"/>
          <w:sz w:val="28"/>
          <w:rtl/>
        </w:rPr>
        <w:t>؛</w:t>
      </w:r>
      <w:r w:rsidRPr="005A0945">
        <w:rPr>
          <w:rFonts w:ascii="ATraditional Arabic" w:hAnsi="ATraditional Arabic" w:hint="cs"/>
          <w:sz w:val="28"/>
          <w:rtl/>
        </w:rPr>
        <w:t xml:space="preserve"> لغير غرض سوى تحقير قائله."</w:t>
      </w:r>
    </w:p>
    <w:p w:rsidR="00C07849" w:rsidRPr="005A0945" w:rsidRDefault="00C07849" w:rsidP="00C07849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أو الارتفاع عليه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يعني أنت لتظهر نفسك بمظهر الغالب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وهذا خلاف ما عليه السلف كالشافعي وغيره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الذي يتمنى أن يظهر الحق ولو على لسان غيره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ولو على لسان غيره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الله المستعان.</w:t>
      </w:r>
    </w:p>
    <w:p w:rsidR="00C07849" w:rsidRPr="005A0945" w:rsidRDefault="00C07849" w:rsidP="00C07849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C07849" w:rsidRPr="005A0945" w:rsidRDefault="00C07849" w:rsidP="00C07849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"وحقيقة المراء طعنك في كلام غيرك بإظهار خلل فيه</w:t>
      </w:r>
      <w:r w:rsidR="004215F9">
        <w:rPr>
          <w:rFonts w:ascii="ATraditional Arabic" w:hAnsi="ATraditional Arabic" w:hint="cs"/>
          <w:sz w:val="28"/>
          <w:rtl/>
        </w:rPr>
        <w:t>؛</w:t>
      </w:r>
      <w:r w:rsidRPr="005A0945">
        <w:rPr>
          <w:rFonts w:ascii="ATraditional Arabic" w:hAnsi="ATraditional Arabic" w:hint="cs"/>
          <w:sz w:val="28"/>
          <w:rtl/>
        </w:rPr>
        <w:t xml:space="preserve"> لغير غرض سوى تحقير قائله</w:t>
      </w:r>
      <w:r w:rsidR="004215F9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وإظهار مزيتك عليه</w:t>
      </w:r>
      <w:r w:rsidR="004215F9">
        <w:rPr>
          <w:rFonts w:ascii="ATraditional Arabic" w:hAnsi="ATraditional Arabic" w:hint="cs"/>
          <w:sz w:val="28"/>
          <w:rtl/>
        </w:rPr>
        <w:t>.</w:t>
      </w:r>
      <w:r w:rsidRPr="005A0945">
        <w:rPr>
          <w:rFonts w:ascii="ATraditional Arabic" w:hAnsi="ATraditional Arabic" w:hint="cs"/>
          <w:sz w:val="28"/>
          <w:rtl/>
        </w:rPr>
        <w:t xml:space="preserve"> والجدال فيما يتعلق بإظهار المذاهب وتقريرها والخصومة.."</w:t>
      </w:r>
    </w:p>
    <w:p w:rsidR="00C07849" w:rsidRPr="005A0945" w:rsidRDefault="00C07849" w:rsidP="00FA3E03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وإذا كان هذا بين الشخصين</w:t>
      </w:r>
      <w:r w:rsidR="004215F9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فكيف إذا كان بين شخص وبين آخر يستطيع جعله الله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وخوله الله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وجعله سبب</w:t>
      </w:r>
      <w:r w:rsidR="00FA3E03">
        <w:rPr>
          <w:rFonts w:ascii="ATraditional Arabic" w:hAnsi="ATraditional Arabic"/>
          <w:b w:val="0"/>
          <w:bCs w:val="0"/>
          <w:sz w:val="28"/>
          <w:rtl/>
        </w:rPr>
        <w:t>ًا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قد ينفع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وقد يضر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بإذن الله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فتجد بعض الناس إذا سئل عن شخص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وقد يكون من سئل عنه من خيار الناس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وهذا الشخص المسؤول يرى أنه لا يمكن أن يرتفع قدره إلا على أكتاف الآخرين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مع أن التجربة أثبتت خلاف ذلك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وأن من أنزل الناس منازلهم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وأثنى عليهم بما فيهم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وذب عن أعراضهم في غيبتهم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أن الله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-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جل وعلا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-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يرفع منزلته في الدنيا والآخرة.</w:t>
      </w:r>
    </w:p>
    <w:p w:rsidR="00C07849" w:rsidRPr="005A0945" w:rsidRDefault="00C07849" w:rsidP="00C07849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C07849" w:rsidRPr="005A0945" w:rsidRDefault="00C07849" w:rsidP="005A0945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"والخصومة لجاج في الكلام</w:t>
      </w:r>
      <w:r w:rsidR="00FA3E03">
        <w:rPr>
          <w:rFonts w:ascii="ATraditional Arabic" w:hAnsi="ATraditional Arabic" w:hint="cs"/>
          <w:sz w:val="28"/>
          <w:rtl/>
        </w:rPr>
        <w:t>؛</w:t>
      </w:r>
      <w:r w:rsidRPr="005A0945">
        <w:rPr>
          <w:rFonts w:ascii="ATraditional Arabic" w:hAnsi="ATraditional Arabic" w:hint="cs"/>
          <w:sz w:val="28"/>
          <w:rtl/>
        </w:rPr>
        <w:t xml:space="preserve"> ليستوفي به مالا</w:t>
      </w:r>
      <w:r w:rsidR="00FA3E03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 xml:space="preserve"> أو غيره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ويكون تارة ابتداء</w:t>
      </w:r>
      <w:r w:rsidR="00FA3E03">
        <w:rPr>
          <w:rFonts w:ascii="ATraditional Arabic" w:hAnsi="ATraditional Arabic" w:hint="cs"/>
          <w:sz w:val="28"/>
          <w:rtl/>
        </w:rPr>
        <w:t>ً،</w:t>
      </w:r>
      <w:r w:rsidRPr="005A0945">
        <w:rPr>
          <w:rFonts w:ascii="ATraditional Arabic" w:hAnsi="ATraditional Arabic" w:hint="cs"/>
          <w:sz w:val="28"/>
          <w:rtl/>
        </w:rPr>
        <w:t xml:space="preserve"> وتارة اعتراض</w:t>
      </w:r>
      <w:r w:rsidR="00FA3E03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</w:t>
      </w:r>
      <w:r w:rsidR="00FA3E03">
        <w:rPr>
          <w:rFonts w:ascii="ATraditional Arabic" w:hAnsi="ATraditional Arabic" w:hint="cs"/>
          <w:sz w:val="28"/>
          <w:rtl/>
        </w:rPr>
        <w:t xml:space="preserve">، والمراء </w:t>
      </w:r>
      <w:r w:rsidRPr="005A0945">
        <w:rPr>
          <w:rFonts w:ascii="ATraditional Arabic" w:hAnsi="ATraditional Arabic" w:hint="cs"/>
          <w:sz w:val="28"/>
          <w:rtl/>
        </w:rPr>
        <w:t>لا يكون إلا اعتراض</w:t>
      </w:r>
      <w:r w:rsidR="00FA3E03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والمراء لا يكون إلا اعتراض</w:t>
      </w:r>
      <w:r w:rsidR="00FA3E03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والكل قبيح إذا لم يكن لإظهار الحق وبيانه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وإدحاض الباطل وهدم أركانه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وأما مناظرة أهل العلم </w:t>
      </w:r>
      <w:r w:rsidR="00AB480C" w:rsidRPr="005A0945">
        <w:rPr>
          <w:rFonts w:ascii="ATraditional Arabic" w:hAnsi="ATraditional Arabic" w:hint="cs"/>
          <w:sz w:val="28"/>
          <w:rtl/>
        </w:rPr>
        <w:t>للفائدة</w:t>
      </w:r>
      <w:r w:rsidR="00FA3E03">
        <w:rPr>
          <w:rFonts w:ascii="ATraditional Arabic" w:hAnsi="ATraditional Arabic" w:hint="cs"/>
          <w:sz w:val="28"/>
          <w:rtl/>
        </w:rPr>
        <w:t>،</w:t>
      </w:r>
      <w:r w:rsidR="00AB480C" w:rsidRPr="005A0945">
        <w:rPr>
          <w:rFonts w:ascii="ATraditional Arabic" w:hAnsi="ATraditional Arabic" w:hint="cs"/>
          <w:sz w:val="28"/>
          <w:rtl/>
        </w:rPr>
        <w:t xml:space="preserve"> وإن لم تخل </w:t>
      </w:r>
      <w:r w:rsidRPr="005A0945">
        <w:rPr>
          <w:rFonts w:ascii="ATraditional Arabic" w:hAnsi="ATraditional Arabic" w:hint="cs"/>
          <w:sz w:val="28"/>
          <w:rtl/>
        </w:rPr>
        <w:t xml:space="preserve">عن الجدال </w:t>
      </w:r>
      <w:r w:rsidR="00AB480C" w:rsidRPr="005A0945">
        <w:rPr>
          <w:rFonts w:ascii="ATraditional Arabic" w:hAnsi="ATraditional Arabic" w:hint="cs"/>
          <w:sz w:val="28"/>
          <w:rtl/>
        </w:rPr>
        <w:t>فليست داخلة في النهي</w:t>
      </w:r>
      <w:r w:rsidR="00FA3E03">
        <w:rPr>
          <w:rFonts w:ascii="ATraditional Arabic" w:hAnsi="ATraditional Arabic" w:hint="cs"/>
          <w:sz w:val="28"/>
          <w:rtl/>
        </w:rPr>
        <w:t>،</w:t>
      </w:r>
      <w:r w:rsidR="00AB480C" w:rsidRPr="005A0945">
        <w:rPr>
          <w:rFonts w:ascii="ATraditional Arabic" w:hAnsi="ATraditional Arabic" w:hint="cs"/>
          <w:sz w:val="28"/>
          <w:rtl/>
        </w:rPr>
        <w:t xml:space="preserve"> فقد قال تعالى</w:t>
      </w:r>
      <w:r w:rsidR="00FA3E03">
        <w:rPr>
          <w:rFonts w:ascii="ATraditional Arabic" w:hAnsi="ATraditional Arabic" w:hint="cs"/>
          <w:sz w:val="28"/>
          <w:rtl/>
        </w:rPr>
        <w:t>:</w:t>
      </w:r>
      <w:r w:rsidR="00AB480C" w:rsidRPr="005A0945">
        <w:rPr>
          <w:rFonts w:ascii="ATraditional Arabic" w:hAnsi="ATraditional Arabic" w:hint="cs"/>
          <w:sz w:val="28"/>
          <w:rtl/>
        </w:rPr>
        <w:t xml:space="preserve"> </w:t>
      </w:r>
      <w:r w:rsidR="00AB480C" w:rsidRPr="005A094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81641" w:rsidRPr="00FA3E03">
        <w:rPr>
          <w:rStyle w:val="-"/>
          <w:color w:val="FF0000"/>
          <w:sz w:val="28"/>
          <w:szCs w:val="28"/>
          <w:rtl/>
        </w:rPr>
        <w:t>وَلا تُجَادِلُوا أَهْلَ الْكِتَابِ إِلاَّ بِالَّتِي هِيَ أَحْسَنُ</w:t>
      </w:r>
      <w:r w:rsidR="00AB480C" w:rsidRPr="005A094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sz w:val="28"/>
          <w:rtl/>
        </w:rPr>
        <w:t xml:space="preserve"> [سورة العنكبوت:</w:t>
      </w:r>
      <w:r w:rsidR="00581641" w:rsidRPr="005A0945">
        <w:rPr>
          <w:rFonts w:ascii="ATraditional Arabic" w:hAnsi="ATraditional Arabic"/>
          <w:sz w:val="28"/>
          <w:rtl/>
        </w:rPr>
        <w:t>46]</w:t>
      </w:r>
      <w:r w:rsidR="00FA3E03">
        <w:rPr>
          <w:rFonts w:ascii="ATraditional Arabic" w:hAnsi="ATraditional Arabic" w:hint="cs"/>
          <w:sz w:val="28"/>
          <w:rtl/>
        </w:rPr>
        <w:t>.</w:t>
      </w:r>
      <w:r w:rsidR="00AB480C" w:rsidRPr="005A0945">
        <w:rPr>
          <w:rFonts w:ascii="ATraditional Arabic" w:hAnsi="ATraditional Arabic" w:hint="cs"/>
          <w:sz w:val="28"/>
          <w:rtl/>
        </w:rPr>
        <w:t xml:space="preserve"> وقد أجمع عليه المسلمون سلف</w:t>
      </w:r>
      <w:r w:rsidR="00FA3E03">
        <w:rPr>
          <w:rFonts w:ascii="ATraditional Arabic" w:hAnsi="ATraditional Arabic" w:hint="cs"/>
          <w:sz w:val="28"/>
          <w:rtl/>
        </w:rPr>
        <w:t>ً</w:t>
      </w:r>
      <w:r w:rsidR="00AB480C" w:rsidRPr="005A0945">
        <w:rPr>
          <w:rFonts w:ascii="ATraditional Arabic" w:hAnsi="ATraditional Arabic" w:hint="cs"/>
          <w:sz w:val="28"/>
          <w:rtl/>
        </w:rPr>
        <w:t>ا وخلف</w:t>
      </w:r>
      <w:r w:rsidR="00FA3E03">
        <w:rPr>
          <w:rFonts w:ascii="ATraditional Arabic" w:hAnsi="ATraditional Arabic" w:hint="cs"/>
          <w:sz w:val="28"/>
          <w:rtl/>
        </w:rPr>
        <w:t>ً</w:t>
      </w:r>
      <w:r w:rsidR="00AB480C" w:rsidRPr="005A0945">
        <w:rPr>
          <w:rFonts w:ascii="ATraditional Arabic" w:hAnsi="ATraditional Arabic" w:hint="cs"/>
          <w:sz w:val="28"/>
          <w:rtl/>
        </w:rPr>
        <w:t>ا."</w:t>
      </w:r>
    </w:p>
    <w:p w:rsidR="00AB480C" w:rsidRPr="005A0945" w:rsidRDefault="00AB480C" w:rsidP="00AB480C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والمناظرات التي يعقدونها بينهم سواء كانت مع المواجهة أو في الكتابة هذه كتبهم طافحة بها.</w:t>
      </w:r>
    </w:p>
    <w:p w:rsidR="00AB480C" w:rsidRPr="005A0945" w:rsidRDefault="00AB480C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AB480C" w:rsidRPr="005A0945" w:rsidRDefault="00AB480C" w:rsidP="00FA3E03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"وأفاد الحديث النهي عن ممازحة الأخ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والمزاح</w:t>
      </w:r>
      <w:r w:rsidR="00FA3E03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الدعابة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والمنهي عنه ما يجلب الوحشة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أو كان بباطل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وأما ما فيه بسط الخلُق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وحسن التخاطب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وجبر الخاطر فهو جائز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فقد أخرج الترمذي من حديث أبي هريرة أنهم قالوا</w:t>
      </w:r>
      <w:r w:rsidR="00FA3E03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يا رسول الله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إنك لتداعبنا</w:t>
      </w:r>
      <w:r w:rsidR="00FA3E03">
        <w:rPr>
          <w:rFonts w:ascii="ATraditional Arabic" w:hAnsi="ATraditional Arabic" w:hint="cs"/>
          <w:sz w:val="28"/>
          <w:rtl/>
        </w:rPr>
        <w:t xml:space="preserve">، قال: </w:t>
      </w:r>
      <w:r w:rsidR="00581641" w:rsidRPr="005A0945">
        <w:rPr>
          <w:rFonts w:ascii="ATraditional Arabic" w:hAnsi="ATraditional Arabic" w:hint="cs"/>
          <w:sz w:val="28"/>
          <w:rtl/>
        </w:rPr>
        <w:t>«</w:t>
      </w:r>
      <w:r w:rsidRPr="00FA3E03">
        <w:rPr>
          <w:rFonts w:ascii="ATraditional Arabic" w:hAnsi="ATraditional Arabic" w:hint="cs"/>
          <w:color w:val="0000FF"/>
          <w:sz w:val="28"/>
          <w:rtl/>
        </w:rPr>
        <w:t>إني لا أقول إلا حق</w:t>
      </w:r>
      <w:r w:rsidR="00FA3E03">
        <w:rPr>
          <w:rFonts w:ascii="ATraditional Arabic" w:hAnsi="ATraditional Arabic" w:hint="cs"/>
          <w:color w:val="0000FF"/>
          <w:sz w:val="28"/>
          <w:rtl/>
        </w:rPr>
        <w:t>ًّ</w:t>
      </w:r>
      <w:r w:rsidRPr="00FA3E03">
        <w:rPr>
          <w:rFonts w:ascii="ATraditional Arabic" w:hAnsi="ATraditional Arabic" w:hint="cs"/>
          <w:color w:val="0000FF"/>
          <w:sz w:val="28"/>
          <w:rtl/>
        </w:rPr>
        <w:t>ا</w:t>
      </w:r>
      <w:r w:rsidR="00581641" w:rsidRPr="005A0945">
        <w:rPr>
          <w:rFonts w:ascii="ATraditional Arabic" w:hAnsi="ATraditional Arabic" w:hint="cs"/>
          <w:sz w:val="28"/>
          <w:rtl/>
        </w:rPr>
        <w:t>»</w:t>
      </w:r>
      <w:r w:rsidRPr="005A0945">
        <w:rPr>
          <w:rFonts w:ascii="ATraditional Arabic" w:hAnsi="ATraditional Arabic" w:hint="cs"/>
          <w:sz w:val="28"/>
          <w:rtl/>
        </w:rPr>
        <w:t>."</w:t>
      </w:r>
    </w:p>
    <w:p w:rsidR="00AB480C" w:rsidRPr="005A0945" w:rsidRDefault="00AB480C" w:rsidP="00FA3E03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الشيء اليسير له أصل في الشرع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لكن إذا زاد وصار للشيطان فيه نصيب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وتعدى المزاح إلى ما يمنع من كلام فيما يخالف الواقع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أو كلام يجرح بعض الناس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أو يتهكم بهم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أو ما أشبه ذلك لا شك أنه يتعدى حيز المباح.</w:t>
      </w:r>
    </w:p>
    <w:p w:rsidR="00AB480C" w:rsidRPr="005A0945" w:rsidRDefault="00AB480C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FA3E03" w:rsidRDefault="00AB480C" w:rsidP="005A0945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"وأفاد الحديث النهي عن إخلاف الوعد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وتقدم أنه من صفات المنافقين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فظاهره التحريم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قد قيده حديث</w:t>
      </w:r>
      <w:r w:rsidR="00FA3E03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أن تعده وأنت مضمر لخلافه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وأما إذا وعدته وأنت عازم على الوفاء فعرض مانع فلا يدخل تحت النهي</w:t>
      </w:r>
      <w:r w:rsidR="00FA3E03">
        <w:rPr>
          <w:rFonts w:ascii="ATraditional Arabic" w:hAnsi="ATraditional Arabic" w:hint="cs"/>
          <w:sz w:val="28"/>
          <w:rtl/>
        </w:rPr>
        <w:t>.</w:t>
      </w:r>
    </w:p>
    <w:p w:rsidR="00AB480C" w:rsidRPr="005A0945" w:rsidRDefault="00AB480C" w:rsidP="00FA3E03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 xml:space="preserve"> وعن أبي سعيد الخدري</w:t>
      </w:r>
      <w:r w:rsidR="00FA3E03">
        <w:rPr>
          <w:rFonts w:ascii="ATraditional Arabic" w:hAnsi="ATraditional Arabic" w:hint="cs"/>
          <w:sz w:val="28"/>
          <w:rtl/>
        </w:rPr>
        <w:t>-</w:t>
      </w:r>
      <w:r w:rsidRPr="005A0945">
        <w:rPr>
          <w:rFonts w:ascii="ATraditional Arabic" w:hAnsi="ATraditional Arabic" w:hint="cs"/>
          <w:sz w:val="28"/>
          <w:rtl/>
        </w:rPr>
        <w:t xml:space="preserve"> رضي الله عنه</w:t>
      </w:r>
      <w:r w:rsidR="00FA3E03">
        <w:rPr>
          <w:rFonts w:ascii="ATraditional Arabic" w:hAnsi="ATraditional Arabic" w:hint="cs"/>
          <w:sz w:val="28"/>
          <w:rtl/>
        </w:rPr>
        <w:t>-</w:t>
      </w:r>
      <w:r w:rsidRPr="005A0945">
        <w:rPr>
          <w:rFonts w:ascii="ATraditional Arabic" w:hAnsi="ATraditional Arabic" w:hint="cs"/>
          <w:sz w:val="28"/>
          <w:rtl/>
        </w:rPr>
        <w:t xml:space="preserve"> أنه قال</w:t>
      </w:r>
      <w:r w:rsidR="00FA3E03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قال رسول الله -صلى الله عليه وسلم-</w:t>
      </w:r>
      <w:r w:rsidR="00FA3E03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581641" w:rsidRPr="005A0945">
        <w:rPr>
          <w:rFonts w:ascii="ATraditional Arabic" w:hAnsi="ATraditional Arabic" w:hint="cs"/>
          <w:sz w:val="28"/>
          <w:rtl/>
        </w:rPr>
        <w:t>«</w:t>
      </w:r>
      <w:r w:rsidRPr="00FA3E03">
        <w:rPr>
          <w:rFonts w:ascii="ATraditional Arabic" w:hAnsi="ATraditional Arabic" w:hint="cs"/>
          <w:color w:val="0000FF"/>
          <w:sz w:val="28"/>
          <w:rtl/>
        </w:rPr>
        <w:t>خصلتان لا يجتمعان في مؤمن البخل وسوء الخلُق</w:t>
      </w:r>
      <w:r w:rsidR="00581641" w:rsidRPr="005A0945">
        <w:rPr>
          <w:rFonts w:ascii="ATraditional Arabic" w:hAnsi="ATraditional Arabic" w:hint="cs"/>
          <w:sz w:val="28"/>
          <w:rtl/>
        </w:rPr>
        <w:t>»</w:t>
      </w:r>
      <w:r w:rsidR="00FA3E03">
        <w:rPr>
          <w:rFonts w:ascii="ATraditional Arabic" w:hAnsi="ATraditional Arabic" w:hint="cs"/>
          <w:sz w:val="28"/>
          <w:rtl/>
        </w:rPr>
        <w:t>.</w:t>
      </w:r>
      <w:r w:rsidRPr="005A0945">
        <w:rPr>
          <w:rFonts w:ascii="ATraditional Arabic" w:hAnsi="ATraditional Arabic" w:hint="cs"/>
          <w:sz w:val="28"/>
          <w:rtl/>
        </w:rPr>
        <w:t xml:space="preserve"> أخرجه الترمذي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وفي سنده ضعف</w:t>
      </w:r>
      <w:r w:rsidR="00FA3E03">
        <w:rPr>
          <w:rFonts w:ascii="ATraditional Arabic" w:hAnsi="ATraditional Arabic" w:hint="cs"/>
          <w:sz w:val="28"/>
          <w:rtl/>
        </w:rPr>
        <w:t>.</w:t>
      </w:r>
      <w:r w:rsidRPr="005A0945">
        <w:rPr>
          <w:rFonts w:ascii="ATraditional Arabic" w:hAnsi="ATraditional Arabic" w:hint="cs"/>
          <w:sz w:val="28"/>
          <w:rtl/>
        </w:rPr>
        <w:t xml:space="preserve"> قد علم قبح البخل عرف</w:t>
      </w:r>
      <w:r w:rsidR="00FA3E03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 وشرع</w:t>
      </w:r>
      <w:r w:rsidR="00FA3E03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="00FA3E03">
        <w:rPr>
          <w:rFonts w:ascii="ATraditional Arabic" w:hAnsi="ATraditional Arabic" w:hint="cs"/>
          <w:sz w:val="28"/>
          <w:rtl/>
        </w:rPr>
        <w:t>و</w:t>
      </w:r>
      <w:r w:rsidRPr="005A0945">
        <w:rPr>
          <w:rFonts w:ascii="ATraditional Arabic" w:hAnsi="ATraditional Arabic" w:hint="cs"/>
          <w:sz w:val="28"/>
          <w:rtl/>
        </w:rPr>
        <w:t>قد ذمه الله تعالى في كتابه</w:t>
      </w:r>
      <w:r w:rsidR="00FA3E03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81641" w:rsidRPr="00FA3E03">
        <w:rPr>
          <w:rStyle w:val="-"/>
          <w:color w:val="FF0000"/>
          <w:sz w:val="28"/>
          <w:szCs w:val="28"/>
          <w:rtl/>
        </w:rPr>
        <w:t>الَّذِينَ يَبْخَلُونَ وَيَأْمُرُونَ النَّاسَ بِالْبُخْلِ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sz w:val="28"/>
          <w:rtl/>
        </w:rPr>
        <w:t xml:space="preserve"> [سورة النساء:</w:t>
      </w:r>
      <w:r w:rsidR="00581641" w:rsidRPr="005A0945">
        <w:rPr>
          <w:rFonts w:ascii="ATraditional Arabic" w:hAnsi="ATraditional Arabic"/>
          <w:sz w:val="28"/>
          <w:rtl/>
        </w:rPr>
        <w:t>37]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بل ذم من لم يأمر الناس بالحث على خلافه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فقال تعالى</w:t>
      </w:r>
      <w:r w:rsidR="00FA3E03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81641" w:rsidRPr="00FA3E03">
        <w:rPr>
          <w:rStyle w:val="-"/>
          <w:color w:val="FF0000"/>
          <w:sz w:val="28"/>
          <w:szCs w:val="28"/>
          <w:rtl/>
        </w:rPr>
        <w:t>وَلا يَحُضُّ عَلَى طَعَامِ الْمِسْكِينِ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sz w:val="28"/>
          <w:rtl/>
        </w:rPr>
        <w:t xml:space="preserve"> [سورة الحاقة:</w:t>
      </w:r>
      <w:r w:rsidR="00581641" w:rsidRPr="005A0945">
        <w:rPr>
          <w:rFonts w:ascii="ATraditional Arabic" w:hAnsi="ATraditional Arabic"/>
          <w:sz w:val="28"/>
          <w:rtl/>
        </w:rPr>
        <w:t>34]</w:t>
      </w:r>
      <w:r w:rsidRPr="005A0945">
        <w:rPr>
          <w:rFonts w:ascii="ATraditional Arabic" w:hAnsi="ATraditional Arabic" w:hint="cs"/>
          <w:sz w:val="28"/>
          <w:rtl/>
        </w:rPr>
        <w:t xml:space="preserve"> جعله من صفات الذين يكذبون بالدين وقال في الحكاية عن الكفار</w:t>
      </w:r>
      <w:r w:rsidR="00FA3E03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إنهم قالوا وهم في طبقات النار </w:t>
      </w:r>
      <w:r w:rsidR="005A0945" w:rsidRPr="005A0945">
        <w:rPr>
          <w:rFonts w:ascii="ATraditional Arabic" w:hAnsi="ATraditional Arabic" w:cs="ATraditional Arabic"/>
          <w:bCs w:val="0"/>
          <w:sz w:val="28"/>
          <w:rtl/>
        </w:rPr>
        <w:t>{</w:t>
      </w:r>
      <w:r w:rsidR="005A0945" w:rsidRPr="00FA3E03">
        <w:rPr>
          <w:rStyle w:val="-"/>
          <w:color w:val="FF0000"/>
          <w:sz w:val="28"/>
          <w:szCs w:val="28"/>
          <w:rtl/>
        </w:rPr>
        <w:t>لَمْ نَكُ مِنَ الْمُصَلِّينَ = 43  وَلَ</w:t>
      </w:r>
      <w:r w:rsidR="00FA3E03">
        <w:rPr>
          <w:rStyle w:val="-"/>
          <w:color w:val="FF0000"/>
          <w:sz w:val="28"/>
          <w:szCs w:val="28"/>
          <w:rtl/>
        </w:rPr>
        <w:t>مْ نَكُ نُطْعِمُ الْمِسْكِينَ</w:t>
      </w:r>
      <w:r w:rsidR="005A0945" w:rsidRPr="005A0945">
        <w:rPr>
          <w:rFonts w:ascii="ATraditional Arabic" w:hAnsi="ATraditional Arabic" w:cs="ATraditional Arabic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sz w:val="28"/>
          <w:rtl/>
        </w:rPr>
        <w:t xml:space="preserve"> [سورة المدثر:43-44]</w:t>
      </w:r>
      <w:r w:rsidR="00FA3E03">
        <w:rPr>
          <w:rFonts w:ascii="ATraditional Arabic" w:hAnsi="ATraditional Arabic" w:hint="cs"/>
          <w:sz w:val="28"/>
          <w:rtl/>
        </w:rPr>
        <w:t>.</w:t>
      </w:r>
      <w:r w:rsidRPr="005A0945">
        <w:rPr>
          <w:rFonts w:ascii="ATraditional Arabic" w:hAnsi="ATraditional Arabic" w:hint="cs"/>
          <w:sz w:val="28"/>
          <w:rtl/>
        </w:rPr>
        <w:t xml:space="preserve"> وإنما اختلف العلماء في المذموم منه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وقدمنا كلامهم في ذلك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وحد</w:t>
      </w:r>
      <w:r w:rsidR="00FA3E03">
        <w:rPr>
          <w:rFonts w:ascii="ATraditional Arabic" w:hAnsi="ATraditional Arabic" w:hint="cs"/>
          <w:sz w:val="28"/>
          <w:rtl/>
        </w:rPr>
        <w:t>َّ</w:t>
      </w:r>
      <w:r w:rsidRPr="005A0945">
        <w:rPr>
          <w:rFonts w:ascii="ATraditional Arabic" w:hAnsi="ATraditional Arabic" w:hint="cs"/>
          <w:sz w:val="28"/>
          <w:rtl/>
        </w:rPr>
        <w:t>ه بعضهم بأنه في الشرع منع الزكاة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والحق أنه منع كل واجب."</w:t>
      </w:r>
    </w:p>
    <w:p w:rsidR="00AB480C" w:rsidRPr="005A0945" w:rsidRDefault="00AB480C" w:rsidP="00AB480C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لأن مانع المندوب لا يُذم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الذم الذي يلحق به الإثم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أما الذم الذي يجري على ألسنة الناس باعتبار أنه خلاف ما ينبغي 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ف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هذا أمره واسع.</w:t>
      </w:r>
    </w:p>
    <w:p w:rsidR="00AB480C" w:rsidRPr="005A0945" w:rsidRDefault="00AB480C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AB480C" w:rsidRPr="005A0945" w:rsidRDefault="00AB480C" w:rsidP="00FA3E03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"والحق أنه منع كل واجب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فمن منع ذلك كان بخيلا</w:t>
      </w:r>
      <w:r w:rsidR="00FA3E03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 xml:space="preserve"> يناله العقاب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قال الغزالي</w:t>
      </w:r>
      <w:r w:rsidR="00FA3E03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وهذا الحد غير كافٍ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فإن من يرد اللحم والخبز إلى القصاب والخباز</w:t>
      </w:r>
      <w:r w:rsidR="00FA3E03">
        <w:rPr>
          <w:rFonts w:ascii="ATraditional Arabic" w:hAnsi="ATraditional Arabic" w:hint="cs"/>
          <w:sz w:val="28"/>
          <w:rtl/>
        </w:rPr>
        <w:t>؛</w:t>
      </w:r>
      <w:r w:rsidRPr="005A0945">
        <w:rPr>
          <w:rFonts w:ascii="ATraditional Arabic" w:hAnsi="ATraditional Arabic" w:hint="cs"/>
          <w:sz w:val="28"/>
          <w:rtl/>
        </w:rPr>
        <w:t xml:space="preserve"> لنقص وزن حبة يعد بخيلا اتفاق</w:t>
      </w:r>
      <w:r w:rsidR="00FA3E03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وكذا من يضايق عياله في لقمة أو تمرة أكلوها من ماله بعدما سلم لهم ما فرض القاضي لهم</w:t>
      </w:r>
      <w:r w:rsidR="00FA3E03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وكذا من بين يديه رغيف.."</w:t>
      </w:r>
    </w:p>
    <w:p w:rsidR="00AB480C" w:rsidRPr="005A0945" w:rsidRDefault="00AB480C" w:rsidP="00AB480C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يعني أعطاهم ما فرض لهم القاضي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فرض للأولاد في الحضانة كل واحد ثلاثمائة ريـال أو خمسمائة ريـال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ودفعهن للأم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؛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لأن الحضانة عندها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ثم جاء واحد</w:t>
      </w:r>
      <w:r w:rsidR="00581641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من أولاده وأخذ زيادة على ذلك كسرة وقال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:</w:t>
      </w:r>
      <w:r w:rsidR="00581641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ما لك عندي شيء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="00581641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ووصلت إلى حد الشجار والنزاع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="00581641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لا شك أن هذا مذموم شرع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="00581641" w:rsidRPr="005A0945">
        <w:rPr>
          <w:rFonts w:ascii="ATraditional Arabic" w:hAnsi="ATraditional Arabic" w:hint="cs"/>
          <w:b w:val="0"/>
          <w:bCs w:val="0"/>
          <w:sz w:val="28"/>
          <w:rtl/>
        </w:rPr>
        <w:t>ا وعقلا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="00581641"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وعرف</w:t>
      </w:r>
      <w:r w:rsidR="00FA3E03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="00581641" w:rsidRPr="005A0945">
        <w:rPr>
          <w:rFonts w:ascii="ATraditional Arabic" w:hAnsi="ATraditional Arabic" w:hint="cs"/>
          <w:b w:val="0"/>
          <w:bCs w:val="0"/>
          <w:sz w:val="28"/>
          <w:rtl/>
        </w:rPr>
        <w:t>ا.</w:t>
      </w:r>
    </w:p>
    <w:p w:rsidR="00581641" w:rsidRPr="005A0945" w:rsidRDefault="00581641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581641" w:rsidRPr="005A0945" w:rsidRDefault="00581641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"وكذا من بين يديه رغيف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فحضر من يظن أنه يشاركه فأخفاه يعد بخيلا</w:t>
      </w:r>
      <w:r w:rsidR="00305E82">
        <w:rPr>
          <w:rFonts w:ascii="ATraditional Arabic" w:hAnsi="ATraditional Arabic" w:hint="cs"/>
          <w:sz w:val="28"/>
          <w:rtl/>
        </w:rPr>
        <w:t>ً.</w:t>
      </w:r>
      <w:r w:rsidRPr="005A0945">
        <w:rPr>
          <w:rFonts w:ascii="ATraditional Arabic" w:hAnsi="ATraditional Arabic" w:hint="cs"/>
          <w:sz w:val="28"/>
          <w:rtl/>
        </w:rPr>
        <w:t xml:space="preserve"> انتهى</w:t>
      </w:r>
      <w:r w:rsidR="00305E82">
        <w:rPr>
          <w:rFonts w:ascii="ATraditional Arabic" w:hAnsi="ATraditional Arabic" w:hint="cs"/>
          <w:sz w:val="28"/>
          <w:rtl/>
        </w:rPr>
        <w:t>.</w:t>
      </w:r>
      <w:r w:rsidRPr="005A0945">
        <w:rPr>
          <w:rFonts w:ascii="ATraditional Arabic" w:hAnsi="ATraditional Arabic" w:hint="cs"/>
          <w:sz w:val="28"/>
          <w:rtl/>
        </w:rPr>
        <w:t xml:space="preserve"> قلت</w:t>
      </w:r>
      <w:r w:rsidR="00305E82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هذا في البخيل لا من يستحق العقاب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فلا يرد نقض</w:t>
      </w:r>
      <w:r w:rsidR="00305E82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وأما حسن الخلق."</w:t>
      </w:r>
    </w:p>
    <w:p w:rsidR="00581641" w:rsidRPr="005A0945" w:rsidRDefault="00581641" w:rsidP="00AB480C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فلا يرد نقض</w:t>
      </w:r>
      <w:r w:rsidR="00305E82">
        <w:rPr>
          <w:rFonts w:ascii="ATraditional Arabic" w:hAnsi="ATraditional Arabic" w:hint="cs"/>
          <w:b w:val="0"/>
          <w:bCs w:val="0"/>
          <w:sz w:val="28"/>
          <w:rtl/>
        </w:rPr>
        <w:t>ً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ا على الحد الذي ذكره.</w:t>
      </w:r>
    </w:p>
    <w:p w:rsidR="00581641" w:rsidRPr="005A0945" w:rsidRDefault="00581641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"هذا في البخيل عرف</w:t>
      </w:r>
      <w:r w:rsidR="00305E82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 لا من يستحق العقاب فلا يرِد نقض</w:t>
      </w:r>
      <w:r w:rsidR="00305E82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>ا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وأما حسن الخلق فقد تقدم القول فيه وسوء الخلق ضده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وقد وردت فيه أحاديث دالة على أنه ينافي الإيمان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فأخرج الحاكم</w:t>
      </w:r>
      <w:r w:rsidR="00305E82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«</w:t>
      </w:r>
      <w:r w:rsidRPr="00305E82">
        <w:rPr>
          <w:rFonts w:ascii="ATraditional Arabic" w:hAnsi="ATraditional Arabic" w:hint="cs"/>
          <w:color w:val="0000FF"/>
          <w:sz w:val="28"/>
          <w:rtl/>
        </w:rPr>
        <w:t>سوء الخلق يفسد العمل كما يفسد الخل العسل</w:t>
      </w:r>
      <w:r w:rsidRPr="005A0945">
        <w:rPr>
          <w:rFonts w:ascii="ATraditional Arabic" w:hAnsi="ATraditional Arabic" w:hint="cs"/>
          <w:sz w:val="28"/>
          <w:rtl/>
        </w:rPr>
        <w:t>»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وأخرج ابن منده</w:t>
      </w:r>
      <w:r w:rsidR="00305E82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«</w:t>
      </w:r>
      <w:r w:rsidRPr="00305E82">
        <w:rPr>
          <w:rFonts w:ascii="ATraditional Arabic" w:hAnsi="ATraditional Arabic" w:hint="cs"/>
          <w:color w:val="0000FF"/>
          <w:sz w:val="28"/>
          <w:rtl/>
        </w:rPr>
        <w:t>سوء الخلق شؤم</w:t>
      </w:r>
      <w:r w:rsidR="00305E82">
        <w:rPr>
          <w:rFonts w:ascii="ATraditional Arabic" w:hAnsi="ATraditional Arabic" w:hint="cs"/>
          <w:color w:val="0000FF"/>
          <w:sz w:val="28"/>
          <w:rtl/>
        </w:rPr>
        <w:t>،</w:t>
      </w:r>
      <w:r w:rsidRPr="00305E82">
        <w:rPr>
          <w:rFonts w:ascii="ATraditional Arabic" w:hAnsi="ATraditional Arabic" w:hint="cs"/>
          <w:color w:val="0000FF"/>
          <w:sz w:val="28"/>
          <w:rtl/>
        </w:rPr>
        <w:t xml:space="preserve"> وطاعة النساء ندامة</w:t>
      </w:r>
      <w:r w:rsidR="00305E82">
        <w:rPr>
          <w:rFonts w:ascii="ATraditional Arabic" w:hAnsi="ATraditional Arabic" w:hint="cs"/>
          <w:color w:val="0000FF"/>
          <w:sz w:val="28"/>
          <w:rtl/>
        </w:rPr>
        <w:t>،</w:t>
      </w:r>
      <w:r w:rsidRPr="00305E82">
        <w:rPr>
          <w:rFonts w:ascii="ATraditional Arabic" w:hAnsi="ATraditional Arabic" w:hint="cs"/>
          <w:color w:val="0000FF"/>
          <w:sz w:val="28"/>
          <w:rtl/>
        </w:rPr>
        <w:t xml:space="preserve"> وحسن الملكة نماء</w:t>
      </w:r>
      <w:r w:rsidRPr="005A0945">
        <w:rPr>
          <w:rFonts w:ascii="ATraditional Arabic" w:hAnsi="ATraditional Arabic" w:hint="cs"/>
          <w:sz w:val="28"/>
          <w:rtl/>
        </w:rPr>
        <w:t>»."</w:t>
      </w:r>
    </w:p>
    <w:p w:rsidR="00581641" w:rsidRPr="005A0945" w:rsidRDefault="00581641" w:rsidP="00AB480C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وما وضع في الميزان أثقل من حسن الخلق.</w:t>
      </w:r>
    </w:p>
    <w:p w:rsidR="00581641" w:rsidRPr="005A0945" w:rsidRDefault="00581641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581641" w:rsidRPr="005A0945" w:rsidRDefault="00581641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"وأخرج الخطيب</w:t>
      </w:r>
      <w:r w:rsidR="00305E82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«</w:t>
      </w:r>
      <w:r w:rsidRPr="00305E82">
        <w:rPr>
          <w:rFonts w:ascii="ATraditional Arabic" w:hAnsi="ATraditional Arabic" w:hint="cs"/>
          <w:color w:val="0000FF"/>
          <w:sz w:val="28"/>
          <w:rtl/>
        </w:rPr>
        <w:t>إن لكل شيء توبة إلا صاحب سوء الخلق فإنه لا يتوب صاحبه من ذنب إلا وقع فيما هو شر منه</w:t>
      </w:r>
      <w:r w:rsidRPr="005A0945">
        <w:rPr>
          <w:rFonts w:ascii="ATraditional Arabic" w:hAnsi="ATraditional Arabic" w:hint="cs"/>
          <w:sz w:val="28"/>
          <w:rtl/>
        </w:rPr>
        <w:t>»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وأخرج الصابوني</w:t>
      </w:r>
      <w:r w:rsidR="00305E82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«</w:t>
      </w:r>
      <w:r w:rsidRPr="00305E82">
        <w:rPr>
          <w:rFonts w:ascii="ATraditional Arabic" w:hAnsi="ATraditional Arabic" w:hint="cs"/>
          <w:color w:val="0000FF"/>
          <w:sz w:val="28"/>
          <w:rtl/>
        </w:rPr>
        <w:t>ما من ذنب إلا وله عند الله توبة إلا سوء الخلق</w:t>
      </w:r>
      <w:r w:rsidR="00305E82">
        <w:rPr>
          <w:rFonts w:ascii="ATraditional Arabic" w:hAnsi="ATraditional Arabic" w:hint="cs"/>
          <w:color w:val="0000FF"/>
          <w:sz w:val="28"/>
          <w:rtl/>
        </w:rPr>
        <w:t>،</w:t>
      </w:r>
      <w:r w:rsidRPr="00305E82">
        <w:rPr>
          <w:rFonts w:ascii="ATraditional Arabic" w:hAnsi="ATraditional Arabic" w:hint="cs"/>
          <w:color w:val="0000FF"/>
          <w:sz w:val="28"/>
          <w:rtl/>
        </w:rPr>
        <w:t xml:space="preserve"> فإنه لا يتوب صاحبه من ذنب إلا وقع إلى ما هو شر منه</w:t>
      </w:r>
      <w:r w:rsidRPr="005A0945">
        <w:rPr>
          <w:rFonts w:ascii="ATraditional Arabic" w:hAnsi="ATraditional Arabic" w:hint="cs"/>
          <w:sz w:val="28"/>
          <w:rtl/>
        </w:rPr>
        <w:t>»."</w:t>
      </w:r>
    </w:p>
    <w:p w:rsidR="00581641" w:rsidRPr="005A0945" w:rsidRDefault="00581641" w:rsidP="00305E82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نعم</w:t>
      </w:r>
      <w:r w:rsidR="00305E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يعاقب بما يتصرف به مما هو خلاف ما أمر به الشرع من حسن الخلق</w:t>
      </w:r>
      <w:r w:rsidR="00305E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فتجده إذا ساء خلقه في موطن عوقب بما هو أشد من ذلك ترتب على أفعاله آثار تجره إلى ما هو أعظم من ذلك.</w:t>
      </w:r>
    </w:p>
    <w:p w:rsidR="00581641" w:rsidRPr="005A0945" w:rsidRDefault="00581641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305E82" w:rsidRDefault="00581641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"وأخرج الترمذي وابن ماجه</w:t>
      </w:r>
      <w:r w:rsidR="00305E82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«</w:t>
      </w:r>
      <w:r w:rsidRPr="00305E82">
        <w:rPr>
          <w:rFonts w:ascii="ATraditional Arabic" w:hAnsi="ATraditional Arabic" w:hint="cs"/>
          <w:color w:val="0000FF"/>
          <w:sz w:val="28"/>
          <w:rtl/>
        </w:rPr>
        <w:t>لا يدخل الجنة سيئ الخلق</w:t>
      </w:r>
      <w:r w:rsidRPr="005A0945">
        <w:rPr>
          <w:rFonts w:ascii="ATraditional Arabic" w:hAnsi="ATraditional Arabic" w:hint="cs"/>
          <w:sz w:val="28"/>
          <w:rtl/>
        </w:rPr>
        <w:t>»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والأحاديث في الباب واسعة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ولعله يحمل المؤمن في الحديث على كامل الإيمان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وأنه خرج مخرج الزجر والتحرير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وأراد إذا ترك إخراج الزكاة مستحلا</w:t>
      </w:r>
      <w:r w:rsidR="00305E82">
        <w:rPr>
          <w:rFonts w:ascii="ATraditional Arabic" w:hAnsi="ATraditional Arabic" w:hint="cs"/>
          <w:sz w:val="28"/>
          <w:rtl/>
        </w:rPr>
        <w:t>ًّ</w:t>
      </w:r>
      <w:r w:rsidRPr="005A0945">
        <w:rPr>
          <w:rFonts w:ascii="ATraditional Arabic" w:hAnsi="ATraditional Arabic" w:hint="cs"/>
          <w:sz w:val="28"/>
          <w:rtl/>
        </w:rPr>
        <w:t xml:space="preserve"> لترك واجب قطعي</w:t>
      </w:r>
      <w:r w:rsidR="00305E82">
        <w:rPr>
          <w:rFonts w:ascii="ATraditional Arabic" w:hAnsi="ATraditional Arabic" w:hint="cs"/>
          <w:sz w:val="28"/>
          <w:rtl/>
        </w:rPr>
        <w:t>.</w:t>
      </w:r>
    </w:p>
    <w:p w:rsidR="00581641" w:rsidRPr="005A0945" w:rsidRDefault="00581641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 xml:space="preserve"> وعن أبي هريرة </w:t>
      </w:r>
      <w:r w:rsidR="00305E82">
        <w:rPr>
          <w:rFonts w:ascii="ATraditional Arabic" w:hAnsi="ATraditional Arabic" w:hint="cs"/>
          <w:sz w:val="28"/>
          <w:rtl/>
        </w:rPr>
        <w:t>-</w:t>
      </w:r>
      <w:r w:rsidRPr="005A0945">
        <w:rPr>
          <w:rFonts w:ascii="ATraditional Arabic" w:hAnsi="ATraditional Arabic" w:hint="cs"/>
          <w:sz w:val="28"/>
          <w:rtl/>
        </w:rPr>
        <w:t>رضي الله عنه</w:t>
      </w:r>
      <w:r w:rsidR="00305E82">
        <w:rPr>
          <w:rFonts w:ascii="ATraditional Arabic" w:hAnsi="ATraditional Arabic" w:hint="cs"/>
          <w:sz w:val="28"/>
          <w:rtl/>
        </w:rPr>
        <w:t>-</w:t>
      </w:r>
      <w:r w:rsidRPr="005A0945">
        <w:rPr>
          <w:rFonts w:ascii="ATraditional Arabic" w:hAnsi="ATraditional Arabic" w:hint="cs"/>
          <w:sz w:val="28"/>
          <w:rtl/>
        </w:rPr>
        <w:t xml:space="preserve"> أنه قال</w:t>
      </w:r>
      <w:r w:rsidR="00305E82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قال رسول الله -صلى الله عليه وسلم-</w:t>
      </w:r>
      <w:r w:rsidR="00305E82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«</w:t>
      </w:r>
      <w:r w:rsidRPr="00305E82">
        <w:rPr>
          <w:rFonts w:ascii="ATraditional Arabic" w:hAnsi="ATraditional Arabic" w:hint="cs"/>
          <w:color w:val="0000FF"/>
          <w:sz w:val="28"/>
          <w:rtl/>
        </w:rPr>
        <w:t>المستبان ما قالا فعلى البادئ ما لم يعتدِ المظلوم</w:t>
      </w:r>
      <w:r w:rsidRPr="005A0945">
        <w:rPr>
          <w:rFonts w:ascii="ATraditional Arabic" w:hAnsi="ATraditional Arabic" w:hint="cs"/>
          <w:sz w:val="28"/>
          <w:rtl/>
        </w:rPr>
        <w:t>»."</w:t>
      </w:r>
    </w:p>
    <w:p w:rsidR="00581641" w:rsidRPr="005A0945" w:rsidRDefault="00581641" w:rsidP="005A0945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فيزيد على ما ناله من صاحبه سبه بأكثر</w:t>
      </w:r>
      <w:r w:rsidR="00305E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أما المجازاة </w:t>
      </w:r>
      <w:r w:rsidR="00305E82">
        <w:rPr>
          <w:rFonts w:ascii="ATraditional Arabic" w:hAnsi="ATraditional Arabic" w:hint="cs"/>
          <w:b w:val="0"/>
          <w:bCs w:val="0"/>
          <w:sz w:val="28"/>
          <w:rtl/>
        </w:rPr>
        <w:t>ف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بقدر ما اعتدى به</w:t>
      </w:r>
      <w:r w:rsidR="00305E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</w:t>
      </w:r>
      <w:r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Pr="00305E82">
        <w:rPr>
          <w:rStyle w:val="-"/>
          <w:color w:val="FF0000"/>
          <w:sz w:val="28"/>
          <w:szCs w:val="28"/>
          <w:rtl/>
        </w:rPr>
        <w:t>وَإِنْ عَاقَبْتُمْ فَعَاقِبُواْ بِمِثْلِ مَا عُوقِبْتُم بِهِ</w:t>
      </w:r>
      <w:r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b w:val="0"/>
          <w:bCs w:val="0"/>
          <w:sz w:val="28"/>
          <w:rtl/>
        </w:rPr>
        <w:t xml:space="preserve"> [سورة النحل:</w:t>
      </w:r>
      <w:r w:rsidRPr="005A0945">
        <w:rPr>
          <w:rFonts w:ascii="ATraditional Arabic" w:hAnsi="ATraditional Arabic"/>
          <w:b w:val="0"/>
          <w:bCs w:val="0"/>
          <w:sz w:val="28"/>
          <w:rtl/>
        </w:rPr>
        <w:t>126]</w:t>
      </w:r>
      <w:r w:rsidR="00305E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</w:t>
      </w:r>
      <w:r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Pr="00305E82">
        <w:rPr>
          <w:rStyle w:val="-"/>
          <w:color w:val="FF0000"/>
          <w:sz w:val="28"/>
          <w:szCs w:val="28"/>
          <w:rtl/>
        </w:rPr>
        <w:t>لاَّ يُحِبُّ اللَّهُ الْجَهْرَ بِالسُّوَءِ مِنَ الْقَوْلِ إِلاَّ مَن ظُلِمَ</w:t>
      </w:r>
      <w:r w:rsidRPr="005A0945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b w:val="0"/>
          <w:bCs w:val="0"/>
          <w:sz w:val="28"/>
          <w:rtl/>
        </w:rPr>
        <w:t xml:space="preserve"> [سورة النساء:</w:t>
      </w:r>
      <w:r w:rsidRPr="005A0945">
        <w:rPr>
          <w:rFonts w:ascii="ATraditional Arabic" w:hAnsi="ATraditional Arabic"/>
          <w:b w:val="0"/>
          <w:bCs w:val="0"/>
          <w:sz w:val="28"/>
          <w:rtl/>
        </w:rPr>
        <w:t>148]</w:t>
      </w:r>
      <w:r w:rsidR="00305E82">
        <w:rPr>
          <w:rFonts w:ascii="ATraditional Arabic" w:hAnsi="ATraditional Arabic" w:hint="cs"/>
          <w:b w:val="0"/>
          <w:bCs w:val="0"/>
          <w:sz w:val="28"/>
          <w:rtl/>
        </w:rPr>
        <w:t>،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لكن إذا زاد وتعدى صار هو الظالم.</w:t>
      </w:r>
    </w:p>
    <w:p w:rsidR="00581641" w:rsidRPr="005A0945" w:rsidRDefault="00581641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581641" w:rsidRPr="005A0945" w:rsidRDefault="00581641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"دل الحديث على جواز مجازاة من ابتدأ الإنسان بالأذية بمثلها</w:t>
      </w:r>
      <w:r w:rsidR="00305E82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وأن إثم ذلك عائد على البادي</w:t>
      </w:r>
      <w:r w:rsidR="00305E82">
        <w:rPr>
          <w:rFonts w:ascii="ATraditional Arabic" w:hAnsi="ATraditional Arabic" w:hint="cs"/>
          <w:sz w:val="28"/>
          <w:rtl/>
        </w:rPr>
        <w:t>؛</w:t>
      </w:r>
      <w:r w:rsidRPr="005A0945">
        <w:rPr>
          <w:rFonts w:ascii="ATraditional Arabic" w:hAnsi="ATraditional Arabic" w:hint="cs"/>
          <w:sz w:val="28"/>
          <w:rtl/>
        </w:rPr>
        <w:t xml:space="preserve"> لأنه المتسبب لكل ما قاله المجيب."</w:t>
      </w:r>
    </w:p>
    <w:p w:rsidR="00581641" w:rsidRPr="005A0945" w:rsidRDefault="00581641" w:rsidP="00AB480C">
      <w:pPr>
        <w:rPr>
          <w:rFonts w:ascii="ATraditional Arabic" w:hAnsi="ATraditional Arabic"/>
          <w:b w:val="0"/>
          <w:bCs w:val="0"/>
          <w:sz w:val="28"/>
          <w:rtl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يعني مثل ما جاء في حديث</w:t>
      </w:r>
      <w:r w:rsidR="00305E82">
        <w:rPr>
          <w:rFonts w:ascii="ATraditional Arabic" w:hAnsi="ATraditional Arabic" w:hint="cs"/>
          <w:b w:val="0"/>
          <w:bCs w:val="0"/>
          <w:sz w:val="28"/>
          <w:rtl/>
        </w:rPr>
        <w:t>: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</w:t>
      </w:r>
      <w:r w:rsidR="00305E82">
        <w:rPr>
          <w:rFonts w:ascii="ATraditional Arabic" w:hAnsi="ATraditional Arabic"/>
          <w:b w:val="0"/>
          <w:sz w:val="28"/>
          <w:rtl/>
        </w:rPr>
        <w:t>«</w:t>
      </w:r>
      <w:r w:rsidRPr="00391AD1">
        <w:rPr>
          <w:rFonts w:ascii="ATraditional Arabic" w:hAnsi="ATraditional Arabic" w:hint="cs"/>
          <w:b w:val="0"/>
          <w:bCs w:val="0"/>
          <w:color w:val="0000FF"/>
          <w:sz w:val="28"/>
          <w:rtl/>
        </w:rPr>
        <w:t>لعن الله من لعن والديه</w:t>
      </w:r>
      <w:r w:rsidR="00391AD1">
        <w:rPr>
          <w:rFonts w:ascii="ATraditional Arabic" w:hAnsi="ATraditional Arabic"/>
          <w:b w:val="0"/>
          <w:sz w:val="28"/>
          <w:rtl/>
        </w:rPr>
        <w:t>»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عليه إثم الطرفين</w:t>
      </w:r>
      <w:r w:rsidR="00391AD1">
        <w:rPr>
          <w:rFonts w:ascii="ATraditional Arabic" w:hAnsi="ATraditional Arabic" w:hint="cs"/>
          <w:b w:val="0"/>
          <w:bCs w:val="0"/>
          <w:sz w:val="28"/>
          <w:rtl/>
        </w:rPr>
        <w:t>؛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لأنه هو المتسبب في لعن والديه.</w:t>
      </w:r>
    </w:p>
    <w:p w:rsidR="00581641" w:rsidRPr="005A0945" w:rsidRDefault="00581641" w:rsidP="00AB480C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أحسن الله إليك.</w:t>
      </w:r>
    </w:p>
    <w:p w:rsidR="00581641" w:rsidRPr="005A0945" w:rsidRDefault="00581641" w:rsidP="005A0945">
      <w:pPr>
        <w:rPr>
          <w:rFonts w:ascii="ATraditional Arabic" w:hAnsi="ATraditional Arabic"/>
          <w:sz w:val="28"/>
          <w:rtl/>
        </w:rPr>
      </w:pPr>
      <w:r w:rsidRPr="005A0945">
        <w:rPr>
          <w:rFonts w:ascii="ATraditional Arabic" w:hAnsi="ATraditional Arabic" w:hint="cs"/>
          <w:sz w:val="28"/>
          <w:rtl/>
        </w:rPr>
        <w:t>"إلا أن يعتدي المجيب في أذيته بالكلام اختص به إثم ذلك</w:t>
      </w:r>
      <w:r w:rsidR="00391AD1">
        <w:rPr>
          <w:rFonts w:ascii="ATraditional Arabic" w:hAnsi="ATraditional Arabic" w:hint="cs"/>
          <w:sz w:val="28"/>
          <w:rtl/>
        </w:rPr>
        <w:t>؛</w:t>
      </w:r>
      <w:r w:rsidRPr="005A0945">
        <w:rPr>
          <w:rFonts w:ascii="ATraditional Arabic" w:hAnsi="ATraditional Arabic" w:hint="cs"/>
          <w:sz w:val="28"/>
          <w:rtl/>
        </w:rPr>
        <w:t xml:space="preserve"> لأنه إنما أذن له في المجازاة مثل ما عوقب به</w:t>
      </w:r>
      <w:r w:rsidR="00391AD1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Pr="00391AD1">
        <w:rPr>
          <w:rStyle w:val="-"/>
          <w:color w:val="FF0000"/>
          <w:sz w:val="28"/>
          <w:szCs w:val="28"/>
          <w:rtl/>
        </w:rPr>
        <w:t>وَجَزَاءُ سَيِّئَةٍ سَيِّئَةٌ مِّثْلُهَا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sz w:val="28"/>
          <w:rtl/>
        </w:rPr>
        <w:t xml:space="preserve"> [سورة الشورى:</w:t>
      </w:r>
      <w:r w:rsidRPr="005A0945">
        <w:rPr>
          <w:rFonts w:ascii="ATraditional Arabic" w:hAnsi="ATraditional Arabic"/>
          <w:sz w:val="28"/>
          <w:rtl/>
        </w:rPr>
        <w:t>40]</w:t>
      </w:r>
      <w:r w:rsidR="00391AD1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A0945" w:rsidRPr="00391AD1">
        <w:rPr>
          <w:rStyle w:val="-"/>
          <w:color w:val="FF0000"/>
          <w:sz w:val="28"/>
          <w:szCs w:val="28"/>
          <w:rtl/>
        </w:rPr>
        <w:t>فَمَنِ اعْتَدَى عَلَيْكُمْ فَاعْتَدُواْ عَلَيْهِ بِمِثْلِ مَا اعْتَدَى عَلَيْكُمْ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sz w:val="28"/>
          <w:rtl/>
        </w:rPr>
        <w:t xml:space="preserve"> [سورة البقرة:194]</w:t>
      </w:r>
      <w:r w:rsidR="00391AD1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هذا وعدم المكافأة والصبر هو الأولى والأكثر فقد ثبت بأن رجل</w:t>
      </w:r>
      <w:r w:rsidR="00391AD1">
        <w:rPr>
          <w:rFonts w:ascii="ATraditional Arabic" w:hAnsi="ATraditional Arabic" w:hint="cs"/>
          <w:sz w:val="28"/>
          <w:rtl/>
        </w:rPr>
        <w:t>ً</w:t>
      </w:r>
      <w:r w:rsidRPr="005A0945">
        <w:rPr>
          <w:rFonts w:ascii="ATraditional Arabic" w:hAnsi="ATraditional Arabic" w:hint="cs"/>
          <w:sz w:val="28"/>
          <w:rtl/>
        </w:rPr>
        <w:t xml:space="preserve">ا سب أبا بكر </w:t>
      </w:r>
      <w:r w:rsidR="00391AD1">
        <w:rPr>
          <w:rFonts w:ascii="ATraditional Arabic" w:hAnsi="ATraditional Arabic" w:hint="cs"/>
          <w:sz w:val="28"/>
          <w:rtl/>
        </w:rPr>
        <w:t>-</w:t>
      </w:r>
      <w:r w:rsidRPr="005A0945">
        <w:rPr>
          <w:rFonts w:ascii="ATraditional Arabic" w:hAnsi="ATraditional Arabic" w:hint="cs"/>
          <w:sz w:val="28"/>
          <w:rtl/>
        </w:rPr>
        <w:t>رضي الله عنه</w:t>
      </w:r>
      <w:r w:rsidR="00391AD1">
        <w:rPr>
          <w:rFonts w:ascii="ATraditional Arabic" w:hAnsi="ATraditional Arabic" w:hint="cs"/>
          <w:sz w:val="28"/>
          <w:rtl/>
        </w:rPr>
        <w:t>-</w:t>
      </w:r>
      <w:r w:rsidRPr="005A0945">
        <w:rPr>
          <w:rFonts w:ascii="ATraditional Arabic" w:hAnsi="ATraditional Arabic" w:hint="cs"/>
          <w:sz w:val="28"/>
          <w:rtl/>
        </w:rPr>
        <w:t xml:space="preserve"> بحضرته -صلى الله عليه وسلم-</w:t>
      </w:r>
      <w:r w:rsidR="00391AD1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فسكت أبو بكر والنبي -صلى الله عليه وسلم- قاعد</w:t>
      </w:r>
      <w:r w:rsidR="00391AD1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ثم أجاب أبو بكر فقام النبي -صلى الله عليه وسلم- فقيل له في ذلك فقال</w:t>
      </w:r>
      <w:r w:rsidR="00391AD1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«</w:t>
      </w:r>
      <w:r w:rsidRPr="00391AD1">
        <w:rPr>
          <w:rFonts w:ascii="ATraditional Arabic" w:hAnsi="ATraditional Arabic" w:hint="cs"/>
          <w:color w:val="0000FF"/>
          <w:sz w:val="28"/>
          <w:rtl/>
        </w:rPr>
        <w:t>إنه لما سكت أبو بكر كان ملك يجيب عنه فلما انتصف لنفسه حضر الشيطان</w:t>
      </w:r>
      <w:r w:rsidRPr="005A0945">
        <w:rPr>
          <w:rFonts w:ascii="ATraditional Arabic" w:hAnsi="ATraditional Arabic" w:hint="cs"/>
          <w:sz w:val="28"/>
          <w:rtl/>
        </w:rPr>
        <w:t>» هذا اللفظ أو نحوه</w:t>
      </w:r>
      <w:r w:rsidR="00391AD1">
        <w:rPr>
          <w:rFonts w:ascii="ATraditional Arabic" w:hAnsi="ATraditional Arabic" w:hint="cs"/>
          <w:sz w:val="28"/>
          <w:rtl/>
        </w:rPr>
        <w:t>،</w:t>
      </w:r>
      <w:r w:rsidRPr="005A0945">
        <w:rPr>
          <w:rFonts w:ascii="ATraditional Arabic" w:hAnsi="ATraditional Arabic" w:hint="cs"/>
          <w:sz w:val="28"/>
          <w:rtl/>
        </w:rPr>
        <w:t xml:space="preserve"> قال تعالى</w:t>
      </w:r>
      <w:r w:rsidR="00391AD1">
        <w:rPr>
          <w:rFonts w:ascii="ATraditional Arabic" w:hAnsi="ATraditional Arabic" w:hint="cs"/>
          <w:sz w:val="28"/>
          <w:rtl/>
        </w:rPr>
        <w:t>:</w:t>
      </w:r>
      <w:r w:rsidRPr="005A0945">
        <w:rPr>
          <w:rFonts w:ascii="ATraditional Arabic" w:hAnsi="ATraditional Arabic" w:hint="cs"/>
          <w:sz w:val="28"/>
          <w:rtl/>
        </w:rPr>
        <w:t xml:space="preserve"> 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Pr="00391AD1">
        <w:rPr>
          <w:rStyle w:val="-"/>
          <w:color w:val="FF0000"/>
          <w:sz w:val="28"/>
          <w:szCs w:val="28"/>
          <w:rtl/>
        </w:rPr>
        <w:t>وَلَمَن صَبَرَ وَغَفَرَ إِنَّ ذَلِكَ لَمِنْ عَزْمِ الأُمُورِ</w:t>
      </w:r>
      <w:r w:rsidRPr="005A0945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A0945" w:rsidRPr="005A0945">
        <w:rPr>
          <w:rFonts w:ascii="ATraditional Arabic" w:hAnsi="ATraditional Arabic"/>
          <w:sz w:val="28"/>
          <w:rtl/>
        </w:rPr>
        <w:t xml:space="preserve"> [سورة الشورى:</w:t>
      </w:r>
      <w:r w:rsidRPr="005A0945">
        <w:rPr>
          <w:rFonts w:ascii="ATraditional Arabic" w:hAnsi="ATraditional Arabic"/>
          <w:sz w:val="28"/>
          <w:rtl/>
        </w:rPr>
        <w:t>43]</w:t>
      </w:r>
      <w:r w:rsidRPr="005A0945">
        <w:rPr>
          <w:rFonts w:ascii="ATraditional Arabic" w:hAnsi="ATraditional Arabic" w:hint="cs"/>
          <w:sz w:val="28"/>
          <w:rtl/>
        </w:rPr>
        <w:t>."</w:t>
      </w:r>
    </w:p>
    <w:p w:rsidR="00581641" w:rsidRPr="005A0945" w:rsidRDefault="00581641" w:rsidP="00AB480C">
      <w:pPr>
        <w:rPr>
          <w:rFonts w:ascii="ATraditional Arabic" w:hAnsi="ATraditional Arabic"/>
          <w:b w:val="0"/>
          <w:bCs w:val="0"/>
          <w:sz w:val="28"/>
        </w:rPr>
      </w:pPr>
      <w:r w:rsidRPr="005A0945">
        <w:rPr>
          <w:rFonts w:ascii="ATraditional Arabic" w:hAnsi="ATraditional Arabic" w:hint="cs"/>
          <w:b w:val="0"/>
          <w:bCs w:val="0"/>
          <w:sz w:val="28"/>
          <w:rtl/>
        </w:rPr>
        <w:t>اللهم صل</w:t>
      </w:r>
      <w:r w:rsidR="00391AD1">
        <w:rPr>
          <w:rFonts w:ascii="ATraditional Arabic" w:hAnsi="ATraditional Arabic" w:hint="cs"/>
          <w:b w:val="0"/>
          <w:bCs w:val="0"/>
          <w:sz w:val="28"/>
          <w:rtl/>
        </w:rPr>
        <w:t>ِّ</w:t>
      </w:r>
      <w:r w:rsidRPr="005A0945">
        <w:rPr>
          <w:rFonts w:ascii="ATraditional Arabic" w:hAnsi="ATraditional Arabic" w:hint="cs"/>
          <w:b w:val="0"/>
          <w:bCs w:val="0"/>
          <w:sz w:val="28"/>
          <w:rtl/>
        </w:rPr>
        <w:t xml:space="preserve"> على محمد وعلى آله وصحبه...</w:t>
      </w:r>
    </w:p>
    <w:sectPr w:rsidR="00581641" w:rsidRPr="005A0945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F398C" w:rsidRDefault="004F398C" w:rsidP="00235F65">
      <w:r>
        <w:separator/>
      </w:r>
    </w:p>
  </w:endnote>
  <w:endnote w:type="continuationSeparator" w:id="0">
    <w:p w:rsidR="004F398C" w:rsidRDefault="004F398C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89BF60F9-CACE-439D-8682-D0D34714F2CE}"/>
    <w:embedBold r:id="rId2" w:fontKey="{9DB54254-1B10-436D-926D-EEECF18570F4}"/>
    <w:embedBoldItalic r:id="rId3" w:fontKey="{88795E62-6ABC-4EF2-80CE-69524DD76F6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80B3FB47-FCFD-4D40-91EA-D1F97FB15E2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621D2969-8F6E-4CBF-AD30-3D1C0485142A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85D3A5AA-C151-46D0-9804-698ACF6A5DE1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D0E31F35-D418-4A22-AC25-7E8BAEA52276}"/>
    <w:embedBold r:id="rId8" w:fontKey="{D49894C6-6AC0-4C11-83D4-AB74862FED8D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00EC95C8-F734-4AC5-911C-947488010A90}"/>
    <w:embedBold r:id="rId10" w:fontKey="{466B45A5-D64E-4D8E-9222-20F768618946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3AAD07C0-1D17-42AD-8F2F-FBD95BC861CA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4FE6A40A-BAC3-46A9-9156-CA7A26E62871}"/>
    <w:embedBold r:id="rId13" w:fontKey="{0EBA308B-3756-4F2D-8971-E7B1588681D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FC4A8F39-73AC-481F-84FB-2E7B84DE6D9A}"/>
    <w:embedBold r:id="rId15" w:fontKey="{F62885A4-5E99-4FE1-BF74-C92190EC4261}"/>
    <w:embedBoldItalic r:id="rId16" w:fontKey="{BD45C105-6B18-4AFA-9FE6-F8425F2DF4B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0C81258A-2F9C-4EE7-9C5A-3E5FCD4215F6}"/>
    <w:embedBold r:id="rId18" w:fontKey="{D9A21B33-7EBA-44AB-A454-384014EF89E2}"/>
    <w:embedBoldItalic r:id="rId19" w:fontKey="{45428C3F-71CF-4E81-8684-20BEB83A594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B0BCD149-31BA-431B-BE1E-BFEB135DCED7}"/>
    <w:embedBold r:id="rId21" w:fontKey="{1ADEFD33-D36C-4215-8987-AC75505F3DCA}"/>
    <w:embedBoldItalic r:id="rId22" w:fontKey="{A5201FB8-9300-4FB6-B7B6-F88DE005E72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BCA6CE56-A731-4CE6-8E9F-056C5DDF0FF0}"/>
    <w:embedBold r:id="rId24" w:fontKey="{615D34C1-9645-46B3-81D3-F9B0C55909F3}"/>
    <w:embedItalic r:id="rId25" w:fontKey="{60F88B63-F649-40AC-A1CD-061B502521FF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EF0D5742-16BB-452C-A983-A29557C5A718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908B36EC-9DEC-4AE5-AE6D-A1E76BCA63AE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26E147E0-E2C0-4392-9906-689455EBD1ED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44632522-BBA5-45C2-8AF8-7A2B74C5F922}"/>
    <w:embedBold r:id="rId30" w:fontKey="{1DAD9665-5475-48A6-9EBB-5A164BA4F4C1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0006FC2C-9AC7-46D7-A5B7-AC9BE728BF4B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8FB8A44E-9BE7-4B1A-8E45-B502A8129377}"/>
    <w:embedBold r:id="rId33" w:fontKey="{B0BB4B2F-6004-49F5-B590-8C3FC661222F}"/>
    <w:embedBoldItalic r:id="rId34" w:fontKey="{43A17C4F-A9F3-4824-8ABD-07BB17634E7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B1D56" w:rsidRDefault="00CB1D56" w:rsidP="00235F65">
    <w:pPr>
      <w:pStyle w:val="Footer"/>
      <w:rPr>
        <w:noProof w:val="0"/>
        <w:rtl/>
      </w:rPr>
    </w:pPr>
  </w:p>
  <w:p w:rsidR="00CB1D56" w:rsidRDefault="00CB1D56" w:rsidP="00235F65">
    <w:pPr>
      <w:pStyle w:val="Footer"/>
      <w:rPr>
        <w:noProof w:val="0"/>
        <w:rtl/>
      </w:rPr>
    </w:pPr>
  </w:p>
  <w:p w:rsidR="00CB1D56" w:rsidRDefault="00CB1D56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F398C" w:rsidRDefault="004F398C" w:rsidP="00235F65">
      <w:r>
        <w:separator/>
      </w:r>
    </w:p>
  </w:footnote>
  <w:footnote w:type="continuationSeparator" w:id="0">
    <w:p w:rsidR="004F398C" w:rsidRDefault="004F398C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B1D56" w:rsidRPr="00711431" w:rsidRDefault="004F398C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CB1D56" w:rsidRPr="00711431" w:rsidRDefault="00CB1D5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91AD1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CB1D56" w:rsidRPr="00711431" w:rsidRDefault="00CB1D5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CB1D56" w:rsidRDefault="00CB1D56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391AD1">
                  <w:rPr>
                    <w:rFonts w:cs="Traditional Arabic"/>
                    <w:sz w:val="28"/>
                    <w:rtl/>
                  </w:rPr>
                  <w:t>12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CB1D56" w:rsidRPr="00711431" w:rsidRDefault="004F398C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CB1D56" w:rsidRPr="00AB587C" w:rsidRDefault="00CB1D56" w:rsidP="00F67CCB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 (1433_12)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B1D56" w:rsidRPr="00711431" w:rsidRDefault="004F398C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CB1D56" w:rsidRDefault="00CB1D56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391AD1">
                  <w:rPr>
                    <w:rStyle w:val="PageNumber"/>
                    <w:rFonts w:cs="Traditional Arabic"/>
                    <w:rtl/>
                  </w:rPr>
                  <w:t>11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CB1D56" w:rsidRPr="00711431" w:rsidRDefault="004F398C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CB1D56" w:rsidRPr="00711431" w:rsidRDefault="00CB1D5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CB1D56" w:rsidRPr="00711431" w:rsidRDefault="00CB1D5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391AD1">
                  <w:rPr>
                    <w:rStyle w:val="PageNumber"/>
                    <w:rFonts w:cs="Traditional Arabic"/>
                    <w:sz w:val="28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CB1D56" w:rsidRPr="00711431" w:rsidRDefault="00CB1D56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CB1D56" w:rsidRPr="00711431" w:rsidRDefault="00CB1D5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91AD1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49D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210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7AB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3DA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2BE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1AB0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1E6C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95E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480E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0C48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079"/>
    <w:rsid w:val="002E0298"/>
    <w:rsid w:val="002E0752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966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5E82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AD1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3196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15F9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1ACF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7B8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42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58B"/>
    <w:rsid w:val="004E46A7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98C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641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1AC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94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4E5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05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8D3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4F71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A5B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2B2"/>
    <w:rsid w:val="00793359"/>
    <w:rsid w:val="0079408E"/>
    <w:rsid w:val="0079426A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C7D6D"/>
    <w:rsid w:val="008D0995"/>
    <w:rsid w:val="008D0C38"/>
    <w:rsid w:val="008D0E5A"/>
    <w:rsid w:val="008D1045"/>
    <w:rsid w:val="008D1B9A"/>
    <w:rsid w:val="008D202F"/>
    <w:rsid w:val="008D2555"/>
    <w:rsid w:val="008D2D25"/>
    <w:rsid w:val="008D3742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0B8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EEF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C62"/>
    <w:rsid w:val="009B4EE0"/>
    <w:rsid w:val="009B52EC"/>
    <w:rsid w:val="009B560F"/>
    <w:rsid w:val="009B5952"/>
    <w:rsid w:val="009B646B"/>
    <w:rsid w:val="009B6AAB"/>
    <w:rsid w:val="009B6BE4"/>
    <w:rsid w:val="009B6EF2"/>
    <w:rsid w:val="009B6F74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16B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1444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7D2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42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492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2E4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80C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0E6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5A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6648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44B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DEE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7C7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849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575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0C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D56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905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9D0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6E98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19A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9D7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830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909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CCB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3E03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2C32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44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C1F7EB07-78B5-451F-B719-835311209C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5A0945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581641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581641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581641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105AC9-A51D-4E20-9B8E-C5A3D16D9A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14154</TotalTime>
  <Pages>1</Pages>
  <Words>2725</Words>
  <Characters>15539</Characters>
  <Application>Microsoft Office Word</Application>
  <DocSecurity>0</DocSecurity>
  <Lines>129</Lines>
  <Paragraphs>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18228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159</cp:revision>
  <cp:lastPrinted>2016-06-20T10:01:00Z</cp:lastPrinted>
  <dcterms:created xsi:type="dcterms:W3CDTF">2012-09-10T20:05:00Z</dcterms:created>
  <dcterms:modified xsi:type="dcterms:W3CDTF">2020-02-01T04:29:00Z</dcterms:modified>
</cp:coreProperties>
</file>