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5CB" w:rsidRDefault="00AB55CB" w:rsidP="006C6664">
      <w:pPr>
        <w:framePr w:hSpace="180" w:wrap="around" w:vAnchor="text" w:hAnchor="margin" w:xAlign="center" w:y="258"/>
        <w:suppressOverlap/>
        <w:jc w:val="center"/>
        <w:rPr>
          <w:rFonts w:ascii="Simplified Arabic" w:hAnsi="Simplified Arabic" w:cs="Simplified Arabic"/>
          <w:color w:val="0070C0"/>
          <w:sz w:val="28"/>
          <w:szCs w:val="28"/>
        </w:rPr>
      </w:pPr>
      <w:r>
        <w:rPr>
          <w:rFonts w:ascii="Simplified Arabic" w:hAnsi="Simplified Arabic" w:cs="Simplified Arabic"/>
          <w:color w:val="0070C0"/>
          <w:sz w:val="28"/>
          <w:szCs w:val="28"/>
          <w:rtl/>
        </w:rPr>
        <w:t>اشتراط زوال المانع لإقامة الحجة</w:t>
      </w:r>
    </w:p>
    <w:p w:rsidR="00AB55CB" w:rsidRDefault="00AB55CB" w:rsidP="006C6664">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color w:val="0070C0"/>
          <w:sz w:val="28"/>
          <w:szCs w:val="28"/>
          <w:rtl/>
        </w:rPr>
        <w:t>التوحيد وما يناقضه</w:t>
      </w:r>
    </w:p>
    <w:p w:rsidR="004D3CEB" w:rsidRDefault="00AB55CB" w:rsidP="006C6664">
      <w:pPr>
        <w:jc w:val="both"/>
      </w:pPr>
      <w:r>
        <w:rPr>
          <w:rFonts w:ascii="Simplified Arabic" w:hAnsi="Simplified Arabic" w:cs="Simplified Arabic"/>
          <w:sz w:val="28"/>
          <w:szCs w:val="28"/>
          <w:rtl/>
        </w:rPr>
        <w:t xml:space="preserve">زوال المانع من قبول الحجة لا يشترط إذا بلغت الحجة الإنسان وفهمها لكن مع ذلك بقي لديه مانع من قبولها، وذلك كأن تقول له: (الطواف بالقبر حرام، شرك)، ويقول: </w:t>
      </w:r>
      <w:r>
        <w:rPr>
          <w:rFonts w:ascii="Simplified Arabic" w:hAnsi="Simplified Arabic" w:cs="Simplified Arabic" w:hint="cs"/>
          <w:sz w:val="28"/>
          <w:szCs w:val="28"/>
          <w:rtl/>
        </w:rPr>
        <w:t>(</w:t>
      </w:r>
      <w:r>
        <w:rPr>
          <w:rFonts w:ascii="Simplified Arabic" w:hAnsi="Simplified Arabic" w:cs="Simplified Arabic"/>
          <w:sz w:val="28"/>
          <w:szCs w:val="28"/>
          <w:rtl/>
        </w:rPr>
        <w:t>لكم قناعاتكم ولي قناعاتي، أنتم تقتدون بمشايخ وأنا أقتدي بمشايخ، فنحن منذ أن عر</w:t>
      </w:r>
      <w:bookmarkStart w:id="0" w:name="_GoBack"/>
      <w:bookmarkEnd w:id="0"/>
      <w:r>
        <w:rPr>
          <w:rFonts w:ascii="Simplified Arabic" w:hAnsi="Simplified Arabic" w:cs="Simplified Arabic"/>
          <w:sz w:val="28"/>
          <w:szCs w:val="28"/>
          <w:rtl/>
        </w:rPr>
        <w:t xml:space="preserve">فنا أنفسنا وشيوخنا يفعلون هذا، والناس يعظمونهم واستفاض فضلهم ومعرفتهم، وتبرأ الذمة بتقليدهم) فمثل هذا المانع لا يشترط زواله، ولم يشترطه أحد، وإلا لكان مشركو العرب في الجاهلية معذورين؛ لأنهم تبعوا آباءهم واقتدوا بهم ووجد المانع من قبول ما قاله النبي -عليه الصلاة والسلام-، قال تعالى عن مقولتهم: </w:t>
      </w:r>
      <w:r>
        <w:rPr>
          <w:rFonts w:ascii="Simplified Arabic" w:hAnsi="Simplified Arabic" w:cs="Simplified Arabic"/>
          <w:b/>
          <w:bCs/>
          <w:color w:val="FF0000"/>
          <w:sz w:val="28"/>
          <w:szCs w:val="28"/>
          <w:rtl/>
        </w:rPr>
        <w:t>{وَقَالَ الَّذِينَ كَفَرُوا لِلَّذِينَ آمَنُوا لَوْ كَانَ خَيْرًا مَّا سَبَقُونَا إِلَيْهِ}</w:t>
      </w:r>
      <w:r>
        <w:rPr>
          <w:rFonts w:ascii="Simplified Arabic" w:hAnsi="Simplified Arabic" w:cs="Simplified Arabic"/>
          <w:sz w:val="28"/>
          <w:szCs w:val="28"/>
          <w:rtl/>
        </w:rPr>
        <w:t xml:space="preserve"> [الأحقاف: 11]؛ لأنهم يعتقدون في آبائهم، وهؤلاء المبتدعة يعتقدون في مشايخهم ومتبوعيهم، والضلال كثيرًا ما يحصل بسبب هذا.</w:t>
      </w:r>
    </w:p>
    <w:sectPr w:rsidR="004D3CE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6661A21-B1A6-4A99-857C-EDC763FE4A2A}"/>
    <w:embedBold r:id="rId2" w:fontKey="{6E250C4C-91D4-4D0A-A601-E59527553C92}"/>
  </w:font>
  <w:font w:name="Arial">
    <w:panose1 w:val="020B0604020202020204"/>
    <w:charset w:val="00"/>
    <w:family w:val="swiss"/>
    <w:pitch w:val="variable"/>
    <w:sig w:usb0="E0002EFF" w:usb1="C0007843" w:usb2="00000009" w:usb3="00000000" w:csb0="000001FF" w:csb1="00000000"/>
    <w:embedRegular r:id="rId3" w:fontKey="{997C1A07-E1ED-4B0E-A4CE-8843B5949650}"/>
  </w:font>
  <w:font w:name="Traditional Arabic">
    <w:panose1 w:val="02020603050405020304"/>
    <w:charset w:val="00"/>
    <w:family w:val="roman"/>
    <w:pitch w:val="variable"/>
    <w:sig w:usb0="00002003" w:usb1="80000000" w:usb2="00000008" w:usb3="00000000" w:csb0="00000041" w:csb1="00000000"/>
    <w:embedRegular r:id="rId4" w:fontKey="{1CA5A5BC-498D-4829-AE9D-A4CF66552F80}"/>
  </w:font>
  <w:font w:name="Times New Roman">
    <w:panose1 w:val="02020603050405020304"/>
    <w:charset w:val="00"/>
    <w:family w:val="roman"/>
    <w:pitch w:val="variable"/>
    <w:sig w:usb0="E0002EFF" w:usb1="C000785B" w:usb2="00000009" w:usb3="00000000" w:csb0="000001FF" w:csb1="00000000"/>
    <w:embedRegular r:id="rId5" w:fontKey="{2CB78156-4234-440A-B8E8-F9E48CF6A285}"/>
  </w:font>
  <w:font w:name="Simplified Arabic">
    <w:panose1 w:val="02020603050405020304"/>
    <w:charset w:val="00"/>
    <w:family w:val="roman"/>
    <w:pitch w:val="variable"/>
    <w:sig w:usb0="00002003" w:usb1="80000000" w:usb2="00000008" w:usb3="00000000" w:csb0="00000041" w:csb1="00000000"/>
    <w:embedRegular r:id="rId6" w:fontKey="{7F375B2E-E5AE-4286-8935-D704B2347E45}"/>
    <w:embedBold r:id="rId7" w:fontKey="{370761DB-7B10-4764-8E7B-45A8A1D7F839}"/>
  </w:font>
  <w:font w:name="Cambria">
    <w:panose1 w:val="02040503050406030204"/>
    <w:charset w:val="00"/>
    <w:family w:val="roman"/>
    <w:pitch w:val="variable"/>
    <w:sig w:usb0="E00002FF" w:usb1="400004FF" w:usb2="00000000" w:usb3="00000000" w:csb0="0000019F" w:csb1="00000000"/>
    <w:embedRegular r:id="rId8" w:fontKey="{CD19F13B-F299-4897-A17C-62D540BBBB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D23"/>
    <w:rsid w:val="004D3CEB"/>
    <w:rsid w:val="006C6664"/>
    <w:rsid w:val="0073647D"/>
    <w:rsid w:val="00AB55CB"/>
    <w:rsid w:val="00CB5D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84C07-D879-4483-973F-52799FDF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5CB"/>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117</Words>
  <Characters>671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2016-05-10T11:04:00Z</dcterms:created>
  <dcterms:modified xsi:type="dcterms:W3CDTF">2017-01-02T17:28:00Z</dcterms:modified>
</cp:coreProperties>
</file>