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05B" w:rsidRPr="000D2CFC" w:rsidRDefault="00C9605B" w:rsidP="00B667F8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الاستمرار في طلب العلم</w:t>
      </w:r>
    </w:p>
    <w:p w:rsidR="00C9605B" w:rsidRPr="000D2CFC" w:rsidRDefault="00C9605B" w:rsidP="00B667F8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0D2CFC">
        <w:rPr>
          <w:rFonts w:cs="Simplified Arabic" w:hint="cs"/>
          <w:color w:val="0070C0"/>
          <w:sz w:val="28"/>
          <w:szCs w:val="28"/>
          <w:rtl/>
        </w:rPr>
        <w:t>العلم</w:t>
      </w:r>
    </w:p>
    <w:p w:rsidR="00C75881" w:rsidRDefault="00C9605B" w:rsidP="00B667F8">
      <w:pPr>
        <w:jc w:val="both"/>
      </w:pPr>
      <w:r w:rsidRPr="002664D1">
        <w:rPr>
          <w:rFonts w:cs="Simplified Arabic" w:hint="cs"/>
          <w:sz w:val="28"/>
          <w:szCs w:val="28"/>
          <w:rtl/>
        </w:rPr>
        <w:t>لا ينقطع ولا ينقضي أمد التعلم</w:t>
      </w:r>
      <w:r>
        <w:rPr>
          <w:rFonts w:cs="Simplified Arabic" w:hint="cs"/>
          <w:sz w:val="28"/>
          <w:szCs w:val="28"/>
          <w:rtl/>
        </w:rPr>
        <w:t xml:space="preserve">، إنما هو من حصول الآلة من التمييز إلى الوفاة، قال تعالى: </w:t>
      </w:r>
      <w:r w:rsidRPr="00A611A5">
        <w:rPr>
          <w:rFonts w:cs="Simplified Arabic"/>
          <w:b/>
          <w:bCs/>
          <w:color w:val="FF0000"/>
          <w:sz w:val="28"/>
          <w:szCs w:val="28"/>
          <w:rtl/>
        </w:rPr>
        <w:t>{وَاعْبُدْ رَبَّكَ حَتَّى يَأْتِيَكَ الْيَقِينُ}</w:t>
      </w:r>
      <w:r w:rsidRPr="00A611A5">
        <w:rPr>
          <w:rFonts w:cs="Simplified Arabic"/>
          <w:color w:val="FF0000"/>
          <w:sz w:val="28"/>
          <w:szCs w:val="28"/>
          <w:rtl/>
        </w:rPr>
        <w:t xml:space="preserve"> </w:t>
      </w:r>
      <w:r w:rsidRPr="00FC7E73">
        <w:rPr>
          <w:rFonts w:cs="Simplified Arabic" w:hint="cs"/>
          <w:sz w:val="28"/>
          <w:szCs w:val="28"/>
          <w:rtl/>
        </w:rPr>
        <w:t>[</w:t>
      </w:r>
      <w:r w:rsidRPr="00FC7E73">
        <w:rPr>
          <w:rFonts w:cs="Simplified Arabic"/>
          <w:sz w:val="28"/>
          <w:szCs w:val="28"/>
          <w:rtl/>
        </w:rPr>
        <w:t>سورة الحجر</w:t>
      </w:r>
      <w:r>
        <w:rPr>
          <w:rFonts w:cs="Simplified Arabic" w:hint="cs"/>
          <w:sz w:val="28"/>
          <w:szCs w:val="28"/>
          <w:rtl/>
        </w:rPr>
        <w:t>: 99</w:t>
      </w:r>
      <w:r w:rsidRPr="00FC7E73">
        <w:rPr>
          <w:rFonts w:cs="Simplified Arabic" w:hint="cs"/>
          <w:sz w:val="28"/>
          <w:szCs w:val="28"/>
          <w:rtl/>
        </w:rPr>
        <w:t>]</w:t>
      </w:r>
      <w:r>
        <w:rPr>
          <w:rFonts w:cs="Simplified Arabic" w:hint="cs"/>
          <w:sz w:val="28"/>
          <w:szCs w:val="28"/>
          <w:rtl/>
        </w:rPr>
        <w:t>، والعلم م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>ن العبادات. و</w:t>
      </w:r>
      <w:r w:rsidRPr="002664D1">
        <w:rPr>
          <w:rFonts w:cs="Simplified Arabic" w:hint="cs"/>
          <w:sz w:val="28"/>
          <w:szCs w:val="28"/>
          <w:rtl/>
        </w:rPr>
        <w:t>من أعظم ما ي</w:t>
      </w:r>
      <w:r>
        <w:rPr>
          <w:rFonts w:cs="Simplified Arabic" w:hint="cs"/>
          <w:sz w:val="28"/>
          <w:szCs w:val="28"/>
          <w:rtl/>
        </w:rPr>
        <w:t>ُ</w:t>
      </w:r>
      <w:r w:rsidRPr="002664D1">
        <w:rPr>
          <w:rFonts w:cs="Simplified Arabic" w:hint="cs"/>
          <w:sz w:val="28"/>
          <w:szCs w:val="28"/>
          <w:rtl/>
        </w:rPr>
        <w:t xml:space="preserve">تعبد به الرب </w:t>
      </w:r>
      <w:r>
        <w:rPr>
          <w:rFonts w:cs="Simplified Arabic" w:hint="cs"/>
          <w:sz w:val="28"/>
          <w:szCs w:val="28"/>
          <w:rtl/>
        </w:rPr>
        <w:t>-جل وعلا-</w:t>
      </w:r>
      <w:r w:rsidRPr="002664D1">
        <w:rPr>
          <w:rFonts w:cs="Simplified Arabic" w:hint="cs"/>
          <w:sz w:val="28"/>
          <w:szCs w:val="28"/>
          <w:rtl/>
        </w:rPr>
        <w:t xml:space="preserve"> العلم الشرعي</w:t>
      </w:r>
      <w:r>
        <w:rPr>
          <w:rFonts w:cs="Simplified Arabic" w:hint="cs"/>
          <w:sz w:val="28"/>
          <w:szCs w:val="28"/>
          <w:rtl/>
        </w:rPr>
        <w:t xml:space="preserve"> المورث للخشية، وليست للعلم نهاية</w:t>
      </w:r>
      <w:r w:rsidRPr="002664D1">
        <w:rPr>
          <w:rFonts w:cs="Simplified Arabic" w:hint="cs"/>
          <w:sz w:val="28"/>
          <w:szCs w:val="28"/>
          <w:rtl/>
        </w:rPr>
        <w:t>.</w:t>
      </w:r>
    </w:p>
    <w:sectPr w:rsidR="00C75881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FFE9F94-72AD-45D7-9163-DF097FCCF76E}"/>
    <w:embedBold r:id="rId2" w:fontKey="{C43F5F9A-68D7-4D97-A5F0-D6A89756C99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365A1A61-74A4-4C70-AF25-EE18A7B832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CA1EE25-3E5D-455E-9EEC-39831C4EC9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68A231C-33D9-4EFE-B7AC-9AF9E827EE8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EBF0B39-ED0B-49F1-A34B-B097FADDCCD3}"/>
    <w:embedBold r:id="rId7" w:fontKey="{8D754C7D-DF21-4D35-96A6-171FCF6CCE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EA063FD-99A3-46E6-B26B-47A42E9F07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316"/>
    <w:rsid w:val="0073647D"/>
    <w:rsid w:val="00AB5316"/>
    <w:rsid w:val="00B667F8"/>
    <w:rsid w:val="00C75881"/>
    <w:rsid w:val="00C9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A102A5-02D5-460B-90A6-44698088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05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cp:lastPrinted>2016-10-14T03:46:00Z</cp:lastPrinted>
  <dcterms:created xsi:type="dcterms:W3CDTF">2016-08-09T11:03:00Z</dcterms:created>
  <dcterms:modified xsi:type="dcterms:W3CDTF">2016-10-14T03:46:00Z</dcterms:modified>
</cp:coreProperties>
</file>