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105D" w:rsidRPr="00402B6B" w:rsidRDefault="0057105D" w:rsidP="00762115">
      <w:pPr>
        <w:framePr w:hSpace="180" w:wrap="around" w:vAnchor="text" w:hAnchor="margin" w:xAlign="center" w:y="258"/>
        <w:spacing w:before="120" w:after="120" w:line="240" w:lineRule="atLeast"/>
        <w:suppressOverlap/>
        <w:jc w:val="center"/>
        <w:rPr>
          <w:rFonts w:ascii="Simplified Arabic" w:hAnsi="Simplified Arabic" w:cs="Simplified Arabic"/>
          <w:b/>
          <w:color w:val="0070C0"/>
          <w:sz w:val="28"/>
          <w:szCs w:val="28"/>
          <w:rtl/>
        </w:rPr>
      </w:pPr>
      <w:r w:rsidRPr="00402B6B">
        <w:rPr>
          <w:rFonts w:ascii="Simplified Arabic" w:hAnsi="Simplified Arabic" w:cs="Simplified Arabic" w:hint="cs"/>
          <w:b/>
          <w:color w:val="0070C0"/>
          <w:sz w:val="28"/>
          <w:szCs w:val="28"/>
          <w:rtl/>
        </w:rPr>
        <w:t>التحذير من التطاول على أحكام الأئمة</w:t>
      </w:r>
    </w:p>
    <w:p w:rsidR="0057105D" w:rsidRPr="00402B6B" w:rsidRDefault="0057105D" w:rsidP="00762115">
      <w:pPr>
        <w:framePr w:hSpace="180" w:wrap="around" w:vAnchor="text" w:hAnchor="margin" w:xAlign="center" w:y="258"/>
        <w:spacing w:before="120" w:after="120" w:line="240" w:lineRule="atLeast"/>
        <w:suppressOverlap/>
        <w:jc w:val="center"/>
        <w:rPr>
          <w:rFonts w:ascii="Simplified Arabic" w:hAnsi="Simplified Arabic" w:cs="Simplified Arabic"/>
          <w:b/>
          <w:color w:val="0070C0"/>
          <w:sz w:val="28"/>
          <w:szCs w:val="28"/>
          <w:rtl/>
        </w:rPr>
      </w:pPr>
      <w:r w:rsidRPr="00402B6B">
        <w:rPr>
          <w:rFonts w:ascii="Simplified Arabic" w:hAnsi="Simplified Arabic" w:cs="Simplified Arabic" w:hint="cs"/>
          <w:b/>
          <w:color w:val="0070C0"/>
          <w:sz w:val="28"/>
          <w:szCs w:val="28"/>
          <w:rtl/>
        </w:rPr>
        <w:t>العلم</w:t>
      </w:r>
    </w:p>
    <w:p w:rsidR="0057105D" w:rsidRDefault="0057105D" w:rsidP="0057105D">
      <w:pPr>
        <w:framePr w:hSpace="180" w:wrap="around" w:vAnchor="text" w:hAnchor="margin" w:xAlign="center" w:y="258"/>
        <w:spacing w:before="120" w:after="120" w:line="240" w:lineRule="atLeast"/>
        <w:suppressOverlap/>
        <w:jc w:val="lowKashida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>علم الحديث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 xml:space="preserve"> وإن تطاول عليه من تطاول من طلاب العلم المبتدئين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 xml:space="preserve"> وصاروا ي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>درسون الأسانيد ويحكمون على الأحاديث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 xml:space="preserve"> وي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>وهِّمون أهل العلم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 xml:space="preserve"> أنهم ليسوا على الجادة،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فإن إدراكهم لدرجات الأئمة 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>دون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ه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 xml:space="preserve"> خرط القتاد،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ومن المؤسف أن 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>تجد شاب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ًا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 xml:space="preserve"> يقول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 xml:space="preserve"> ضعّفه أحمد وابن معين وأبو حاتم والدارقطني وهو في نقدي صحيح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!.</w:t>
      </w:r>
    </w:p>
    <w:p w:rsidR="0057105D" w:rsidRDefault="0057105D" w:rsidP="0057105D">
      <w:pPr>
        <w:framePr w:hSpace="180" w:wrap="around" w:vAnchor="text" w:hAnchor="margin" w:xAlign="center" w:y="258"/>
        <w:spacing w:before="120" w:after="120" w:line="240" w:lineRule="atLeast"/>
        <w:suppressOverlap/>
        <w:jc w:val="lowKashida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لا بد لطالب العلم أن يعلم أن 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>الأئمة الكبار أحكامهم بعد استقراء تام وتتب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ّ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>ع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ٍ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 xml:space="preserve"> وإحاطة بالمرويات، فإذا حكموا على حديث من الأحاديث في باب من الأبواب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فإن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 xml:space="preserve"> حكمهم هذا بعد تصور واستقراء تام لجميع ما ورد في الباب، أما أنت يا مسكين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يامن تطاولت عليهم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 xml:space="preserve"> كيف تحكم وأنت ما تحفظ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ما حفظوا</w:t>
      </w:r>
      <w:r>
        <w:rPr>
          <w:rFonts w:ascii="Simplified Arabic" w:hAnsi="Simplified Arabic" w:cs="Simplified Arabic"/>
          <w:b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!</w:t>
      </w:r>
      <w:r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</w:p>
    <w:p w:rsidR="004738C7" w:rsidRDefault="0057105D" w:rsidP="00762115">
      <w:pPr>
        <w:jc w:val="both"/>
      </w:pPr>
      <w:r>
        <w:rPr>
          <w:rFonts w:ascii="Simplified Arabic" w:hAnsi="Simplified Arabic" w:cs="Simplified Arabic"/>
          <w:b/>
          <w:sz w:val="28"/>
          <w:szCs w:val="28"/>
          <w:rtl/>
        </w:rPr>
        <w:t xml:space="preserve">بعض 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>طلاب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العلم</w:t>
      </w:r>
      <w:r>
        <w:rPr>
          <w:rFonts w:ascii="Simplified Arabic" w:hAnsi="Simplified Arabic" w:cs="Simplified Arabic"/>
          <w:b/>
          <w:sz w:val="28"/>
          <w:szCs w:val="28"/>
          <w:rtl/>
        </w:rPr>
        <w:t xml:space="preserve"> لو س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ُئ</w:t>
      </w:r>
      <w:r>
        <w:rPr>
          <w:rFonts w:ascii="Simplified Arabic" w:hAnsi="Simplified Arabic" w:cs="Simplified Arabic"/>
          <w:b/>
          <w:sz w:val="28"/>
          <w:szCs w:val="28"/>
          <w:rtl/>
        </w:rPr>
        <w:t>ل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 xml:space="preserve"> عن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>الأربعين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النووية)</w:t>
      </w:r>
      <w:r>
        <w:rPr>
          <w:rFonts w:ascii="Simplified Arabic" w:hAnsi="Simplified Arabic" w:cs="Simplified Arabic"/>
          <w:b/>
          <w:sz w:val="28"/>
          <w:szCs w:val="28"/>
          <w:rtl/>
        </w:rPr>
        <w:t xml:space="preserve"> وجد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أنه ل</w:t>
      </w:r>
      <w:r>
        <w:rPr>
          <w:rFonts w:ascii="Simplified Arabic" w:hAnsi="Simplified Arabic" w:cs="Simplified Arabic"/>
          <w:b/>
          <w:sz w:val="28"/>
          <w:szCs w:val="28"/>
          <w:rtl/>
        </w:rPr>
        <w:t>م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</w:t>
      </w:r>
      <w:r>
        <w:rPr>
          <w:rFonts w:ascii="Simplified Arabic" w:hAnsi="Simplified Arabic" w:cs="Simplified Arabic"/>
          <w:b/>
          <w:sz w:val="28"/>
          <w:szCs w:val="28"/>
          <w:rtl/>
        </w:rPr>
        <w:t>حفظ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ها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>، ومع ذلك يتصدى وينبري للتصحيح والتضعيف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 xml:space="preserve"> وي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 xml:space="preserve">ذكر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أن 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>فلان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ًا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 xml:space="preserve"> أخطأ وفلان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ًا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 xml:space="preserve"> كذا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وكذا!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 xml:space="preserve">،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ومن المؤسف أن 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 xml:space="preserve">مجالس صغار </w:t>
      </w:r>
      <w:r>
        <w:rPr>
          <w:rFonts w:ascii="Simplified Arabic" w:hAnsi="Simplified Arabic" w:cs="Simplified Arabic"/>
          <w:b/>
          <w:sz w:val="28"/>
          <w:szCs w:val="28"/>
          <w:rtl/>
        </w:rPr>
        <w:t>طلاب العلم الآن معمورة بمثل هذا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 xml:space="preserve"> سواء الكلام في أهل الحديث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 xml:space="preserve"> أو في غيرهم من أهل العلم، وهذا التطاول لا شك أنه س</w:t>
      </w:r>
      <w:r>
        <w:rPr>
          <w:rFonts w:ascii="Simplified Arabic" w:hAnsi="Simplified Arabic" w:cs="Simplified Arabic"/>
          <w:b/>
          <w:sz w:val="28"/>
          <w:szCs w:val="28"/>
          <w:rtl/>
        </w:rPr>
        <w:t>بيل إلى الحرمان من العلم والعمل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 xml:space="preserve"> والإنسان إذا لم يعرف قدر</w:t>
      </w:r>
      <w:r w:rsidRPr="00565D1C">
        <w:rPr>
          <w:rFonts w:ascii="Simplified Arabic" w:hAnsi="Simplified Arabic" w:cs="Simplified Arabic"/>
          <w:b/>
          <w:sz w:val="28"/>
          <w:szCs w:val="28"/>
          <w:rtl/>
        </w:rPr>
        <w:t xml:space="preserve"> نفسه </w:t>
      </w:r>
      <w:r w:rsidRPr="00565D1C">
        <w:rPr>
          <w:rFonts w:ascii="Simplified Arabic" w:hAnsi="Simplified Arabic" w:cs="Simplified Arabic" w:hint="cs"/>
          <w:b/>
          <w:sz w:val="28"/>
          <w:szCs w:val="28"/>
          <w:rtl/>
        </w:rPr>
        <w:t>لم</w:t>
      </w:r>
      <w:r w:rsidRPr="00565D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65D1C">
        <w:rPr>
          <w:rFonts w:ascii="Simplified Arabic" w:hAnsi="Simplified Arabic" w:cs="Simplified Arabic" w:hint="cs"/>
          <w:b/>
          <w:sz w:val="28"/>
          <w:szCs w:val="28"/>
          <w:rtl/>
        </w:rPr>
        <w:t>ي</w:t>
      </w:r>
      <w:r w:rsidRPr="00565D1C">
        <w:rPr>
          <w:rFonts w:ascii="Simplified Arabic" w:hAnsi="Simplified Arabic" w:cs="Simplified Arabic"/>
          <w:b/>
          <w:sz w:val="28"/>
          <w:szCs w:val="28"/>
          <w:rtl/>
        </w:rPr>
        <w:t>عرف كيف يتعامل معها</w:t>
      </w:r>
      <w:r w:rsidRPr="00565D1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إذ</w:t>
      </w:r>
      <w:r w:rsidRPr="00565D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كيف </w:t>
      </w:r>
      <w:r w:rsidRPr="00565D1C">
        <w:rPr>
          <w:rFonts w:ascii="Simplified Arabic" w:hAnsi="Simplified Arabic" w:cs="Simplified Arabic"/>
          <w:b/>
          <w:sz w:val="28"/>
          <w:szCs w:val="28"/>
          <w:rtl/>
        </w:rPr>
        <w:t xml:space="preserve">تقارن نفسك بمن </w:t>
      </w:r>
      <w:bookmarkStart w:id="0" w:name="_GoBack"/>
      <w:bookmarkEnd w:id="0"/>
      <w:r w:rsidRPr="00565D1C">
        <w:rPr>
          <w:rFonts w:ascii="Simplified Arabic" w:hAnsi="Simplified Arabic" w:cs="Simplified Arabic"/>
          <w:b/>
          <w:sz w:val="28"/>
          <w:szCs w:val="28"/>
          <w:rtl/>
        </w:rPr>
        <w:t>يحفظ سبعمائة ألف حديث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 w:rsidRPr="00565D1C">
        <w:rPr>
          <w:rFonts w:ascii="Simplified Arabic" w:hAnsi="Simplified Arabic" w:cs="Simplified Arabic"/>
          <w:b/>
          <w:sz w:val="28"/>
          <w:szCs w:val="28"/>
          <w:rtl/>
        </w:rPr>
        <w:t>! هذا يكفيه شم الحديث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ليعلم ثبوته من عدمه</w:t>
      </w:r>
      <w:r w:rsidRPr="00565D1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565D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و</w:t>
      </w:r>
      <w:r w:rsidRPr="00565D1C">
        <w:rPr>
          <w:rFonts w:ascii="Simplified Arabic" w:hAnsi="Simplified Arabic" w:cs="Simplified Arabic"/>
          <w:b/>
          <w:sz w:val="28"/>
          <w:szCs w:val="28"/>
          <w:rtl/>
        </w:rPr>
        <w:t>مجرد ما يسمع كلمة من الحديث يعرف هل تثبت أو لا تثبت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565D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و</w:t>
      </w:r>
      <w:r w:rsidRPr="00565D1C">
        <w:rPr>
          <w:rFonts w:ascii="Simplified Arabic" w:hAnsi="Simplified Arabic" w:cs="Simplified Arabic"/>
          <w:b/>
          <w:sz w:val="28"/>
          <w:szCs w:val="28"/>
          <w:rtl/>
        </w:rPr>
        <w:t>هل يمكن أن ينطق النبي -عليه الصلاة والس</w:t>
      </w:r>
      <w:r>
        <w:rPr>
          <w:rFonts w:ascii="Simplified Arabic" w:hAnsi="Simplified Arabic" w:cs="Simplified Arabic"/>
          <w:b/>
          <w:sz w:val="28"/>
          <w:szCs w:val="28"/>
          <w:rtl/>
        </w:rPr>
        <w:t>لام- بمثل هذه الكلمة أو لا يمكن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565D1C">
        <w:rPr>
          <w:rFonts w:ascii="Simplified Arabic" w:hAnsi="Simplified Arabic" w:cs="Simplified Arabic"/>
          <w:b/>
          <w:sz w:val="28"/>
          <w:szCs w:val="28"/>
          <w:rtl/>
        </w:rPr>
        <w:t xml:space="preserve"> فعلى طالب العلم أن يتأدب مع أهل العلم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ويعرف قدرهم وإمامتهم.</w:t>
      </w:r>
    </w:p>
    <w:sectPr w:rsidR="004738C7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EAF5B4CE-ED60-4790-A0AB-E9B689298978}"/>
    <w:embedBold r:id="rId2" w:fontKey="{9E20D2C8-44E4-434B-89EB-CC2CB53C32C9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3" w:fontKey="{A3FE9152-8056-47CA-B577-A889813048D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D3C9F3E5-94B4-4DC6-AF82-0E756D838BF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5CE2E38E-1AEB-419F-8FEB-7ADC0571DEB9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CD9DA3AF-89D7-4508-BDB1-8D7F75F257FF}"/>
    <w:embedBold r:id="rId7" w:fontKey="{2CFACD49-6F96-48AA-83E7-EE1AE824C45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C0200B39-4C25-4E37-B661-421EE58B7AD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FA0"/>
    <w:rsid w:val="004738C7"/>
    <w:rsid w:val="0057105D"/>
    <w:rsid w:val="0073647D"/>
    <w:rsid w:val="00762115"/>
    <w:rsid w:val="00DB1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31D4E28-9E2D-4F48-A5CF-24E089308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105D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184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2016-05-12T09:38:00Z</dcterms:created>
  <dcterms:modified xsi:type="dcterms:W3CDTF">2017-01-02T12:57:00Z</dcterms:modified>
</cp:coreProperties>
</file>