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81D" w:rsidRPr="00BE181D" w:rsidRDefault="00BE181D" w:rsidP="00BE18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E181D">
        <w:rPr>
          <w:rFonts w:ascii="Simplified Arabic" w:hAnsi="Simplified Arabic" w:hint="cs"/>
          <w:color w:val="0000FF"/>
          <w:sz w:val="28"/>
          <w:szCs w:val="28"/>
          <w:rtl/>
        </w:rPr>
        <w:t>الطب</w:t>
      </w:r>
    </w:p>
    <w:p w:rsidR="00BE181D" w:rsidRPr="00BE181D" w:rsidRDefault="00BE181D" w:rsidP="00BE18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E181D">
        <w:rPr>
          <w:rFonts w:ascii="Simplified Arabic" w:hAnsi="Simplified Arabic" w:hint="cs"/>
          <w:color w:val="0000FF"/>
          <w:sz w:val="28"/>
          <w:szCs w:val="28"/>
          <w:rtl/>
        </w:rPr>
        <w:t>إجراء العملية الجراحية إذا كانت نسبة نجاحها عشرين بالمائة</w:t>
      </w:r>
    </w:p>
    <w:p w:rsidR="00BE181D" w:rsidRPr="00BE181D" w:rsidRDefault="00BE181D" w:rsidP="00BE18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32B94" w:rsidRPr="00BE181D" w:rsidRDefault="00BE181D" w:rsidP="00BE181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BE18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32B94" w:rsidRPr="00BE18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32B94" w:rsidRPr="00BE18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تجوز المخاطرة بإجراء العملية الجراحية إذا كانت نسبة نجاحها عشرين بالمائة</w:t>
      </w:r>
      <w:r w:rsidRPr="00BE18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032B94" w:rsidRPr="00BE18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حكم ذلك للمريض وكذلك للطبيب الذي يجريها؟</w:t>
      </w:r>
    </w:p>
    <w:p w:rsidR="00032B94" w:rsidRPr="00BE181D" w:rsidRDefault="00BE181D" w:rsidP="00BE181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E18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32B94" w:rsidRPr="00BE181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32B94" w:rsidRPr="00BE18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ظاهر السؤال أن فيها مخاطرة وفيها خطر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B94" w:rsidRPr="00BE18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</w:t>
      </w:r>
      <w:r w:rsidRPr="00BE18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32B94" w:rsidRPr="00BE18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دامت بهذه النسبة التي لا تورث غلبة ظن ف</w:t>
      </w:r>
      <w:r w:rsidRPr="00BE18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إنها </w:t>
      </w:r>
      <w:r w:rsidR="00032B94" w:rsidRPr="00BE18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يجوز الإقدام عليها.</w:t>
      </w:r>
      <w:r w:rsidRPr="00BE18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032B94" w:rsidRPr="00BE18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غلبة </w:t>
      </w:r>
      <w:r w:rsidRPr="00BE18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032B94" w:rsidRPr="00BE18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ظن إذا زادت على الشك</w:t>
      </w:r>
      <w:r w:rsidRPr="00BE18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B94" w:rsidRPr="00BE18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E18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32B94" w:rsidRPr="00BE18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زادت النسبة على النصف صار غلبة ظن</w:t>
      </w:r>
      <w:r w:rsidRPr="00BE18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B94" w:rsidRPr="00BE18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الآن </w:t>
      </w:r>
      <w:r w:rsidRPr="00BE18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هذا </w:t>
      </w:r>
      <w:r w:rsidR="00032B94" w:rsidRPr="00BE18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يسميه أهل العلم وهم</w:t>
      </w:r>
      <w:r w:rsidRPr="00BE18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032B94" w:rsidRPr="00BE18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تجوز إذا كانت هناك مخاطرة </w:t>
      </w:r>
      <w:r w:rsidRPr="00BE18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32B94" w:rsidRPr="00BE18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كما في السؤال</w:t>
      </w:r>
      <w:r w:rsidRPr="00BE18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032B94" w:rsidRPr="00BE18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وحينئذ</w:t>
      </w:r>
      <w:r w:rsidRPr="00BE18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032B94" w:rsidRPr="00BE18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يكون فيها خطر على المريض</w:t>
      </w:r>
      <w:r w:rsidRPr="00BE18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B94" w:rsidRPr="00BE18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يجوز الإقدام عليها لا من ق</w:t>
      </w:r>
      <w:r w:rsidRPr="00BE18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32B94" w:rsidRPr="00BE18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بل المريض ولا من ق</w:t>
      </w:r>
      <w:r w:rsidRPr="00BE18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32B94" w:rsidRPr="00BE18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بل الطبيب</w:t>
      </w:r>
      <w:r w:rsidRPr="00BE18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B94" w:rsidRPr="00BE18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 قدموا فإنهم آثمون.</w:t>
      </w:r>
    </w:p>
    <w:p w:rsidR="001B5B87" w:rsidRDefault="001B5B87"/>
    <w:sectPr w:rsidR="001B5B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DA0CE7D-C7B6-405D-844E-D8643A8F8B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352FBCA-D1CE-447B-B768-1DCB50E256E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71485C18-E6C2-4389-A23D-8E81A2B27E56}"/>
    <w:embedBold r:id="rId4" w:fontKey="{DFFE3D59-6111-4DDC-9CBE-BA832270866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6F55ECA-FDD5-4420-BE84-366168F4770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2DD667D-93E9-4A6E-AB78-B548D9FFEBD3}"/>
    <w:embedBold r:id="rId7" w:fontKey="{6BFF7406-A3ED-46AD-A770-C027E48F0B3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90A8BF03-4C3D-4996-899E-4AACC6A2F4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1248"/>
    <w:rsid w:val="00032B94"/>
    <w:rsid w:val="001B5B87"/>
    <w:rsid w:val="0060301E"/>
    <w:rsid w:val="00BE181D"/>
    <w:rsid w:val="00EF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5E9A97D-179E-43CF-ACDB-7EC02A6AD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2B9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BE181D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BE181D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29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6</cp:revision>
  <dcterms:created xsi:type="dcterms:W3CDTF">2017-09-22T13:36:00Z</dcterms:created>
  <dcterms:modified xsi:type="dcterms:W3CDTF">2019-07-31T15:02:00Z</dcterms:modified>
</cp:coreProperties>
</file>