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252" w:rsidRDefault="00B06252" w:rsidP="005359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6252">
        <w:rPr>
          <w:rFonts w:ascii="Simplified Arabic" w:hAnsi="Simplified Arabic"/>
          <w:color w:val="0000FF"/>
          <w:sz w:val="28"/>
          <w:szCs w:val="28"/>
          <w:rtl/>
        </w:rPr>
        <w:t>صلاة المريض</w:t>
      </w:r>
    </w:p>
    <w:p w:rsidR="00593EA4" w:rsidRPr="005359D8" w:rsidRDefault="005359D8" w:rsidP="005359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5359D8">
        <w:rPr>
          <w:rFonts w:ascii="Simplified Arabic" w:hAnsi="Simplified Arabic" w:hint="cs"/>
          <w:color w:val="0000FF"/>
          <w:sz w:val="28"/>
          <w:szCs w:val="28"/>
          <w:rtl/>
        </w:rPr>
        <w:t>ترك السجود عملًا بنصيحة الطبيب</w:t>
      </w:r>
    </w:p>
    <w:p w:rsidR="00593EA4" w:rsidRDefault="00593EA4" w:rsidP="00593EA4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359D8" w:rsidRPr="00B27F9C" w:rsidRDefault="005359D8" w:rsidP="00593EA4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93EA4" w:rsidRPr="00B27F9C" w:rsidRDefault="00375DC6" w:rsidP="00B27F9C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B27F9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593EA4" w:rsidRPr="00B27F9C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: إذا قال الطبيب لمريضه الذي أصيب في عينه: </w:t>
      </w:r>
      <w:r w:rsidR="005359D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(</w:t>
      </w:r>
      <w:r w:rsidR="00593EA4" w:rsidRPr="00B27F9C">
        <w:rPr>
          <w:rFonts w:ascii="Simplified Arabic" w:hAnsi="Simplified Arabic" w:cs="Simplified Arabic"/>
          <w:color w:val="FF0000"/>
          <w:sz w:val="28"/>
          <w:szCs w:val="28"/>
          <w:rtl/>
        </w:rPr>
        <w:t>لا يمكنك السجود؛ لأنك قد تتضرر بذلك، ويتأخر علاجك، وعليك أن تصلي مستلقيًا أو مضطجعًا</w:t>
      </w:r>
      <w:r w:rsidR="005359D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)</w:t>
      </w:r>
      <w:r w:rsidR="00593EA4" w:rsidRPr="00B27F9C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، فهل له أن يترك السجود لعذر المرض الذي أصاب عينيه، ويأخذ بنصيحة الطبيب؟ وماذا يلزمه الآن؟ </w:t>
      </w:r>
    </w:p>
    <w:p w:rsidR="00593EA4" w:rsidRPr="00B27F9C" w:rsidRDefault="00375DC6" w:rsidP="005359D8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27F9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93EA4" w:rsidRPr="005359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27F9C">
        <w:rPr>
          <w:rFonts w:ascii="Simplified Arabic" w:hAnsi="Simplified Arabic" w:cs="Simplified Arabic"/>
          <w:sz w:val="28"/>
          <w:szCs w:val="28"/>
          <w:rtl/>
        </w:rPr>
        <w:t>من أ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27F9C">
        <w:rPr>
          <w:rFonts w:ascii="Simplified Arabic" w:hAnsi="Simplified Arabic" w:cs="Simplified Arabic"/>
          <w:sz w:val="28"/>
          <w:szCs w:val="28"/>
          <w:rtl/>
        </w:rPr>
        <w:t>صيب في عينيه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أي عضو من أعضائه كالركبتين مثلاً، و</w:t>
      </w:r>
      <w:r w:rsidR="005359D8">
        <w:rPr>
          <w:rFonts w:ascii="Simplified Arabic" w:hAnsi="Simplified Arabic" w:cs="Simplified Arabic"/>
          <w:sz w:val="28"/>
          <w:szCs w:val="28"/>
          <w:rtl/>
        </w:rPr>
        <w:t>لا يستطيع السجود، فإنه يسجد حسب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ما ت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يس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ر له؛ لأن الدين يسر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ولا يكلف الله نفسًا إلا وسعها، ويحصل له أجر السجود، ويحصل له</w:t>
      </w:r>
      <w:r w:rsidRPr="00B27F9C">
        <w:rPr>
          <w:rFonts w:ascii="Simplified Arabic" w:hAnsi="Simplified Arabic" w:cs="Simplified Arabic"/>
          <w:sz w:val="28"/>
          <w:szCs w:val="28"/>
          <w:rtl/>
        </w:rPr>
        <w:t>-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إذا مُنِع من غير </w:t>
      </w:r>
      <w:r w:rsidR="00593EA4" w:rsidRPr="005359D8">
        <w:rPr>
          <w:rFonts w:ascii="Simplified Arabic" w:hAnsi="Simplified Arabic" w:cs="Simplified Arabic"/>
          <w:sz w:val="28"/>
          <w:szCs w:val="28"/>
          <w:rtl/>
        </w:rPr>
        <w:t>ت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َسبّبٍ منه</w:t>
      </w:r>
      <w:r w:rsidRPr="00B27F9C">
        <w:rPr>
          <w:rFonts w:ascii="Simplified Arabic" w:hAnsi="Simplified Arabic" w:cs="Simplified Arabic"/>
          <w:sz w:val="28"/>
          <w:szCs w:val="28"/>
          <w:rtl/>
        </w:rPr>
        <w:t>-</w:t>
      </w:r>
      <w:r w:rsidR="005359D8">
        <w:rPr>
          <w:rFonts w:ascii="Simplified Arabic" w:hAnsi="Simplified Arabic" w:cs="Simplified Arabic"/>
          <w:sz w:val="28"/>
          <w:szCs w:val="28"/>
          <w:rtl/>
        </w:rPr>
        <w:t xml:space="preserve"> القرب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359D8">
        <w:rPr>
          <w:rFonts w:ascii="Simplified Arabic" w:hAnsi="Simplified Arabic" w:cs="Simplified Arabic"/>
          <w:sz w:val="28"/>
          <w:szCs w:val="28"/>
          <w:rtl/>
        </w:rPr>
        <w:t xml:space="preserve"> من الله -جل وعلا-؛ لأن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أقرب ما يكون العبد من ربه وهو ساجد، فهو ساجد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حُكمًا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ترتب عليه جميع ما يترتب على السجود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359D8" w:rsidRPr="005359D8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إذا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مرض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العبد،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أو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سافر،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كُتب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له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مثلما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يعمل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مقيمًا</w:t>
      </w:r>
      <w:r w:rsidR="005359D8" w:rsidRPr="005359D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صحيحًا</w:t>
      </w:r>
      <w:r w:rsidR="005359D8" w:rsidRPr="005359D8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359D8" w:rsidRPr="005359D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359D8" w:rsidRPr="005359D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359D8" w:rsidRPr="005359D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2996</w:t>
      </w:r>
      <w:r w:rsidR="005359D8" w:rsidRPr="005359D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، فهذا الذي منعه الطبيب الثقة من السجود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 xml:space="preserve">وأقصد 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الطبيب الم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تحر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359D8">
        <w:rPr>
          <w:rFonts w:ascii="Simplified Arabic" w:hAnsi="Simplified Arabic" w:cs="Simplified Arabic"/>
          <w:sz w:val="28"/>
          <w:szCs w:val="28"/>
          <w:rtl/>
        </w:rPr>
        <w:t>ي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؛ لأنّ بعض الناس من المرضى أو بعض الأطباء لا يتحرى في هذا، فيمتنع خشية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أن ي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صاب بشيء غير مظنون، وهذا من مزيد حرصه على صحته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وتساهله وتفريطه في أمر دينه، 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مثل هذا عليه أن يتقي الله -جل وعلا-، أما إذا نصحه الطبيب 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الم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تحر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359D8">
        <w:rPr>
          <w:rFonts w:ascii="Simplified Arabic" w:hAnsi="Simplified Arabic" w:cs="Simplified Arabic"/>
          <w:sz w:val="28"/>
          <w:szCs w:val="28"/>
          <w:rtl/>
        </w:rPr>
        <w:t>ي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 w:rsidRPr="00B27F9C">
        <w:rPr>
          <w:rFonts w:ascii="Simplified Arabic" w:hAnsi="Simplified Arabic" w:cs="Simplified Arabic"/>
          <w:sz w:val="28"/>
          <w:szCs w:val="28"/>
          <w:rtl/>
        </w:rPr>
        <w:t xml:space="preserve"> رأى 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المريض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الم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359D8">
        <w:rPr>
          <w:rFonts w:ascii="Simplified Arabic" w:hAnsi="Simplified Arabic" w:cs="Simplified Arabic"/>
          <w:sz w:val="28"/>
          <w:szCs w:val="28"/>
          <w:rtl/>
        </w:rPr>
        <w:t>تحر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359D8">
        <w:rPr>
          <w:rFonts w:ascii="Simplified Arabic" w:hAnsi="Simplified Arabic" w:cs="Simplified Arabic"/>
          <w:sz w:val="28"/>
          <w:szCs w:val="28"/>
          <w:rtl/>
        </w:rPr>
        <w:t>ي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أن في هذا ضررًا أو زيادة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في مرضه أو تأخر برئه، فإنَّ هذا يصلي على حسب حاله، وله الأجر كاملاً 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إن شاء الله</w:t>
      </w:r>
      <w:r w:rsidR="005359D8">
        <w:rPr>
          <w:rFonts w:ascii="Simplified Arabic" w:hAnsi="Simplified Arabic" w:cs="Simplified Arabic" w:hint="cs"/>
          <w:sz w:val="28"/>
          <w:szCs w:val="28"/>
          <w:rtl/>
        </w:rPr>
        <w:t xml:space="preserve"> تعالى-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EA4" w:rsidRPr="00B27F9C" w:rsidRDefault="005359D8" w:rsidP="005359D8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359D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359D8">
        <w:rPr>
          <w:rFonts w:ascii="Simplified Arabic" w:hAnsi="Simplified Arabic" w:cs="Simplified Arabic"/>
          <w:sz w:val="28"/>
          <w:szCs w:val="28"/>
          <w:rtl/>
        </w:rPr>
        <w:t>إذا ثبت أن المريض يتضرر</w:t>
      </w:r>
      <w:r w:rsidRPr="005359D8">
        <w:rPr>
          <w:rFonts w:ascii="Simplified Arabic" w:hAnsi="Simplified Arabic" w:cs="Simplified Arabic" w:hint="cs"/>
          <w:sz w:val="28"/>
          <w:szCs w:val="28"/>
          <w:rtl/>
        </w:rPr>
        <w:t xml:space="preserve"> بالسجود فإنه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يأثم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بسجوده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، إذا كان الضرر بالغًا، بأن يزيد مرضه، أو يتأخر برؤه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93EA4" w:rsidRPr="00B27F9C">
        <w:rPr>
          <w:rFonts w:ascii="Simplified Arabic" w:hAnsi="Simplified Arabic" w:cs="Simplified Arabic"/>
          <w:sz w:val="28"/>
          <w:szCs w:val="28"/>
          <w:rtl/>
        </w:rPr>
        <w:t>لا شك أنه لا يجوز للإنسان أن يزاول ما يضره؛ لأن بدنه ليس ملكًا له.</w:t>
      </w:r>
    </w:p>
    <w:p w:rsidR="00593EA4" w:rsidRPr="00B27F9C" w:rsidRDefault="00593EA4" w:rsidP="005359D8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359D8" w:rsidRPr="005359D8" w:rsidRDefault="005359D8" w:rsidP="005359D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359D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عشرة، 8/11/1431.</w:t>
      </w:r>
    </w:p>
    <w:p w:rsidR="00E67D5A" w:rsidRPr="00B27F9C" w:rsidRDefault="00E67D5A" w:rsidP="005359D8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B27F9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EEB" w:rsidRDefault="00A11EEB" w:rsidP="00593EA4">
      <w:r>
        <w:separator/>
      </w:r>
    </w:p>
  </w:endnote>
  <w:endnote w:type="continuationSeparator" w:id="0">
    <w:p w:rsidR="00A11EEB" w:rsidRDefault="00A11EEB" w:rsidP="0059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240660-9B51-4C22-BD0B-845E5A21144A}"/>
    <w:embedBold r:id="rId2" w:fontKey="{0A4F2172-C15A-4A70-8FC8-AA8AD996F1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ACEAB5-9DE9-4A1B-8699-947DF1119C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2E7AB4-3F36-4629-88AE-8CC34B7A82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7887A41-D252-4B8A-BD9A-CA641079A8F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895C042-857F-4758-8398-9E91554ED4A3}"/>
    <w:embedBold r:id="rId7" w:fontKey="{9641F534-0A08-4D60-B509-50123A18DF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C59E45-A028-4D6C-9110-40A86C36A3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FF3B214-91AC-49F0-9A4B-E810DC4DD8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EEB" w:rsidRDefault="00A11EEB" w:rsidP="00593EA4">
      <w:r>
        <w:separator/>
      </w:r>
    </w:p>
  </w:footnote>
  <w:footnote w:type="continuationSeparator" w:id="0">
    <w:p w:rsidR="00A11EEB" w:rsidRDefault="00A11EEB" w:rsidP="00593E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EA4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4552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46AF3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08C2"/>
    <w:rsid w:val="00371F57"/>
    <w:rsid w:val="003729D4"/>
    <w:rsid w:val="00372D6C"/>
    <w:rsid w:val="003732A9"/>
    <w:rsid w:val="003737DC"/>
    <w:rsid w:val="00373DF9"/>
    <w:rsid w:val="00375887"/>
    <w:rsid w:val="00375DC6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42AF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9D8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3EA4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65F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1EEB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06252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27F9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8E6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48FE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369FEB"/>
  <w15:docId w15:val="{1CE5F590-C5BC-499B-869A-6793336F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EA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93EA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93EA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93EA4"/>
  </w:style>
  <w:style w:type="character" w:customStyle="1" w:styleId="Char0">
    <w:name w:val="نص حاشية سفلية Char"/>
    <w:basedOn w:val="a0"/>
    <w:link w:val="a4"/>
    <w:semiHidden/>
    <w:rsid w:val="00593EA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93E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F8C2C-1588-422B-9B52-85E33F69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203</Words>
  <Characters>1159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2014-12-05T06:06:00Z</cp:lastPrinted>
  <dcterms:created xsi:type="dcterms:W3CDTF">2012-11-26T06:15:00Z</dcterms:created>
  <dcterms:modified xsi:type="dcterms:W3CDTF">2019-06-16T07:20:00Z</dcterms:modified>
</cp:coreProperties>
</file>