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0FB" w:rsidRPr="0001297E" w:rsidRDefault="00CE7455" w:rsidP="000129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82"/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1" w:name="_GoBack"/>
      <w:bookmarkEnd w:id="1"/>
    </w:p>
    <w:p w:rsidR="00162650" w:rsidRPr="0001297E" w:rsidRDefault="003F50FB" w:rsidP="000129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>
        <w:rPr>
          <w:rFonts w:ascii="Simplified Arabic" w:hAnsi="Simplified Arabic"/>
          <w:color w:val="0000FF"/>
          <w:sz w:val="28"/>
          <w:szCs w:val="28"/>
          <w:rtl/>
        </w:rPr>
        <w:t xml:space="preserve">احتراز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في </w:t>
      </w:r>
      <w:r>
        <w:rPr>
          <w:rFonts w:ascii="Simplified Arabic" w:hAnsi="Simplified Arabic"/>
          <w:color w:val="0000FF"/>
          <w:sz w:val="28"/>
          <w:szCs w:val="28"/>
          <w:rtl/>
        </w:rPr>
        <w:t>المال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="00162650" w:rsidRPr="00A94BD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والحرص على </w:t>
      </w:r>
      <w:r w:rsidR="00162650" w:rsidRPr="00A94BD1">
        <w:rPr>
          <w:rFonts w:ascii="Simplified Arabic" w:hAnsi="Simplified Arabic"/>
          <w:color w:val="0000FF"/>
          <w:sz w:val="28"/>
          <w:szCs w:val="28"/>
          <w:rtl/>
        </w:rPr>
        <w:t>الكسب الحلال</w:t>
      </w:r>
      <w:bookmarkEnd w:id="0"/>
    </w:p>
    <w:p w:rsidR="005D46C4" w:rsidRPr="00A94BD1" w:rsidRDefault="005D46C4" w:rsidP="00162650">
      <w:pPr>
        <w:tabs>
          <w:tab w:val="left" w:pos="482"/>
        </w:tabs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62650" w:rsidRPr="00A94BD1" w:rsidRDefault="00162650" w:rsidP="0001297E">
      <w:pPr>
        <w:shd w:val="clear" w:color="auto" w:fill="E6E6E6"/>
        <w:tabs>
          <w:tab w:val="left" w:pos="482"/>
        </w:tabs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4BD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A94BD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نرجو منكم</w:t>
      </w:r>
      <w:r w:rsidR="005D4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التفضل</w:t>
      </w:r>
      <w:r w:rsidR="005D46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D4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A94BD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تو</w:t>
      </w:r>
      <w:r w:rsidR="00F25E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جيه</w:t>
      </w:r>
      <w:r w:rsidR="000129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F25E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احتراز الإنسان </w:t>
      </w:r>
      <w:r w:rsidR="005D4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مسألة</w:t>
      </w:r>
      <w:r w:rsidR="005D46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المال</w:t>
      </w:r>
      <w:r w:rsidR="005D4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5D46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وال</w:t>
      </w:r>
      <w:r w:rsidR="005D4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حرص</w:t>
      </w:r>
      <w:r w:rsidR="005D46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D4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على </w:t>
      </w:r>
      <w:r w:rsidRPr="00A94BD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الكسب الحلال؟ </w:t>
      </w:r>
    </w:p>
    <w:p w:rsidR="00162650" w:rsidRPr="00A94BD1" w:rsidRDefault="00162650" w:rsidP="0001297E">
      <w:pPr>
        <w:tabs>
          <w:tab w:val="left" w:pos="482"/>
        </w:tabs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94BD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: الكسب الحلا</w:t>
      </w:r>
      <w:r w:rsidR="005D46C4">
        <w:rPr>
          <w:rFonts w:ascii="Simplified Arabic" w:hAnsi="Simplified Arabic" w:cs="Simplified Arabic"/>
          <w:b/>
          <w:sz w:val="28"/>
          <w:szCs w:val="28"/>
          <w:rtl/>
        </w:rPr>
        <w:t>ل والتوقِّي فيه من الشبهات فضل</w:t>
      </w:r>
      <w:r w:rsidR="005D46C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D46C4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F50FB">
        <w:rPr>
          <w:rFonts w:ascii="Simplified Arabic" w:hAnsi="Simplified Arabic" w:cs="Simplified Arabic"/>
          <w:b/>
          <w:sz w:val="28"/>
          <w:szCs w:val="28"/>
          <w:rtl/>
        </w:rPr>
        <w:t>عن المحرمات</w:t>
      </w:r>
      <w:r w:rsidR="005D46C4">
        <w:rPr>
          <w:rFonts w:ascii="Simplified Arabic" w:hAnsi="Simplified Arabic" w:cs="Simplified Arabic"/>
          <w:b/>
          <w:sz w:val="28"/>
          <w:szCs w:val="28"/>
          <w:rtl/>
        </w:rPr>
        <w:t xml:space="preserve"> ينبغي أن يكون هَمّ</w:t>
      </w:r>
      <w:r w:rsidR="005D4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َ 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المسلم وهاجس</w:t>
      </w:r>
      <w:r w:rsidR="005D46C4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؛ لأن له أثر</w:t>
      </w:r>
      <w:r w:rsidR="005D46C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ا على نبات البدن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1297E" w:rsidRPr="0001297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01297E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01297E" w:rsidRPr="0001297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كل لحم نبت من سحت فالنار أولى به</w:t>
      </w:r>
      <w:r w:rsidR="0001297E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01297E" w:rsidRPr="0001297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01297E" w:rsidRPr="0001297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[المعجم الصغير للطبراني: </w:t>
      </w:r>
      <w:r w:rsidR="0001297E" w:rsidRPr="0001297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625</w:t>
      </w:r>
      <w:r w:rsidR="0001297E" w:rsidRPr="0001297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5D46C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أيضًا 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له أثر كبير في قبول الدعاء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وكل إنسان يرفع يديه إلى الله -جل وعلا- إنما يرجو قبول دعائه وإجابة مسألته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لا سيما أنه محتاج 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مفتقر إلى الله -جل وعلا-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فإذا 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وجد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المانع 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 xml:space="preserve"> قبول هذا الدعاء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أكل الحرام، ولبس الحرام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وشرب الحرام، فإنه يكون متسببًّا لرد دعوته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وقد جاء في الحديث الموجه لسعد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يا سعد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أطب مطعمك تكن مستجاب الدعوة</w:t>
      </w:r>
      <w:bookmarkStart w:id="2" w:name="_Hlk27940238"/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bookmarkEnd w:id="2"/>
      <w:r w:rsidR="0001297E"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1297E"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[المعجم الأوسط للطبراني: </w:t>
      </w:r>
      <w:r w:rsidR="0001297E" w:rsidRPr="00CD172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6495</w:t>
      </w:r>
      <w:r w:rsidR="0001297E"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، وقد ذكر النبي -عليه الصلاة والسلام-: </w:t>
      </w:r>
      <w:bookmarkStart w:id="3" w:name="_Hlk27940261"/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bookmarkEnd w:id="3"/>
      <w:r w:rsidR="0001297E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الرجل يطيل السفر أشعث أغبر، يمد يديه إلى السماء، يا رب، يا رب، ومطعمه حرام، ومشربه حرام، وملبسه حرام، </w:t>
      </w:r>
      <w:r w:rsid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وَغُذِيَ</w:t>
      </w:r>
      <w:r w:rsidR="0001297E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بالحر</w:t>
      </w:r>
      <w:r w:rsid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ام، فأنى يستجاب لذلك؟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01297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1297E" w:rsidRPr="000129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01297E" w:rsidRPr="0001297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1015</w:t>
      </w:r>
      <w:r w:rsidR="0001297E" w:rsidRPr="000129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، ف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>أسباب القبول و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الإجابة موجودة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7E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أشعث أغبر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يعني: منكسر</w:t>
      </w:r>
      <w:r w:rsidR="00306BE1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بين يدي ربه،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7E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يطيل السفر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 xml:space="preserve"> والسفر مظنةٌ للإجابة، و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>لمسافر دعو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مستجابة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يمد يديه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الله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جل وعلا-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يستحي من عبده الذي يمد يديه أن يردهما صفرًا، </w:t>
      </w:r>
      <w:r w:rsidR="0001297E" w:rsidRPr="0001297E">
        <w:rPr>
          <w:rFonts w:ascii="Simplified Arabic" w:hAnsi="Simplified Arabic" w:cs="Simplified Arabic" w:hint="cs"/>
          <w:b/>
          <w:sz w:val="28"/>
          <w:szCs w:val="28"/>
          <w:rtl/>
        </w:rPr>
        <w:t>يقول:</w:t>
      </w:r>
      <w:r w:rsidR="000129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يا رب، يا رب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وأهل العلم يقررون أنَّ مَن كَرَّر هذا الاسم </w:t>
      </w:r>
      <w:r w:rsidR="003F50FB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يا رب يا رب</w:t>
      </w:r>
      <w:r w:rsidR="003F50FB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أنه حري أن يُستجاب له، حتى قال بعض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هم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إن 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من كررها خمس مرات أجيب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 xml:space="preserve"> له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07EB7">
        <w:rPr>
          <w:rFonts w:ascii="Simplified Arabic" w:hAnsi="Simplified Arabic" w:cs="Simplified Arabic"/>
          <w:b/>
          <w:sz w:val="28"/>
          <w:szCs w:val="28"/>
          <w:rtl/>
        </w:rPr>
        <w:t xml:space="preserve"> كما في أواخر سورة آل عمران</w:t>
      </w:r>
      <w:r w:rsidR="00F07EB7">
        <w:rPr>
          <w:rFonts w:ascii="Simplified Arabic" w:hAnsi="Simplified Arabic" w:cs="Simplified Arabic" w:hint="cs"/>
          <w:b/>
          <w:sz w:val="28"/>
          <w:szCs w:val="28"/>
          <w:rtl/>
        </w:rPr>
        <w:t>، ف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هذه الأسباب كلها مبذولة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لكن ما الذي منع من إجابة الدعوة؟ وجود المانع، فلا يكفي بذل السبب، بل لا بد من إزالة المانع من قبول الدعاء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يقول: 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01297E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ومطعمه حرام، ومشربه حرام، وملبسه حرام، </w:t>
      </w:r>
      <w:r w:rsid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وَغُذِيَ</w:t>
      </w:r>
      <w:r w:rsidR="0001297E" w:rsidRP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بالحر</w:t>
      </w:r>
      <w:r w:rsidR="000129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ام، فأنى يستجاب لذلك؟</w:t>
      </w:r>
      <w:r w:rsidR="0001297E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استبعاد أن يُستجاب لمثل ه</w:t>
      </w:r>
      <w:r w:rsidR="003F50FB">
        <w:rPr>
          <w:rFonts w:ascii="Simplified Arabic" w:hAnsi="Simplified Arabic" w:cs="Simplified Arabic"/>
          <w:b/>
          <w:sz w:val="28"/>
          <w:szCs w:val="28"/>
          <w:rtl/>
        </w:rPr>
        <w:t>ذا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F50FB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الإنسان أن يحرص على أن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يكون حلال المأكل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والمشرب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والملبس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وألا يتناول ما فيه شُبهة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فضل</w:t>
      </w:r>
      <w:r w:rsidR="003F50F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F50FB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F50FB">
        <w:rPr>
          <w:rFonts w:ascii="Simplified Arabic" w:hAnsi="Simplified Arabic" w:cs="Simplified Arabic" w:hint="cs"/>
          <w:b/>
          <w:sz w:val="28"/>
          <w:szCs w:val="28"/>
          <w:rtl/>
        </w:rPr>
        <w:t>ع</w:t>
      </w:r>
      <w:r w:rsidR="0001297E">
        <w:rPr>
          <w:rFonts w:ascii="Simplified Arabic" w:hAnsi="Simplified Arabic" w:cs="Simplified Arabic"/>
          <w:b/>
          <w:sz w:val="28"/>
          <w:szCs w:val="28"/>
          <w:rtl/>
        </w:rPr>
        <w:t>ما كان فيه شيء من الحرام</w:t>
      </w:r>
      <w:r w:rsidRPr="00A94BD1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162650" w:rsidRPr="00A94BD1" w:rsidRDefault="003F50FB" w:rsidP="00162650">
      <w:pPr>
        <w:tabs>
          <w:tab w:val="left" w:pos="482"/>
        </w:tabs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F50FB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E67D5A" w:rsidRPr="003F50FB" w:rsidRDefault="00E67D5A" w:rsidP="003F50FB">
      <w:pPr>
        <w:tabs>
          <w:tab w:val="left" w:pos="482"/>
        </w:tabs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3F50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EFA" w:rsidRDefault="00215EFA" w:rsidP="00EB6D84">
      <w:r>
        <w:separator/>
      </w:r>
    </w:p>
  </w:endnote>
  <w:endnote w:type="continuationSeparator" w:id="0">
    <w:p w:rsidR="00215EFA" w:rsidRDefault="00215EFA" w:rsidP="00EB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1BCDE1-9735-4360-AE3D-293261481707}"/>
    <w:embedBold r:id="rId2" w:fontKey="{98F23B43-257F-4BC4-A938-36063A13EB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0E7624-0B76-4ECB-B91B-AD450821C157}"/>
    <w:embedBold r:id="rId4" w:fontKey="{C9E1383D-61FE-451C-8C5C-94E1DAEF38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098BAED-1EA4-4F57-BD18-1B64F0CF84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5D055327-E5AF-475A-BA44-B41957E976A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1B6748A-C5E4-4A12-987B-FE21EF21AC7F}"/>
    <w:embedBold r:id="rId8" w:fontKey="{6D9B45FC-DF51-46A1-A81A-F50B46A737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6F29CA4-8051-487D-B61A-F8DCC12E9E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4DFD95F-FCF3-4B46-B2AB-9F5DDB3BC6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EFA" w:rsidRDefault="00215EFA" w:rsidP="00EB6D84">
      <w:r>
        <w:separator/>
      </w:r>
    </w:p>
  </w:footnote>
  <w:footnote w:type="continuationSeparator" w:id="0">
    <w:p w:rsidR="00215EFA" w:rsidRDefault="00215EFA" w:rsidP="00EB6D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D8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297E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650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2AF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D8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15EFA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6BE1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0FB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11C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6C4"/>
    <w:rsid w:val="005D5B54"/>
    <w:rsid w:val="005D695F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E2A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A6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193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17C0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6D7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5DD2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24F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4BD1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455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6D8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07EB7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5E95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04D"/>
    <w:rsid w:val="00FD1EB0"/>
    <w:rsid w:val="00FD20AB"/>
    <w:rsid w:val="00FD416B"/>
    <w:rsid w:val="00FD476D"/>
    <w:rsid w:val="00FD4D34"/>
    <w:rsid w:val="00FD579C"/>
    <w:rsid w:val="00FD58BF"/>
    <w:rsid w:val="00FD6377"/>
    <w:rsid w:val="00FD736A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CEFF3C"/>
  <w15:docId w15:val="{9405BF74-5022-434B-83F0-5A8974E0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B6D8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B6D8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B6D8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B6D84"/>
  </w:style>
  <w:style w:type="character" w:customStyle="1" w:styleId="Char0">
    <w:name w:val="نص حاشية سفلية Char"/>
    <w:basedOn w:val="a0"/>
    <w:link w:val="a4"/>
    <w:semiHidden/>
    <w:rsid w:val="00EB6D8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B6D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15</cp:revision>
  <cp:lastPrinted>2014-12-18T15:41:00Z</cp:lastPrinted>
  <dcterms:created xsi:type="dcterms:W3CDTF">2012-12-02T11:08:00Z</dcterms:created>
  <dcterms:modified xsi:type="dcterms:W3CDTF">2020-02-25T06:24:00Z</dcterms:modified>
</cp:coreProperties>
</file>