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49D1" w:rsidRPr="0003724E" w:rsidRDefault="0003724E" w:rsidP="000372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26462"/>
      <w:r w:rsidRPr="0003724E">
        <w:rPr>
          <w:rFonts w:ascii="Simplified Arabic" w:hAnsi="Simplified Arabic" w:hint="cs"/>
          <w:color w:val="0000FF"/>
          <w:sz w:val="28"/>
          <w:szCs w:val="28"/>
          <w:rtl/>
        </w:rPr>
        <w:t>سنن الفطرة</w:t>
      </w:r>
    </w:p>
    <w:p w:rsidR="000849D1" w:rsidRPr="0003724E" w:rsidRDefault="000849D1" w:rsidP="000372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3724E">
        <w:rPr>
          <w:rFonts w:ascii="Simplified Arabic" w:hAnsi="Simplified Arabic"/>
          <w:color w:val="0000FF"/>
          <w:sz w:val="28"/>
          <w:szCs w:val="28"/>
          <w:rtl/>
        </w:rPr>
        <w:t>إطالة الأظافر و</w:t>
      </w:r>
      <w:r w:rsidR="0003724E" w:rsidRPr="0003724E">
        <w:rPr>
          <w:rFonts w:ascii="Simplified Arabic" w:hAnsi="Simplified Arabic" w:hint="cs"/>
          <w:color w:val="0000FF"/>
          <w:sz w:val="28"/>
          <w:szCs w:val="28"/>
          <w:rtl/>
        </w:rPr>
        <w:t>أثر ذلك على</w:t>
      </w:r>
      <w:r w:rsidRPr="0003724E">
        <w:rPr>
          <w:rFonts w:ascii="Simplified Arabic" w:hAnsi="Simplified Arabic"/>
          <w:color w:val="0000FF"/>
          <w:sz w:val="28"/>
          <w:szCs w:val="28"/>
          <w:rtl/>
        </w:rPr>
        <w:t xml:space="preserve"> الصلاة</w:t>
      </w:r>
      <w:bookmarkEnd w:id="0"/>
    </w:p>
    <w:p w:rsidR="0003724E" w:rsidRPr="0003724E" w:rsidRDefault="0003724E" w:rsidP="0003724E">
      <w:pPr>
        <w:rPr>
          <w:rtl/>
        </w:rPr>
      </w:pPr>
    </w:p>
    <w:p w:rsidR="000849D1" w:rsidRPr="00D23A8A" w:rsidRDefault="000849D1" w:rsidP="0003724E">
      <w:pPr>
        <w:shd w:val="clear" w:color="auto" w:fill="D9D9D9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23A8A">
        <w:rPr>
          <w:rFonts w:ascii="Simplified Arabic" w:hAnsi="Simplified Arabic" w:cs="Simplified Arabic"/>
          <w:bCs/>
          <w:color w:val="FF0000"/>
          <w:sz w:val="28"/>
          <w:szCs w:val="28"/>
          <w:shd w:val="clear" w:color="auto" w:fill="D9D9D9"/>
          <w:rtl/>
        </w:rPr>
        <w:t>السؤال</w:t>
      </w:r>
      <w:r w:rsidRPr="00D23A8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Pr="00D23A8A">
        <w:rPr>
          <w:rFonts w:ascii="Simplified Arabic" w:hAnsi="Simplified Arabic" w:cs="Simplified Arabic"/>
          <w:b/>
          <w:color w:val="FF0000"/>
          <w:sz w:val="28"/>
          <w:szCs w:val="28"/>
          <w:shd w:val="clear" w:color="auto" w:fill="D9D9D9"/>
          <w:rtl/>
        </w:rPr>
        <w:t xml:space="preserve"> ما حكم تربية الأظافر؟ وهل </w:t>
      </w:r>
      <w:r w:rsidR="0003724E">
        <w:rPr>
          <w:rFonts w:ascii="Simplified Arabic" w:hAnsi="Simplified Arabic" w:cs="Simplified Arabic" w:hint="cs"/>
          <w:b/>
          <w:color w:val="FF0000"/>
          <w:sz w:val="28"/>
          <w:szCs w:val="28"/>
          <w:shd w:val="clear" w:color="auto" w:fill="D9D9D9"/>
          <w:rtl/>
        </w:rPr>
        <w:t>ت</w:t>
      </w:r>
      <w:r w:rsidRPr="00D23A8A">
        <w:rPr>
          <w:rFonts w:ascii="Simplified Arabic" w:hAnsi="Simplified Arabic" w:cs="Simplified Arabic"/>
          <w:b/>
          <w:color w:val="FF0000"/>
          <w:sz w:val="28"/>
          <w:szCs w:val="28"/>
          <w:shd w:val="clear" w:color="auto" w:fill="D9D9D9"/>
          <w:rtl/>
        </w:rPr>
        <w:t>جوز الصلاة والأظافر طويلة ولو كانت نظيفة؟</w:t>
      </w:r>
    </w:p>
    <w:p w:rsidR="000849D1" w:rsidRPr="00D23A8A" w:rsidRDefault="000849D1" w:rsidP="000849D1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D23A8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Pr="00DB740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Pr="00D23A8A">
        <w:rPr>
          <w:rFonts w:ascii="Simplified Arabic" w:hAnsi="Simplified Arabic" w:cs="Simplified Arabic"/>
          <w:b/>
          <w:sz w:val="28"/>
          <w:szCs w:val="28"/>
          <w:rtl/>
        </w:rPr>
        <w:t xml:space="preserve"> ترك الأظافر والشَّعر أكثر من أربعين يوم</w:t>
      </w:r>
      <w:r w:rsidR="0003724E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Pr="00D23A8A">
        <w:rPr>
          <w:rFonts w:ascii="Simplified Arabic" w:hAnsi="Simplified Arabic" w:cs="Simplified Arabic"/>
          <w:b/>
          <w:sz w:val="28"/>
          <w:szCs w:val="28"/>
          <w:rtl/>
        </w:rPr>
        <w:t>ا كما جاء في الحديث الصحيح ل</w:t>
      </w:r>
      <w:r w:rsidR="0003724E">
        <w:rPr>
          <w:rFonts w:ascii="Simplified Arabic" w:hAnsi="Simplified Arabic" w:cs="Simplified Arabic"/>
          <w:b/>
          <w:sz w:val="28"/>
          <w:szCs w:val="28"/>
          <w:rtl/>
        </w:rPr>
        <w:t>ا يجوز، فلا بد من تقليم</w:t>
      </w:r>
      <w:r w:rsidR="0003724E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03724E">
        <w:rPr>
          <w:rFonts w:ascii="Simplified Arabic" w:hAnsi="Simplified Arabic" w:cs="Simplified Arabic"/>
          <w:b/>
          <w:sz w:val="28"/>
          <w:szCs w:val="28"/>
          <w:rtl/>
        </w:rPr>
        <w:t xml:space="preserve"> الأظافر</w:t>
      </w:r>
      <w:r w:rsidRPr="00D23A8A">
        <w:rPr>
          <w:rFonts w:ascii="Simplified Arabic" w:hAnsi="Simplified Arabic" w:cs="Simplified Arabic"/>
          <w:b/>
          <w:sz w:val="28"/>
          <w:szCs w:val="28"/>
          <w:rtl/>
        </w:rPr>
        <w:t xml:space="preserve"> وحلق</w:t>
      </w:r>
      <w:r w:rsidR="0003724E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D23A8A">
        <w:rPr>
          <w:rFonts w:ascii="Simplified Arabic" w:hAnsi="Simplified Arabic" w:cs="Simplified Arabic"/>
          <w:b/>
          <w:sz w:val="28"/>
          <w:szCs w:val="28"/>
          <w:rtl/>
        </w:rPr>
        <w:t xml:space="preserve"> ما ي</w:t>
      </w:r>
      <w:r w:rsidR="0003724E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D23A8A">
        <w:rPr>
          <w:rFonts w:ascii="Simplified Arabic" w:hAnsi="Simplified Arabic" w:cs="Simplified Arabic"/>
          <w:b/>
          <w:sz w:val="28"/>
          <w:szCs w:val="28"/>
          <w:rtl/>
        </w:rPr>
        <w:t>حلق من الشَّعر كالشارب</w:t>
      </w:r>
      <w:r w:rsidR="0003724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D23A8A">
        <w:rPr>
          <w:rFonts w:ascii="Simplified Arabic" w:hAnsi="Simplified Arabic" w:cs="Simplified Arabic"/>
          <w:b/>
          <w:sz w:val="28"/>
          <w:szCs w:val="28"/>
          <w:rtl/>
        </w:rPr>
        <w:t xml:space="preserve"> والعانة</w:t>
      </w:r>
      <w:r w:rsidR="0003724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D23A8A">
        <w:rPr>
          <w:rFonts w:ascii="Simplified Arabic" w:hAnsi="Simplified Arabic" w:cs="Simplified Arabic"/>
          <w:b/>
          <w:sz w:val="28"/>
          <w:szCs w:val="28"/>
          <w:rtl/>
        </w:rPr>
        <w:t xml:space="preserve"> والإبط وما أش</w:t>
      </w:r>
      <w:bookmarkStart w:id="1" w:name="_GoBack"/>
      <w:bookmarkEnd w:id="1"/>
      <w:r w:rsidRPr="00D23A8A">
        <w:rPr>
          <w:rFonts w:ascii="Simplified Arabic" w:hAnsi="Simplified Arabic" w:cs="Simplified Arabic"/>
          <w:b/>
          <w:sz w:val="28"/>
          <w:szCs w:val="28"/>
          <w:rtl/>
        </w:rPr>
        <w:t>به ذلك</w:t>
      </w:r>
      <w:r w:rsidR="0003724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D23A8A">
        <w:rPr>
          <w:rFonts w:ascii="Simplified Arabic" w:hAnsi="Simplified Arabic" w:cs="Simplified Arabic"/>
          <w:b/>
          <w:sz w:val="28"/>
          <w:szCs w:val="28"/>
          <w:rtl/>
        </w:rPr>
        <w:t xml:space="preserve"> في مدة</w:t>
      </w:r>
      <w:r w:rsidR="0003724E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Pr="00D23A8A">
        <w:rPr>
          <w:rFonts w:ascii="Simplified Arabic" w:hAnsi="Simplified Arabic" w:cs="Simplified Arabic"/>
          <w:b/>
          <w:sz w:val="28"/>
          <w:szCs w:val="28"/>
          <w:rtl/>
        </w:rPr>
        <w:t xml:space="preserve"> لا تتجاوز الأربعين يومًا</w:t>
      </w:r>
      <w:r w:rsidR="0003724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D23A8A">
        <w:rPr>
          <w:rFonts w:ascii="Simplified Arabic" w:hAnsi="Simplified Arabic" w:cs="Simplified Arabic"/>
          <w:b/>
          <w:sz w:val="28"/>
          <w:szCs w:val="28"/>
          <w:rtl/>
        </w:rPr>
        <w:t xml:space="preserve"> وإذا تركها أكثر من ذلك فقد أثم.</w:t>
      </w:r>
    </w:p>
    <w:p w:rsidR="000849D1" w:rsidRPr="00D23A8A" w:rsidRDefault="000849D1" w:rsidP="0003724E">
      <w:pPr>
        <w:ind w:firstLine="41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D23A8A">
        <w:rPr>
          <w:rFonts w:ascii="Simplified Arabic" w:hAnsi="Simplified Arabic" w:cs="Simplified Arabic"/>
          <w:b/>
          <w:sz w:val="28"/>
          <w:szCs w:val="28"/>
          <w:rtl/>
        </w:rPr>
        <w:t>وأما تأثير</w:t>
      </w:r>
      <w:r w:rsidR="0003724E">
        <w:rPr>
          <w:rFonts w:ascii="Simplified Arabic" w:hAnsi="Simplified Arabic" w:cs="Simplified Arabic"/>
          <w:b/>
          <w:sz w:val="28"/>
          <w:szCs w:val="28"/>
          <w:rtl/>
        </w:rPr>
        <w:t>ها على الصلاة فلا أثر لها في</w:t>
      </w:r>
      <w:r w:rsidRPr="00D23A8A">
        <w:rPr>
          <w:rFonts w:ascii="Simplified Arabic" w:hAnsi="Simplified Arabic" w:cs="Simplified Arabic"/>
          <w:b/>
          <w:sz w:val="28"/>
          <w:szCs w:val="28"/>
          <w:rtl/>
        </w:rPr>
        <w:t xml:space="preserve"> الصلاة</w:t>
      </w:r>
      <w:r w:rsidR="0003724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D23A8A">
        <w:rPr>
          <w:rFonts w:ascii="Simplified Arabic" w:hAnsi="Simplified Arabic" w:cs="Simplified Arabic"/>
          <w:b/>
          <w:sz w:val="28"/>
          <w:szCs w:val="28"/>
          <w:rtl/>
        </w:rPr>
        <w:t xml:space="preserve"> ما دامت نظيفة ول</w:t>
      </w:r>
      <w:r w:rsidR="0003724E">
        <w:rPr>
          <w:rFonts w:ascii="Simplified Arabic" w:hAnsi="Simplified Arabic" w:cs="Simplified Arabic"/>
          <w:b/>
          <w:sz w:val="28"/>
          <w:szCs w:val="28"/>
          <w:rtl/>
        </w:rPr>
        <w:t>ا تمنع من وصول الماء إلى البشرة</w:t>
      </w:r>
      <w:r w:rsidRPr="00D23A8A">
        <w:rPr>
          <w:rFonts w:ascii="Simplified Arabic" w:hAnsi="Simplified Arabic" w:cs="Simplified Arabic"/>
          <w:b/>
          <w:sz w:val="28"/>
          <w:szCs w:val="28"/>
          <w:rtl/>
        </w:rPr>
        <w:t xml:space="preserve"> فإن الصلاة حينئذٍ صحيحة</w:t>
      </w:r>
      <w:r w:rsidR="00DB740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D23A8A">
        <w:rPr>
          <w:rFonts w:ascii="Simplified Arabic" w:hAnsi="Simplified Arabic" w:cs="Simplified Arabic"/>
          <w:b/>
          <w:sz w:val="28"/>
          <w:szCs w:val="28"/>
          <w:rtl/>
        </w:rPr>
        <w:t xml:space="preserve"> مع ارتكابه لإثم التأخير فوق الأربعين.</w:t>
      </w:r>
    </w:p>
    <w:p w:rsidR="000849D1" w:rsidRPr="00D23A8A" w:rsidRDefault="0003724E" w:rsidP="0003724E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="000849D1" w:rsidRPr="0003724E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الرابعة والعشرون، 26/1/1432.</w:t>
      </w:r>
    </w:p>
    <w:p w:rsidR="000849D1" w:rsidRPr="0003724E" w:rsidRDefault="000849D1" w:rsidP="0003724E">
      <w:pPr>
        <w:ind w:firstLine="419"/>
        <w:jc w:val="both"/>
        <w:rPr>
          <w:rFonts w:ascii="Simplified Arabic" w:hAnsi="Simplified Arabic" w:cs="Simplified Arabic"/>
          <w:b/>
          <w:sz w:val="28"/>
          <w:szCs w:val="28"/>
        </w:rPr>
      </w:pPr>
    </w:p>
    <w:p w:rsidR="00E67D5A" w:rsidRPr="0003724E" w:rsidRDefault="00E67D5A" w:rsidP="0003724E">
      <w:pPr>
        <w:ind w:firstLine="419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03724E" w:rsidSect="0038778D">
      <w:headerReference w:type="even" r:id="rId6"/>
      <w:headerReference w:type="default" r:id="rId7"/>
      <w:footerReference w:type="even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380" w:right="2837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663B" w:rsidRDefault="00D9663B" w:rsidP="00641E6E">
      <w:r>
        <w:separator/>
      </w:r>
    </w:p>
  </w:endnote>
  <w:endnote w:type="continuationSeparator" w:id="0">
    <w:p w:rsidR="00D9663B" w:rsidRDefault="00D9663B" w:rsidP="00641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DC7F1DE-3D2B-4E5F-8881-F70D69C9EAF7}"/>
    <w:embedBold r:id="rId2" w:fontKey="{308408CC-F078-42C9-8423-DCEB255EC4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07E2C04-32DF-4F72-8052-12CFF3389BB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5068CC9-D91E-4511-8CA2-D8C6DD71F28C}"/>
    <w:embedBold r:id="rId5" w:fontKey="{786EE6F6-3872-4CA8-BDD0-BE29D182946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6D396C6-94FC-4B45-B46F-4C59D3C0A87B}"/>
    <w:embedBold r:id="rId7" w:fontKey="{5B0FD7DD-C707-435A-8EAE-BE0919982C65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8" w:fontKey="{53CB1301-193F-42C7-95A3-EF3ADA83E54E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9" w:fontKey="{50E8C839-3F04-4D9D-AB49-67A779EB8C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A7A46ABB-8023-4920-8B7D-B387E2EA3BF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87168516-0DF1-4E6B-AADC-97753CFAEA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B2B" w:rsidRDefault="00D9663B">
    <w:pPr>
      <w:pStyle w:val="a5"/>
      <w:ind w:right="360" w:firstLine="360"/>
      <w:rPr>
        <w:noProof w:val="0"/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B2B" w:rsidRDefault="00D9663B">
    <w:pPr>
      <w:pStyle w:val="a5"/>
      <w:ind w:right="360" w:firstLine="360"/>
      <w:rPr>
        <w:noProof w:val="0"/>
        <w:rtl/>
      </w:rPr>
    </w:pPr>
  </w:p>
  <w:p w:rsidR="002C6B2B" w:rsidRDefault="00D9663B">
    <w:pPr>
      <w:pStyle w:val="a5"/>
      <w:ind w:right="360"/>
      <w:rPr>
        <w:noProof w:val="0"/>
        <w:rtl/>
      </w:rPr>
    </w:pPr>
  </w:p>
  <w:p w:rsidR="002C6B2B" w:rsidRDefault="00D9663B">
    <w:pPr>
      <w:pStyle w:val="a5"/>
      <w:ind w:right="360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663B" w:rsidRDefault="00D9663B" w:rsidP="00641E6E">
      <w:r>
        <w:separator/>
      </w:r>
    </w:p>
  </w:footnote>
  <w:footnote w:type="continuationSeparator" w:id="0">
    <w:p w:rsidR="00D9663B" w:rsidRDefault="00D9663B" w:rsidP="00641E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B2B" w:rsidRDefault="00D9663B">
    <w:pPr>
      <w:pStyle w:val="a4"/>
      <w:rPr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4.95pt;margin-top:24.1pt;width:78.75pt;height:27pt;z-index:251667456" stroked="f">
          <v:textbox style="mso-next-textbox:#_x0000_s2056" inset="0,,1mm">
            <w:txbxContent>
              <w:p w:rsidR="002C6B2B" w:rsidRPr="0004247D" w:rsidRDefault="005F1245" w:rsidP="0004247D">
                <w:pPr>
                  <w:jc w:val="center"/>
                  <w:rPr>
                    <w:rFonts w:cs="AL-Mohanad Bold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فتاوى</w:t>
                </w:r>
                <w:r>
                  <w:rPr>
                    <w:rFonts w:cs="AL-Mohanad Bold"/>
                    <w:noProof w:val="0"/>
                    <w:szCs w:val="22"/>
                    <w:rtl/>
                  </w:rPr>
                  <w:t xml:space="preserve"> </w:t>
                </w: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نور</w:t>
                </w:r>
                <w:r>
                  <w:rPr>
                    <w:rFonts w:cs="AL-Mohanad Bold"/>
                    <w:noProof w:val="0"/>
                    <w:szCs w:val="22"/>
                    <w:rtl/>
                  </w:rPr>
                  <w:t xml:space="preserve"> </w:t>
                </w: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على</w:t>
                </w:r>
                <w:r>
                  <w:rPr>
                    <w:rFonts w:cs="AL-Mohanad Bold"/>
                    <w:noProof w:val="0"/>
                    <w:szCs w:val="22"/>
                    <w:rtl/>
                  </w:rPr>
                  <w:t xml:space="preserve"> </w:t>
                </w: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الدرب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5" style="position:absolute;left:0;text-align:left;z-index:251666432" from="-1.4pt,38.3pt" to="300.85pt,39.85pt" strokeweight="5pt">
          <v:stroke linestyle="thickThin"/>
          <w10:wrap anchorx="page"/>
        </v:line>
      </w:pict>
    </w:r>
    <w:r>
      <w:rPr>
        <w:rtl/>
      </w:rPr>
      <w:pict>
        <v:shape id="_x0000_s2054" type="#_x0000_t202" style="position:absolute;left:0;text-align:left;margin-left:277.45pt;margin-top:16.7pt;width:99pt;height:45pt;z-index:251665408" stroked="f">
          <v:textbox style="mso-next-textbox:#_x0000_s2054">
            <w:txbxContent>
              <w:p w:rsidR="002C6B2B" w:rsidRDefault="005F1245">
                <w:pPr>
                  <w:jc w:val="center"/>
                  <w:rPr>
                    <w:noProof w:val="0"/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2C6B2B" w:rsidRDefault="00BA4AE5">
                <w:pPr>
                  <w:pStyle w:val="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</w:rPr>
                  <w:fldChar w:fldCharType="begin"/>
                </w:r>
                <w:r w:rsidR="005F1245">
                  <w:rPr>
                    <w:rFonts w:cs="Traditional Arabic"/>
                  </w:rPr>
                  <w:instrText xml:space="preserve"> PAGE </w:instrText>
                </w:r>
                <w:r>
                  <w:rPr>
                    <w:rFonts w:cs="Traditional Arabic"/>
                  </w:rPr>
                  <w:fldChar w:fldCharType="separate"/>
                </w:r>
                <w:r w:rsidR="005F1245">
                  <w:rPr>
                    <w:rFonts w:cs="Traditional Arabic"/>
                    <w:rtl/>
                  </w:rPr>
                  <w:t>6</w:t>
                </w:r>
                <w:r>
                  <w:rPr>
                    <w:rFonts w:cs="Traditional Arabic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7" type="#_x0000_t202" style="position:absolute;left:0;text-align:left;margin-left:304.6pt;margin-top:27.95pt;width:45pt;height:36pt;z-index:251668480" filled="f" stroked="f">
          <v:textbox style="mso-next-textbox:#_x0000_s2057">
            <w:txbxContent>
              <w:p w:rsidR="002C6B2B" w:rsidRDefault="00BA4AE5">
                <w:pPr>
                  <w:pStyle w:val="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 w:rsidR="005F1245"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5F1245"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6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B2B" w:rsidRDefault="00D9663B">
    <w:pPr>
      <w:pStyle w:val="a4"/>
      <w:rPr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246.7pt;margin-top:30.4pt;width:90pt;height:27pt;z-index:251663360" stroked="f">
          <v:textbox style="mso-next-textbox:#_x0000_s2052" inset="0,0,0,0">
            <w:txbxContent>
              <w:p w:rsidR="002C6B2B" w:rsidRPr="0004247D" w:rsidRDefault="005F1245" w:rsidP="007A04ED">
                <w:pPr>
                  <w:jc w:val="center"/>
                  <w:rPr>
                    <w:rFonts w:cs="AL-Mohanad Bold"/>
                    <w:noProof w:val="0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noProof w:val="0"/>
                    <w:szCs w:val="22"/>
                    <w:rtl/>
                  </w:rPr>
                  <w:t>الحلقة</w:t>
                </w:r>
                <w:r w:rsidRPr="0004247D">
                  <w:rPr>
                    <w:rFonts w:cs="AL-Mohanad Bold"/>
                    <w:noProof w:val="0"/>
                    <w:szCs w:val="22"/>
                    <w:rtl/>
                  </w:rPr>
                  <w:t xml:space="preserve"> </w:t>
                </w: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الرابعة والعشرون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1" style="position:absolute;left:0;text-align:left;z-index:251662336" from="53.6pt,39.8pt" to="354.7pt,41.4pt" strokeweight="5pt">
          <v:stroke linestyle="thickThin"/>
          <w10:wrap anchorx="page"/>
        </v:line>
      </w:pict>
    </w:r>
    <w:r>
      <w:rPr>
        <w:rtl/>
      </w:rPr>
      <w:pict>
        <v:shape id="_x0000_s2053" type="#_x0000_t202" style="position:absolute;left:0;text-align:left;margin-left:4.6pt;margin-top:27.95pt;width:45pt;height:36pt;z-index:251664384" filled="f" stroked="f">
          <v:textbox style="mso-next-textbox:#_x0000_s2053">
            <w:txbxContent>
              <w:p w:rsidR="002C6B2B" w:rsidRDefault="00BA4AE5">
                <w:pPr>
                  <w:pStyle w:val="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 w:rsidR="005F1245"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5F1245"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5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0" type="#_x0000_t202" style="position:absolute;left:0;text-align:left;margin-left:-22.55pt;margin-top:16.7pt;width:99pt;height:45pt;z-index:251661312" stroked="f">
          <v:textbox style="mso-next-textbox:#_x0000_s2050">
            <w:txbxContent>
              <w:p w:rsidR="002C6B2B" w:rsidRDefault="005F1245">
                <w:pPr>
                  <w:jc w:val="center"/>
                  <w:rPr>
                    <w:noProof w:val="0"/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2C6B2B" w:rsidRDefault="00BA4AE5">
                <w:pPr>
                  <w:pStyle w:val="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a6"/>
                    <w:rFonts w:cs="Traditional Arabic"/>
                  </w:rPr>
                  <w:fldChar w:fldCharType="begin"/>
                </w:r>
                <w:r w:rsidR="005F1245">
                  <w:rPr>
                    <w:rStyle w:val="a6"/>
                    <w:rFonts w:cs="Traditional Arabic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</w:rPr>
                  <w:fldChar w:fldCharType="separate"/>
                </w:r>
                <w:r w:rsidR="005F1245">
                  <w:rPr>
                    <w:rStyle w:val="a6"/>
                    <w:rFonts w:cs="Traditional Arabic"/>
                    <w:rtl/>
                  </w:rPr>
                  <w:t>5</w:t>
                </w:r>
                <w:r>
                  <w:rPr>
                    <w:rStyle w:val="a6"/>
                    <w:rFonts w:cs="Traditional Arabic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49" type="#_x0000_t202" style="position:absolute;left:0;text-align:left;margin-left:12.55pt;margin-top:30.2pt;width:39pt;height:28.5pt;z-index:251660288" filled="f" stroked="f">
          <v:textbox style="mso-next-textbox:#_x0000_s2049">
            <w:txbxContent>
              <w:p w:rsidR="002C6B2B" w:rsidRDefault="00BA4AE5">
                <w:pPr>
                  <w:pStyle w:val="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a6"/>
                    <w:rFonts w:cs="Traditional Arabic"/>
                  </w:rPr>
                  <w:fldChar w:fldCharType="begin"/>
                </w:r>
                <w:r w:rsidR="005F1245">
                  <w:rPr>
                    <w:rStyle w:val="a6"/>
                    <w:rFonts w:cs="Traditional Arabic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</w:rPr>
                  <w:fldChar w:fldCharType="separate"/>
                </w:r>
                <w:r w:rsidR="005F1245">
                  <w:rPr>
                    <w:rStyle w:val="a6"/>
                    <w:rFonts w:cs="Traditional Arabic"/>
                    <w:rtl/>
                  </w:rPr>
                  <w:t>5</w:t>
                </w:r>
                <w:r>
                  <w:rPr>
                    <w:rStyle w:val="a6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1E6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4E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9D1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4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98C"/>
    <w:rsid w:val="00640AB6"/>
    <w:rsid w:val="00640B32"/>
    <w:rsid w:val="00640B8B"/>
    <w:rsid w:val="00640E23"/>
    <w:rsid w:val="006414D2"/>
    <w:rsid w:val="0064154F"/>
    <w:rsid w:val="00641596"/>
    <w:rsid w:val="00641E6E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0A4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4DBE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3CDF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4AE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3A8A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63B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40A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24B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4:docId w14:val="3173E1F5"/>
  <w15:docId w15:val="{8DDD4E6B-80E8-4A49-99C7-93F977F03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41E6E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641E6E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641E6E"/>
    <w:rPr>
      <w:rFonts w:eastAsia="SimSun" w:cs="Times New Roman"/>
      <w:b/>
      <w:bCs/>
      <w:noProof/>
      <w:sz w:val="28"/>
      <w:szCs w:val="28"/>
    </w:rPr>
  </w:style>
  <w:style w:type="paragraph" w:styleId="a4">
    <w:name w:val="header"/>
    <w:basedOn w:val="a"/>
    <w:link w:val="Char0"/>
    <w:rsid w:val="00641E6E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Char0">
    <w:name w:val="رأس الصفحة Char"/>
    <w:basedOn w:val="a0"/>
    <w:link w:val="a4"/>
    <w:rsid w:val="00641E6E"/>
    <w:rPr>
      <w:rFonts w:eastAsia="SimSun" w:cs="Times New Roman"/>
      <w:noProof/>
      <w:sz w:val="20"/>
      <w:szCs w:val="20"/>
    </w:rPr>
  </w:style>
  <w:style w:type="paragraph" w:styleId="a5">
    <w:name w:val="footer"/>
    <w:basedOn w:val="a"/>
    <w:link w:val="Char1"/>
    <w:rsid w:val="00641E6E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Char1">
    <w:name w:val="تذييل الصفحة Char"/>
    <w:basedOn w:val="a0"/>
    <w:link w:val="a5"/>
    <w:rsid w:val="00641E6E"/>
    <w:rPr>
      <w:rFonts w:eastAsia="SimSun" w:cs="Times New Roman"/>
      <w:noProof/>
      <w:sz w:val="20"/>
      <w:szCs w:val="20"/>
    </w:rPr>
  </w:style>
  <w:style w:type="character" w:styleId="a6">
    <w:name w:val="page number"/>
    <w:basedOn w:val="a0"/>
    <w:rsid w:val="00641E6E"/>
    <w:rPr>
      <w:rFonts w:cs="Times New Roman"/>
    </w:rPr>
  </w:style>
  <w:style w:type="paragraph" w:styleId="a7">
    <w:name w:val="footnote text"/>
    <w:basedOn w:val="a"/>
    <w:link w:val="Char2"/>
    <w:semiHidden/>
    <w:rsid w:val="00641E6E"/>
    <w:rPr>
      <w:rFonts w:cs="Times New Roman"/>
    </w:rPr>
  </w:style>
  <w:style w:type="character" w:customStyle="1" w:styleId="Char2">
    <w:name w:val="نص حاشية سفلية Char"/>
    <w:basedOn w:val="a0"/>
    <w:link w:val="a7"/>
    <w:semiHidden/>
    <w:rsid w:val="00641E6E"/>
    <w:rPr>
      <w:rFonts w:eastAsia="SimSun" w:cs="Times New Roman"/>
      <w:noProof/>
      <w:sz w:val="20"/>
      <w:szCs w:val="20"/>
    </w:rPr>
  </w:style>
  <w:style w:type="character" w:styleId="a8">
    <w:name w:val="footnote reference"/>
    <w:basedOn w:val="a0"/>
    <w:semiHidden/>
    <w:rsid w:val="00641E6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cp:lastPrinted>2014-12-07T16:52:00Z</cp:lastPrinted>
  <dcterms:created xsi:type="dcterms:W3CDTF">2012-12-04T08:14:00Z</dcterms:created>
  <dcterms:modified xsi:type="dcterms:W3CDTF">2020-03-11T20:02:00Z</dcterms:modified>
</cp:coreProperties>
</file>