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7976" w:rsidRDefault="00982358" w:rsidP="00FF7AF2">
      <w:pPr>
        <w:spacing w:before="120" w:after="120" w:line="240" w:lineRule="atLeast"/>
        <w:ind w:firstLine="567"/>
        <w:jc w:val="center"/>
        <w:rPr>
          <w:rFonts w:ascii="Simplified Arabic" w:hAnsi="Simplified Arabic" w:cs="Simplified Arabic"/>
          <w:b/>
          <w:bCs/>
          <w:color w:val="0000FF"/>
          <w:sz w:val="28"/>
          <w:szCs w:val="28"/>
          <w:rtl/>
        </w:rPr>
      </w:pPr>
      <w:r>
        <w:rPr>
          <w:rFonts w:ascii="Simplified Arabic" w:hAnsi="Simplified Arabic" w:cs="Simplified Arabic" w:hint="cs"/>
          <w:b/>
          <w:bCs/>
          <w:color w:val="0000FF"/>
          <w:sz w:val="28"/>
          <w:szCs w:val="28"/>
          <w:rtl/>
        </w:rPr>
        <w:t>سنن الصلاة</w:t>
      </w:r>
      <w:bookmarkStart w:id="0" w:name="_GoBack"/>
      <w:bookmarkEnd w:id="0"/>
    </w:p>
    <w:p w:rsidR="00FF7AF2" w:rsidRDefault="00F57976" w:rsidP="00FF7AF2">
      <w:pPr>
        <w:spacing w:before="120" w:after="120" w:line="240" w:lineRule="atLeast"/>
        <w:ind w:firstLine="567"/>
        <w:jc w:val="center"/>
        <w:rPr>
          <w:rFonts w:ascii="Simplified Arabic" w:hAnsi="Simplified Arabic" w:cs="Simplified Arabic"/>
          <w:b/>
          <w:bCs/>
          <w:color w:val="0000FF"/>
          <w:sz w:val="28"/>
          <w:szCs w:val="28"/>
        </w:rPr>
      </w:pPr>
      <w:r>
        <w:rPr>
          <w:rFonts w:ascii="Simplified Arabic" w:hAnsi="Simplified Arabic" w:cs="Simplified Arabic" w:hint="cs"/>
          <w:b/>
          <w:bCs/>
          <w:color w:val="0000FF"/>
          <w:sz w:val="28"/>
          <w:szCs w:val="28"/>
          <w:rtl/>
        </w:rPr>
        <w:t xml:space="preserve">نصيحة تعين على </w:t>
      </w:r>
      <w:r w:rsidR="008E4D82" w:rsidRPr="00EF614B">
        <w:rPr>
          <w:rFonts w:ascii="Simplified Arabic" w:hAnsi="Simplified Arabic" w:cs="Simplified Arabic"/>
          <w:b/>
          <w:bCs/>
          <w:color w:val="0000FF"/>
          <w:sz w:val="28"/>
          <w:szCs w:val="28"/>
          <w:rtl/>
        </w:rPr>
        <w:t>الخشوع في الصلاة</w:t>
      </w:r>
    </w:p>
    <w:p w:rsidR="002B48BF" w:rsidRDefault="002B48BF" w:rsidP="00FF7AF2">
      <w:pPr>
        <w:spacing w:before="120" w:after="120" w:line="240" w:lineRule="atLeast"/>
        <w:ind w:firstLine="567"/>
        <w:jc w:val="center"/>
        <w:rPr>
          <w:rFonts w:ascii="Simplified Arabic" w:hAnsi="Simplified Arabic" w:cs="Simplified Arabic"/>
          <w:b/>
          <w:bCs/>
          <w:color w:val="0000FF"/>
          <w:sz w:val="28"/>
          <w:szCs w:val="28"/>
          <w:rtl/>
        </w:rPr>
      </w:pPr>
    </w:p>
    <w:p w:rsidR="00FF7AF2" w:rsidRPr="00EF614B" w:rsidRDefault="008E4D82" w:rsidP="00C34BA2">
      <w:pPr>
        <w:widowControl w:val="0"/>
        <w:shd w:val="clear" w:color="auto" w:fill="E6E6E6"/>
        <w:jc w:val="both"/>
        <w:rPr>
          <w:rFonts w:ascii="Simplified Arabic" w:hAnsi="Simplified Arabic" w:cs="Simplified Arabic"/>
          <w:b/>
          <w:color w:val="FF0000"/>
          <w:sz w:val="28"/>
          <w:szCs w:val="28"/>
          <w:rtl/>
        </w:rPr>
      </w:pPr>
      <w:r w:rsidRPr="00EF614B">
        <w:rPr>
          <w:rFonts w:ascii="Simplified Arabic" w:hAnsi="Simplified Arabic" w:cs="Simplified Arabic"/>
          <w:bCs/>
          <w:color w:val="FF0000"/>
          <w:sz w:val="28"/>
          <w:szCs w:val="28"/>
          <w:rtl/>
        </w:rPr>
        <w:t>السؤال</w:t>
      </w:r>
      <w:r w:rsidR="00FF7AF2" w:rsidRPr="00EF614B">
        <w:rPr>
          <w:rFonts w:ascii="Simplified Arabic" w:hAnsi="Simplified Arabic" w:cs="Simplified Arabic"/>
          <w:b/>
          <w:color w:val="FF0000"/>
          <w:sz w:val="28"/>
          <w:szCs w:val="28"/>
          <w:rtl/>
        </w:rPr>
        <w:t xml:space="preserve">: </w:t>
      </w:r>
      <w:r w:rsidRPr="00EF614B">
        <w:rPr>
          <w:rFonts w:ascii="Simplified Arabic" w:hAnsi="Simplified Arabic" w:cs="Simplified Arabic"/>
          <w:b/>
          <w:color w:val="FF0000"/>
          <w:sz w:val="28"/>
          <w:szCs w:val="28"/>
          <w:rtl/>
        </w:rPr>
        <w:t>فتاة تقول: إ</w:t>
      </w:r>
      <w:r w:rsidR="00FF7AF2" w:rsidRPr="00EF614B">
        <w:rPr>
          <w:rFonts w:ascii="Simplified Arabic" w:hAnsi="Simplified Arabic" w:cs="Simplified Arabic"/>
          <w:b/>
          <w:color w:val="FF0000"/>
          <w:sz w:val="28"/>
          <w:szCs w:val="28"/>
          <w:rtl/>
        </w:rPr>
        <w:t>ن عمرها عشرون</w:t>
      </w:r>
      <w:r w:rsidR="00C34BA2">
        <w:rPr>
          <w:rFonts w:ascii="Simplified Arabic" w:hAnsi="Simplified Arabic" w:cs="Simplified Arabic"/>
          <w:b/>
          <w:color w:val="FF0000"/>
          <w:sz w:val="28"/>
          <w:szCs w:val="28"/>
          <w:rtl/>
        </w:rPr>
        <w:t xml:space="preserve"> سنة </w:t>
      </w:r>
      <w:r w:rsidR="00C34BA2">
        <w:rPr>
          <w:rFonts w:ascii="Simplified Arabic" w:hAnsi="Simplified Arabic" w:cs="Simplified Arabic" w:hint="cs"/>
          <w:b/>
          <w:color w:val="FF0000"/>
          <w:sz w:val="28"/>
          <w:szCs w:val="28"/>
          <w:rtl/>
        </w:rPr>
        <w:t>و</w:t>
      </w:r>
      <w:r w:rsidR="00FF7AF2" w:rsidRPr="00EF614B">
        <w:rPr>
          <w:rFonts w:ascii="Simplified Arabic" w:hAnsi="Simplified Arabic" w:cs="Simplified Arabic"/>
          <w:b/>
          <w:color w:val="FF0000"/>
          <w:sz w:val="28"/>
          <w:szCs w:val="28"/>
          <w:rtl/>
        </w:rPr>
        <w:t>تقول</w:t>
      </w:r>
      <w:r w:rsidR="00C34BA2">
        <w:rPr>
          <w:rFonts w:ascii="Simplified Arabic" w:hAnsi="Simplified Arabic" w:cs="Simplified Arabic" w:hint="cs"/>
          <w:b/>
          <w:color w:val="FF0000"/>
          <w:sz w:val="28"/>
          <w:szCs w:val="28"/>
          <w:rtl/>
        </w:rPr>
        <w:t>:</w:t>
      </w:r>
      <w:r w:rsidR="00FF7AF2" w:rsidRPr="00EF614B">
        <w:rPr>
          <w:rFonts w:ascii="Simplified Arabic" w:hAnsi="Simplified Arabic" w:cs="Simplified Arabic"/>
          <w:b/>
          <w:color w:val="FF0000"/>
          <w:sz w:val="28"/>
          <w:szCs w:val="28"/>
          <w:rtl/>
        </w:rPr>
        <w:t xml:space="preserve"> أريد نصيحة تعينني على الخشوع في الصلاة</w:t>
      </w:r>
      <w:r w:rsidRPr="00EF614B">
        <w:rPr>
          <w:rFonts w:ascii="Simplified Arabic" w:hAnsi="Simplified Arabic" w:cs="Simplified Arabic"/>
          <w:b/>
          <w:color w:val="FF0000"/>
          <w:sz w:val="28"/>
          <w:szCs w:val="28"/>
          <w:rtl/>
        </w:rPr>
        <w:t>،</w:t>
      </w:r>
      <w:r w:rsidR="00FF7AF2" w:rsidRPr="00EF614B">
        <w:rPr>
          <w:rFonts w:ascii="Simplified Arabic" w:hAnsi="Simplified Arabic" w:cs="Simplified Arabic"/>
          <w:b/>
          <w:color w:val="FF0000"/>
          <w:sz w:val="28"/>
          <w:szCs w:val="28"/>
          <w:rtl/>
        </w:rPr>
        <w:t xml:space="preserve"> </w:t>
      </w:r>
      <w:r w:rsidR="00C34BA2">
        <w:rPr>
          <w:rFonts w:ascii="Simplified Arabic" w:hAnsi="Simplified Arabic" w:cs="Simplified Arabic" w:hint="cs"/>
          <w:b/>
          <w:color w:val="FF0000"/>
          <w:sz w:val="28"/>
          <w:szCs w:val="28"/>
          <w:rtl/>
        </w:rPr>
        <w:t xml:space="preserve">وأنا </w:t>
      </w:r>
      <w:r w:rsidR="00FF7AF2" w:rsidRPr="00EF614B">
        <w:rPr>
          <w:rFonts w:ascii="Simplified Arabic" w:hAnsi="Simplified Arabic" w:cs="Simplified Arabic"/>
          <w:b/>
          <w:color w:val="FF0000"/>
          <w:sz w:val="28"/>
          <w:szCs w:val="28"/>
          <w:rtl/>
        </w:rPr>
        <w:t>أحيانًا أقو</w:t>
      </w:r>
      <w:r w:rsidRPr="00EF614B">
        <w:rPr>
          <w:rFonts w:ascii="Simplified Arabic" w:hAnsi="Simplified Arabic" w:cs="Simplified Arabic"/>
          <w:b/>
          <w:color w:val="FF0000"/>
          <w:sz w:val="28"/>
          <w:szCs w:val="28"/>
          <w:rtl/>
        </w:rPr>
        <w:t>ل:</w:t>
      </w:r>
      <w:r w:rsidR="00C34BA2">
        <w:rPr>
          <w:rFonts w:ascii="Simplified Arabic" w:hAnsi="Simplified Arabic" w:cs="Simplified Arabic"/>
          <w:b/>
          <w:color w:val="FF0000"/>
          <w:sz w:val="28"/>
          <w:szCs w:val="28"/>
          <w:rtl/>
        </w:rPr>
        <w:t xml:space="preserve"> إن الله لا يغفر لي أنا بال</w:t>
      </w:r>
      <w:r w:rsidR="00C34BA2">
        <w:rPr>
          <w:rFonts w:ascii="Simplified Arabic" w:hAnsi="Simplified Arabic" w:cs="Simplified Arabic" w:hint="cs"/>
          <w:b/>
          <w:color w:val="FF0000"/>
          <w:sz w:val="28"/>
          <w:szCs w:val="28"/>
          <w:rtl/>
        </w:rPr>
        <w:t>ذات</w:t>
      </w:r>
      <w:r w:rsidR="00FF7AF2" w:rsidRPr="00EF614B">
        <w:rPr>
          <w:rFonts w:ascii="Simplified Arabic" w:hAnsi="Simplified Arabic" w:cs="Simplified Arabic"/>
          <w:b/>
          <w:color w:val="FF0000"/>
          <w:sz w:val="28"/>
          <w:szCs w:val="28"/>
          <w:rtl/>
        </w:rPr>
        <w:t xml:space="preserve"> </w:t>
      </w:r>
      <w:r w:rsidR="00C34BA2" w:rsidRPr="00C34BA2">
        <w:rPr>
          <w:rFonts w:ascii="Simplified Arabic" w:hAnsi="Simplified Arabic" w:cs="Simplified Arabic"/>
          <w:b/>
          <w:color w:val="FF0000"/>
          <w:sz w:val="28"/>
          <w:szCs w:val="28"/>
          <w:rtl/>
        </w:rPr>
        <w:t xml:space="preserve">وما يستجيب </w:t>
      </w:r>
      <w:r w:rsidR="00FF7AF2" w:rsidRPr="00EF614B">
        <w:rPr>
          <w:rFonts w:ascii="Simplified Arabic" w:hAnsi="Simplified Arabic" w:cs="Simplified Arabic"/>
          <w:b/>
          <w:color w:val="FF0000"/>
          <w:sz w:val="28"/>
          <w:szCs w:val="28"/>
          <w:rtl/>
        </w:rPr>
        <w:t xml:space="preserve">دعائي، فما نصيحتكم لي؟ </w:t>
      </w:r>
    </w:p>
    <w:p w:rsidR="00C731B4" w:rsidRDefault="008E4D82" w:rsidP="00C118BB">
      <w:pPr>
        <w:spacing w:before="120" w:after="120" w:line="240" w:lineRule="atLeast"/>
        <w:jc w:val="both"/>
        <w:rPr>
          <w:rFonts w:ascii="Simplified Arabic" w:hAnsi="Simplified Arabic" w:cs="Simplified Arabic"/>
          <w:sz w:val="28"/>
          <w:szCs w:val="28"/>
          <w:rtl/>
        </w:rPr>
      </w:pPr>
      <w:r w:rsidRPr="00EF614B">
        <w:rPr>
          <w:rFonts w:ascii="Simplified Arabic" w:hAnsi="Simplified Arabic" w:cs="Simplified Arabic"/>
          <w:b/>
          <w:bCs/>
          <w:color w:val="FF0000"/>
          <w:sz w:val="28"/>
          <w:szCs w:val="28"/>
          <w:rtl/>
        </w:rPr>
        <w:t>الجواب</w:t>
      </w:r>
      <w:r w:rsidR="00FF7AF2" w:rsidRPr="00C118BB">
        <w:rPr>
          <w:rFonts w:ascii="Simplified Arabic" w:hAnsi="Simplified Arabic" w:cs="Simplified Arabic"/>
          <w:b/>
          <w:bCs/>
          <w:color w:val="FF0000"/>
          <w:sz w:val="28"/>
          <w:szCs w:val="28"/>
          <w:rtl/>
        </w:rPr>
        <w:t>:</w:t>
      </w:r>
      <w:r w:rsidR="00FF7AF2" w:rsidRPr="00EF614B">
        <w:rPr>
          <w:rFonts w:ascii="Simplified Arabic" w:hAnsi="Simplified Arabic" w:cs="Simplified Arabic"/>
          <w:b/>
          <w:sz w:val="28"/>
          <w:szCs w:val="28"/>
          <w:rtl/>
        </w:rPr>
        <w:t xml:space="preserve"> </w:t>
      </w:r>
      <w:r w:rsidR="00FF7AF2" w:rsidRPr="00EF614B">
        <w:rPr>
          <w:rFonts w:ascii="Simplified Arabic" w:hAnsi="Simplified Arabic" w:cs="Simplified Arabic"/>
          <w:sz w:val="28"/>
          <w:szCs w:val="28"/>
          <w:rtl/>
        </w:rPr>
        <w:t>هذه الفتاة من حرصها على دينها وشفقتها على نفسها وصلت إلى هذا الحد بحيث تريد أن تكون خاشعة في صلاتها ومع ذلك يبدو أنها حاولت ولم تستطع وما وُفِّقت فوصلت إلى هذا الحد الذي يشبه اليأس والقنوط حتى أنها قالت</w:t>
      </w:r>
      <w:r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إن الله لا يغفر لها وما يستجيب دعاءها</w:t>
      </w:r>
      <w:r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لاشك أن هذا قنوط من رحمة الله ومحرم</w:t>
      </w:r>
      <w:r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فعلى الإنسان أن يبذل ما يستطيعه من عمل</w:t>
      </w:r>
      <w:r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ويسأل الله </w:t>
      </w:r>
      <w:r w:rsidR="00C34BA2">
        <w:rPr>
          <w:rFonts w:ascii="Simplified Arabic" w:hAnsi="Simplified Arabic" w:cs="Simplified Arabic"/>
          <w:sz w:val="28"/>
          <w:szCs w:val="28"/>
          <w:rtl/>
        </w:rPr>
        <w:t>-جل وعلا-</w:t>
      </w:r>
      <w:r w:rsidR="00FF7AF2" w:rsidRPr="00EF614B">
        <w:rPr>
          <w:rFonts w:ascii="Simplified Arabic" w:hAnsi="Simplified Arabic" w:cs="Simplified Arabic"/>
          <w:sz w:val="28"/>
          <w:szCs w:val="28"/>
          <w:rtl/>
        </w:rPr>
        <w:t xml:space="preserve"> أن يحقق له ما يريد ولا ييأس ولا يقنط</w:t>
      </w:r>
      <w:r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وعليه أيضًا أن يبذل الأسباب الجالبة للخشوع في الصلاة</w:t>
      </w:r>
      <w:r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بأن ي</w:t>
      </w:r>
      <w:r w:rsidR="00C731B4">
        <w:rPr>
          <w:rFonts w:ascii="Simplified Arabic" w:hAnsi="Simplified Arabic" w:cs="Simplified Arabic" w:hint="cs"/>
          <w:sz w:val="28"/>
          <w:szCs w:val="28"/>
          <w:rtl/>
        </w:rPr>
        <w:t>ُ</w:t>
      </w:r>
      <w:r w:rsidR="00FF7AF2" w:rsidRPr="00EF614B">
        <w:rPr>
          <w:rFonts w:ascii="Simplified Arabic" w:hAnsi="Simplified Arabic" w:cs="Simplified Arabic"/>
          <w:sz w:val="28"/>
          <w:szCs w:val="28"/>
          <w:rtl/>
        </w:rPr>
        <w:t>قبل على صلاته مفرغًا نفسه من أعمال دنياه</w:t>
      </w:r>
      <w:r w:rsidR="00C34BA2">
        <w:rPr>
          <w:rFonts w:ascii="Simplified Arabic" w:hAnsi="Simplified Arabic" w:cs="Simplified Arabic" w:hint="cs"/>
          <w:sz w:val="28"/>
          <w:szCs w:val="28"/>
          <w:rtl/>
        </w:rPr>
        <w:t>،</w:t>
      </w:r>
      <w:r w:rsidR="00FF7AF2" w:rsidRPr="00EF614B">
        <w:rPr>
          <w:rFonts w:ascii="Simplified Arabic" w:hAnsi="Simplified Arabic" w:cs="Simplified Arabic"/>
          <w:sz w:val="28"/>
          <w:szCs w:val="28"/>
          <w:rtl/>
        </w:rPr>
        <w:t xml:space="preserve"> وأن يمتثل أنه بين يدي الله </w:t>
      </w:r>
      <w:r w:rsidR="00C34BA2">
        <w:rPr>
          <w:rFonts w:ascii="Simplified Arabic" w:hAnsi="Simplified Arabic" w:cs="Simplified Arabic"/>
          <w:sz w:val="28"/>
          <w:szCs w:val="28"/>
          <w:rtl/>
        </w:rPr>
        <w:t>-جل وعلا-</w:t>
      </w:r>
      <w:r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فإذا استحضر مثل هذا الأمر فإنه بإذن الله يخشع لاسيما إذا ألقى سمعه لكلام الله </w:t>
      </w:r>
      <w:r w:rsidR="00C34BA2">
        <w:rPr>
          <w:rFonts w:ascii="Simplified Arabic" w:hAnsi="Simplified Arabic" w:cs="Simplified Arabic"/>
          <w:sz w:val="28"/>
          <w:szCs w:val="28"/>
          <w:rtl/>
        </w:rPr>
        <w:t>-جل وعلا-</w:t>
      </w:r>
      <w:r w:rsidR="00FF7AF2" w:rsidRPr="00EF614B">
        <w:rPr>
          <w:rFonts w:ascii="Simplified Arabic" w:hAnsi="Simplified Arabic" w:cs="Simplified Arabic"/>
          <w:sz w:val="28"/>
          <w:szCs w:val="28"/>
          <w:rtl/>
        </w:rPr>
        <w:t xml:space="preserve"> سواء كان بقراءته أو بقراءة غيره كالإمام</w:t>
      </w:r>
      <w:r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فإذا ألقى سمعه وفرغ نفسه من شواغل الدنيا وأقبل على الله بكليته وبذل الأسباب ولجأ إلى الله وصدق اللجأ إليه فإن الله </w:t>
      </w:r>
      <w:r w:rsidR="00C34BA2">
        <w:rPr>
          <w:rFonts w:ascii="Simplified Arabic" w:hAnsi="Simplified Arabic" w:cs="Simplified Arabic"/>
          <w:sz w:val="28"/>
          <w:szCs w:val="28"/>
          <w:rtl/>
        </w:rPr>
        <w:t>-جل وعلا-</w:t>
      </w:r>
      <w:r w:rsidR="00FF7AF2" w:rsidRPr="00EF614B">
        <w:rPr>
          <w:rFonts w:ascii="Simplified Arabic" w:hAnsi="Simplified Arabic" w:cs="Simplified Arabic"/>
          <w:sz w:val="28"/>
          <w:szCs w:val="28"/>
          <w:rtl/>
        </w:rPr>
        <w:t xml:space="preserve"> </w:t>
      </w:r>
      <w:r w:rsidR="00C731B4">
        <w:rPr>
          <w:rFonts w:ascii="Simplified Arabic" w:hAnsi="Simplified Arabic" w:cs="Simplified Arabic"/>
          <w:sz w:val="28"/>
          <w:szCs w:val="28"/>
          <w:rtl/>
        </w:rPr>
        <w:t>يعينه على تحقيق الخشوع ما لم يك</w:t>
      </w:r>
      <w:r w:rsidR="00FF7AF2" w:rsidRPr="00EF614B">
        <w:rPr>
          <w:rFonts w:ascii="Simplified Arabic" w:hAnsi="Simplified Arabic" w:cs="Simplified Arabic"/>
          <w:sz w:val="28"/>
          <w:szCs w:val="28"/>
          <w:rtl/>
        </w:rPr>
        <w:t>ن ث</w:t>
      </w:r>
      <w:r w:rsidR="00C34BA2">
        <w:rPr>
          <w:rFonts w:ascii="Simplified Arabic" w:hAnsi="Simplified Arabic" w:cs="Simplified Arabic" w:hint="cs"/>
          <w:sz w:val="28"/>
          <w:szCs w:val="28"/>
          <w:rtl/>
        </w:rPr>
        <w:t>َ</w:t>
      </w:r>
      <w:r w:rsidR="00FF7AF2" w:rsidRPr="00EF614B">
        <w:rPr>
          <w:rFonts w:ascii="Simplified Arabic" w:hAnsi="Simplified Arabic" w:cs="Simplified Arabic"/>
          <w:sz w:val="28"/>
          <w:szCs w:val="28"/>
          <w:rtl/>
        </w:rPr>
        <w:t>م مانع من الموانع التي تمنع من ذلك</w:t>
      </w:r>
      <w:r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من انشغال القلب بأمور الدنيا أو بمشاكل الحياة</w:t>
      </w:r>
      <w:r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فإن الصلاة أعظم ما يتجه إليه الإنسان من صلة بينه وبين ربه</w:t>
      </w:r>
      <w:r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w:t>
      </w:r>
      <w:r w:rsidR="00F57976">
        <w:rPr>
          <w:rFonts w:ascii="Simplified Arabic" w:hAnsi="Simplified Arabic" w:cs="Simplified Arabic" w:hint="cs"/>
          <w:sz w:val="28"/>
          <w:szCs w:val="28"/>
          <w:rtl/>
        </w:rPr>
        <w:t>ف</w:t>
      </w:r>
      <w:r w:rsidR="00FF7AF2" w:rsidRPr="00EF614B">
        <w:rPr>
          <w:rFonts w:ascii="Simplified Arabic" w:hAnsi="Simplified Arabic" w:cs="Simplified Arabic"/>
          <w:sz w:val="28"/>
          <w:szCs w:val="28"/>
          <w:rtl/>
        </w:rPr>
        <w:t>عليها أن تقبل على صلاتها وتفرِّغ نفسها لذلك</w:t>
      </w:r>
      <w:r w:rsidR="00F57976">
        <w:rPr>
          <w:rFonts w:ascii="Simplified Arabic" w:hAnsi="Simplified Arabic" w:cs="Simplified Arabic" w:hint="cs"/>
          <w:sz w:val="28"/>
          <w:szCs w:val="28"/>
          <w:rtl/>
        </w:rPr>
        <w:t>،</w:t>
      </w:r>
      <w:r w:rsidR="00FF7AF2" w:rsidRPr="00EF614B">
        <w:rPr>
          <w:rFonts w:ascii="Simplified Arabic" w:hAnsi="Simplified Arabic" w:cs="Simplified Arabic"/>
          <w:sz w:val="28"/>
          <w:szCs w:val="28"/>
          <w:rtl/>
        </w:rPr>
        <w:t xml:space="preserve"> وأن تسأل الله </w:t>
      </w:r>
      <w:r w:rsidR="00C34BA2">
        <w:rPr>
          <w:rFonts w:ascii="Simplified Arabic" w:hAnsi="Simplified Arabic" w:cs="Simplified Arabic"/>
          <w:sz w:val="28"/>
          <w:szCs w:val="28"/>
          <w:rtl/>
        </w:rPr>
        <w:t>-جل وعلا-</w:t>
      </w:r>
      <w:r w:rsidR="00FF7AF2" w:rsidRPr="00EF614B">
        <w:rPr>
          <w:rFonts w:ascii="Simplified Arabic" w:hAnsi="Simplified Arabic" w:cs="Simplified Arabic"/>
          <w:sz w:val="28"/>
          <w:szCs w:val="28"/>
          <w:rtl/>
        </w:rPr>
        <w:t xml:space="preserve"> أن يعينها على تحقيق هذا الخشوع ولا تيأس</w:t>
      </w:r>
      <w:r w:rsidR="00C731B4">
        <w:rPr>
          <w:rFonts w:ascii="Simplified Arabic" w:hAnsi="Simplified Arabic" w:cs="Simplified Arabic" w:hint="cs"/>
          <w:sz w:val="28"/>
          <w:szCs w:val="28"/>
          <w:rtl/>
        </w:rPr>
        <w:t>،</w:t>
      </w:r>
      <w:r w:rsidR="00FF7AF2" w:rsidRPr="00EF614B">
        <w:rPr>
          <w:rFonts w:ascii="Simplified Arabic" w:hAnsi="Simplified Arabic" w:cs="Simplified Arabic"/>
          <w:sz w:val="28"/>
          <w:szCs w:val="28"/>
          <w:rtl/>
        </w:rPr>
        <w:t xml:space="preserve"> علمًا بأن الخشوع يختلف أهل العلم في حكمه فالأكثر على أنّه سنة ولا يبطل الصلاة</w:t>
      </w:r>
      <w:r w:rsidR="00F57976">
        <w:rPr>
          <w:rFonts w:ascii="Simplified Arabic" w:hAnsi="Simplified Arabic" w:cs="Simplified Arabic" w:hint="cs"/>
          <w:sz w:val="28"/>
          <w:szCs w:val="28"/>
          <w:rtl/>
        </w:rPr>
        <w:t>،</w:t>
      </w:r>
      <w:r w:rsidR="00FF7AF2" w:rsidRPr="00EF614B">
        <w:rPr>
          <w:rFonts w:ascii="Simplified Arabic" w:hAnsi="Simplified Arabic" w:cs="Simplified Arabic"/>
          <w:sz w:val="28"/>
          <w:szCs w:val="28"/>
          <w:rtl/>
        </w:rPr>
        <w:t xml:space="preserve"> ولاشك أنّه مطلوب وهو أول ما ي</w:t>
      </w:r>
      <w:r w:rsidR="00F57976">
        <w:rPr>
          <w:rFonts w:ascii="Simplified Arabic" w:hAnsi="Simplified Arabic" w:cs="Simplified Arabic" w:hint="cs"/>
          <w:sz w:val="28"/>
          <w:szCs w:val="28"/>
          <w:rtl/>
        </w:rPr>
        <w:t>ُ</w:t>
      </w:r>
      <w:r w:rsidR="00F57976">
        <w:rPr>
          <w:rFonts w:ascii="Simplified Arabic" w:hAnsi="Simplified Arabic" w:cs="Simplified Arabic"/>
          <w:sz w:val="28"/>
          <w:szCs w:val="28"/>
          <w:rtl/>
        </w:rPr>
        <w:t xml:space="preserve">فقد </w:t>
      </w:r>
      <w:r w:rsidR="00F57976">
        <w:rPr>
          <w:rFonts w:ascii="Simplified Arabic" w:hAnsi="Simplified Arabic" w:cs="Simplified Arabic" w:hint="cs"/>
          <w:sz w:val="28"/>
          <w:szCs w:val="28"/>
          <w:rtl/>
        </w:rPr>
        <w:t>من</w:t>
      </w:r>
      <w:r w:rsidR="00FF7AF2" w:rsidRPr="00EF614B">
        <w:rPr>
          <w:rFonts w:ascii="Simplified Arabic" w:hAnsi="Simplified Arabic" w:cs="Simplified Arabic"/>
          <w:sz w:val="28"/>
          <w:szCs w:val="28"/>
          <w:rtl/>
        </w:rPr>
        <w:t xml:space="preserve"> الصلاة</w:t>
      </w:r>
      <w:r w:rsidR="006339AC"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w:t>
      </w:r>
      <w:r w:rsidR="006339AC" w:rsidRPr="00EF614B">
        <w:rPr>
          <w:rFonts w:ascii="Simplified Arabic" w:hAnsi="Simplified Arabic" w:cs="Simplified Arabic"/>
          <w:sz w:val="28"/>
          <w:szCs w:val="28"/>
          <w:rtl/>
        </w:rPr>
        <w:t>ف</w:t>
      </w:r>
      <w:r w:rsidR="00FF7AF2" w:rsidRPr="00EF614B">
        <w:rPr>
          <w:rFonts w:ascii="Simplified Arabic" w:hAnsi="Simplified Arabic" w:cs="Simplified Arabic"/>
          <w:sz w:val="28"/>
          <w:szCs w:val="28"/>
          <w:rtl/>
        </w:rPr>
        <w:t>أول ما يفقد من</w:t>
      </w:r>
      <w:r w:rsidR="008B3E41" w:rsidRPr="00EF614B">
        <w:rPr>
          <w:rFonts w:ascii="Simplified Arabic" w:hAnsi="Simplified Arabic" w:cs="Simplified Arabic"/>
          <w:sz w:val="28"/>
          <w:szCs w:val="28"/>
          <w:rtl/>
        </w:rPr>
        <w:t xml:space="preserve"> الصلاة الخشوع</w:t>
      </w:r>
      <w:r w:rsidR="006339AC"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لكن لو </w:t>
      </w:r>
      <w:r w:rsidRPr="00EF614B">
        <w:rPr>
          <w:rFonts w:ascii="Simplified Arabic" w:hAnsi="Simplified Arabic" w:cs="Simplified Arabic"/>
          <w:sz w:val="28"/>
          <w:szCs w:val="28"/>
          <w:rtl/>
        </w:rPr>
        <w:t>لم</w:t>
      </w:r>
      <w:r w:rsidR="00FF7AF2" w:rsidRPr="00EF614B">
        <w:rPr>
          <w:rFonts w:ascii="Simplified Arabic" w:hAnsi="Simplified Arabic" w:cs="Simplified Arabic"/>
          <w:sz w:val="28"/>
          <w:szCs w:val="28"/>
          <w:rtl/>
        </w:rPr>
        <w:t xml:space="preserve"> </w:t>
      </w:r>
      <w:r w:rsidRPr="00EF614B">
        <w:rPr>
          <w:rFonts w:ascii="Simplified Arabic" w:hAnsi="Simplified Arabic" w:cs="Simplified Arabic"/>
          <w:sz w:val="28"/>
          <w:szCs w:val="28"/>
          <w:rtl/>
        </w:rPr>
        <w:t>ي</w:t>
      </w:r>
      <w:r w:rsidR="00FF7AF2" w:rsidRPr="00EF614B">
        <w:rPr>
          <w:rFonts w:ascii="Simplified Arabic" w:hAnsi="Simplified Arabic" w:cs="Simplified Arabic"/>
          <w:sz w:val="28"/>
          <w:szCs w:val="28"/>
          <w:rtl/>
        </w:rPr>
        <w:t xml:space="preserve">حصل الخشوع </w:t>
      </w:r>
      <w:r w:rsidRPr="00EF614B">
        <w:rPr>
          <w:rFonts w:ascii="Simplified Arabic" w:hAnsi="Simplified Arabic" w:cs="Simplified Arabic"/>
          <w:sz w:val="28"/>
          <w:szCs w:val="28"/>
          <w:rtl/>
        </w:rPr>
        <w:t>ف</w:t>
      </w:r>
      <w:r w:rsidR="00FF7AF2" w:rsidRPr="00EF614B">
        <w:rPr>
          <w:rFonts w:ascii="Simplified Arabic" w:hAnsi="Simplified Arabic" w:cs="Simplified Arabic"/>
          <w:sz w:val="28"/>
          <w:szCs w:val="28"/>
          <w:rtl/>
        </w:rPr>
        <w:t xml:space="preserve">الصلاة صحيحة </w:t>
      </w:r>
      <w:r w:rsidR="00F57976" w:rsidRPr="00EF614B">
        <w:rPr>
          <w:rFonts w:ascii="Simplified Arabic" w:hAnsi="Simplified Arabic" w:cs="Simplified Arabic"/>
          <w:sz w:val="28"/>
          <w:szCs w:val="28"/>
          <w:rtl/>
        </w:rPr>
        <w:t xml:space="preserve">مجزئة </w:t>
      </w:r>
      <w:r w:rsidR="00FF7AF2" w:rsidRPr="00EF614B">
        <w:rPr>
          <w:rFonts w:ascii="Simplified Arabic" w:hAnsi="Simplified Arabic" w:cs="Simplified Arabic"/>
          <w:sz w:val="28"/>
          <w:szCs w:val="28"/>
          <w:rtl/>
        </w:rPr>
        <w:t>مسقطة للطلب</w:t>
      </w:r>
      <w:r w:rsidR="00F57976">
        <w:rPr>
          <w:rFonts w:ascii="Simplified Arabic" w:hAnsi="Simplified Arabic" w:cs="Simplified Arabic" w:hint="cs"/>
          <w:sz w:val="28"/>
          <w:szCs w:val="28"/>
          <w:rtl/>
        </w:rPr>
        <w:t>،</w:t>
      </w:r>
      <w:r w:rsidR="00FF7AF2" w:rsidRPr="00EF614B">
        <w:rPr>
          <w:rFonts w:ascii="Simplified Arabic" w:hAnsi="Simplified Arabic" w:cs="Simplified Arabic"/>
          <w:sz w:val="28"/>
          <w:szCs w:val="28"/>
          <w:rtl/>
        </w:rPr>
        <w:t xml:space="preserve"> لكن ليس للمرء من صلاته إلا ما عقل</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والصلوات الخمس كفارة لما بينهما ما لم تغش كبيرة</w:t>
      </w:r>
      <w:r w:rsidR="008B3E41" w:rsidRPr="00EF614B">
        <w:rPr>
          <w:rFonts w:ascii="Simplified Arabic" w:hAnsi="Simplified Arabic" w:cs="Simplified Arabic"/>
          <w:sz w:val="28"/>
          <w:szCs w:val="28"/>
          <w:rtl/>
        </w:rPr>
        <w:t>،</w:t>
      </w:r>
      <w:r w:rsidR="00F57976">
        <w:rPr>
          <w:rFonts w:ascii="Simplified Arabic" w:hAnsi="Simplified Arabic" w:cs="Simplified Arabic" w:hint="cs"/>
          <w:sz w:val="28"/>
          <w:szCs w:val="28"/>
          <w:rtl/>
        </w:rPr>
        <w:t xml:space="preserve"> و</w:t>
      </w:r>
      <w:r w:rsidR="00FF7AF2" w:rsidRPr="00EF614B">
        <w:rPr>
          <w:rFonts w:ascii="Simplified Arabic" w:hAnsi="Simplified Arabic" w:cs="Simplified Arabic"/>
          <w:sz w:val="28"/>
          <w:szCs w:val="28"/>
          <w:rtl/>
        </w:rPr>
        <w:t>المقصود بذلك الصلاة التي تؤدى على الوجه الشرعي المطلوب</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وأما الصلاة التي لا يعقل منها صاحبها إلا الشيء اليسير</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العشر أو ما قاربه</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أو السُدُس</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أو السُبُع</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أو نسب متفاوتة قلَّت أو كث</w:t>
      </w:r>
      <w:r w:rsidR="00F57976">
        <w:rPr>
          <w:rFonts w:ascii="Simplified Arabic" w:hAnsi="Simplified Arabic" w:cs="Simplified Arabic" w:hint="cs"/>
          <w:sz w:val="28"/>
          <w:szCs w:val="28"/>
          <w:rtl/>
        </w:rPr>
        <w:t>ُ</w:t>
      </w:r>
      <w:r w:rsidR="00FF7AF2" w:rsidRPr="00EF614B">
        <w:rPr>
          <w:rFonts w:ascii="Simplified Arabic" w:hAnsi="Simplified Arabic" w:cs="Simplified Arabic"/>
          <w:sz w:val="28"/>
          <w:szCs w:val="28"/>
          <w:rtl/>
        </w:rPr>
        <w:t>رت لاشك أن هذه ت</w:t>
      </w:r>
      <w:r w:rsidR="00F57976">
        <w:rPr>
          <w:rFonts w:ascii="Simplified Arabic" w:hAnsi="Simplified Arabic" w:cs="Simplified Arabic" w:hint="cs"/>
          <w:sz w:val="28"/>
          <w:szCs w:val="28"/>
          <w:rtl/>
        </w:rPr>
        <w:t>ُ</w:t>
      </w:r>
      <w:r w:rsidR="00FF7AF2" w:rsidRPr="00EF614B">
        <w:rPr>
          <w:rFonts w:ascii="Simplified Arabic" w:hAnsi="Simplified Arabic" w:cs="Simplified Arabic"/>
          <w:sz w:val="28"/>
          <w:szCs w:val="28"/>
          <w:rtl/>
        </w:rPr>
        <w:t>كفر من الذنوب بقدر ما حضر القلب فيها</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لأن</w:t>
      </w:r>
      <w:r w:rsidR="008B3E41" w:rsidRPr="00EF614B">
        <w:rPr>
          <w:rFonts w:ascii="Simplified Arabic" w:hAnsi="Simplified Arabic" w:cs="Simplified Arabic"/>
          <w:sz w:val="28"/>
          <w:szCs w:val="28"/>
          <w:rtl/>
        </w:rPr>
        <w:t>ه</w:t>
      </w:r>
      <w:r w:rsidR="00FF7AF2" w:rsidRPr="00EF614B">
        <w:rPr>
          <w:rFonts w:ascii="Simplified Arabic" w:hAnsi="Simplified Arabic" w:cs="Simplified Arabic"/>
          <w:sz w:val="28"/>
          <w:szCs w:val="28"/>
          <w:rtl/>
        </w:rPr>
        <w:t xml:space="preserve"> ليس للمرء من صلاته إلا ما عقل</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وشيخ الإسلام يقول</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المرء الذي لا يخرج  من صلاته إلا بعشرها</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يقول</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هذه إن كفرت نفسها فبها ونعمت</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فعلى الإنسان أن يحرص على إحضار قلبه ليخْرُج من صلاته ويرجع من صلاته بأوفر حظ من الأجر</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ومع ذلك إذا لم يحصل له خشوع وحصل له سهو وغفلة فإنه لا ييأس من رحمة الله</w:t>
      </w:r>
      <w:r w:rsidR="00F57976">
        <w:rPr>
          <w:rFonts w:ascii="Simplified Arabic" w:hAnsi="Simplified Arabic" w:cs="Simplified Arabic" w:hint="cs"/>
          <w:sz w:val="28"/>
          <w:szCs w:val="28"/>
          <w:rtl/>
        </w:rPr>
        <w:t>،</w:t>
      </w:r>
      <w:r w:rsidR="00FF7AF2" w:rsidRPr="00EF614B">
        <w:rPr>
          <w:rFonts w:ascii="Simplified Arabic" w:hAnsi="Simplified Arabic" w:cs="Simplified Arabic"/>
          <w:sz w:val="28"/>
          <w:szCs w:val="28"/>
          <w:rtl/>
        </w:rPr>
        <w:t xml:space="preserve"> ويحرص على تكميل ذلك بالنوافل</w:t>
      </w:r>
      <w:r w:rsidR="00F57976">
        <w:rPr>
          <w:rFonts w:ascii="Simplified Arabic" w:hAnsi="Simplified Arabic" w:cs="Simplified Arabic" w:hint="cs"/>
          <w:sz w:val="28"/>
          <w:szCs w:val="28"/>
          <w:rtl/>
        </w:rPr>
        <w:t>؛</w:t>
      </w:r>
      <w:r w:rsidR="00C118BB">
        <w:rPr>
          <w:rFonts w:ascii="Simplified Arabic" w:hAnsi="Simplified Arabic" w:cs="Simplified Arabic"/>
          <w:sz w:val="28"/>
          <w:szCs w:val="28"/>
          <w:rtl/>
        </w:rPr>
        <w:t xml:space="preserve"> لأنه إذا حصل تقصير في</w:t>
      </w:r>
      <w:r w:rsidR="00FF7AF2" w:rsidRPr="00EF614B">
        <w:rPr>
          <w:rFonts w:ascii="Simplified Arabic" w:hAnsi="Simplified Arabic" w:cs="Simplified Arabic"/>
          <w:sz w:val="28"/>
          <w:szCs w:val="28"/>
          <w:rtl/>
        </w:rPr>
        <w:t xml:space="preserve"> الفريضة كما </w:t>
      </w:r>
      <w:r w:rsidR="00FF7AF2" w:rsidRPr="00EF614B">
        <w:rPr>
          <w:rFonts w:ascii="Simplified Arabic" w:hAnsi="Simplified Arabic" w:cs="Simplified Arabic"/>
          <w:sz w:val="28"/>
          <w:szCs w:val="28"/>
          <w:rtl/>
        </w:rPr>
        <w:lastRenderedPageBreak/>
        <w:t>جاء في الحديث الصحيح</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w:t>
      </w:r>
      <w:r w:rsidR="00C118BB" w:rsidRPr="007E631C">
        <w:rPr>
          <w:rFonts w:ascii="Simplified Arabic" w:hAnsi="Simplified Arabic" w:cs="Simplified Arabic"/>
          <w:bCs/>
          <w:color w:val="0000FF"/>
          <w:sz w:val="28"/>
          <w:szCs w:val="28"/>
          <w:rtl/>
        </w:rPr>
        <w:t>«</w:t>
      </w:r>
      <w:r w:rsidR="00FF7AF2" w:rsidRPr="00C118BB">
        <w:rPr>
          <w:rFonts w:ascii="Simplified Arabic" w:hAnsi="Simplified Arabic" w:cs="Simplified Arabic"/>
          <w:bCs/>
          <w:color w:val="0000FF"/>
          <w:sz w:val="28"/>
          <w:szCs w:val="28"/>
          <w:rtl/>
        </w:rPr>
        <w:t>انظروا هل لعبدي من تطوع</w:t>
      </w:r>
      <w:r w:rsidR="00C118BB" w:rsidRPr="007E631C">
        <w:rPr>
          <w:rFonts w:ascii="Simplified Arabic" w:hAnsi="Simplified Arabic" w:cs="Simplified Arabic"/>
          <w:bCs/>
          <w:color w:val="0000FF"/>
          <w:sz w:val="28"/>
          <w:szCs w:val="28"/>
          <w:rtl/>
        </w:rPr>
        <w:t>»</w:t>
      </w:r>
      <w:r w:rsidR="00FF7AF2" w:rsidRPr="00EF614B">
        <w:rPr>
          <w:rFonts w:ascii="Simplified Arabic" w:hAnsi="Simplified Arabic" w:cs="Simplified Arabic"/>
          <w:sz w:val="28"/>
          <w:szCs w:val="28"/>
          <w:rtl/>
        </w:rPr>
        <w:t xml:space="preserve"> </w:t>
      </w:r>
      <w:r w:rsidR="008B3E41" w:rsidRPr="00C118BB">
        <w:rPr>
          <w:rFonts w:ascii="Simplified Arabic" w:hAnsi="Simplified Arabic" w:cs="Simplified Arabic"/>
          <w:b/>
          <w:color w:val="0000FF"/>
          <w:sz w:val="28"/>
          <w:szCs w:val="28"/>
          <w:rtl/>
        </w:rPr>
        <w:t>[أبوداود:</w:t>
      </w:r>
      <w:r w:rsidR="00F57976" w:rsidRPr="00C118BB">
        <w:rPr>
          <w:rFonts w:ascii="Simplified Arabic" w:hAnsi="Simplified Arabic" w:cs="Simplified Arabic" w:hint="cs"/>
          <w:b/>
          <w:color w:val="0000FF"/>
          <w:sz w:val="28"/>
          <w:szCs w:val="28"/>
          <w:rtl/>
        </w:rPr>
        <w:t xml:space="preserve"> </w:t>
      </w:r>
      <w:r w:rsidR="008B3E41" w:rsidRPr="00C118BB">
        <w:rPr>
          <w:rFonts w:ascii="Simplified Arabic" w:hAnsi="Simplified Arabic" w:cs="Simplified Arabic"/>
          <w:b/>
          <w:color w:val="0000FF"/>
          <w:sz w:val="28"/>
          <w:szCs w:val="28"/>
          <w:rtl/>
        </w:rPr>
        <w:t>864]</w:t>
      </w:r>
      <w:r w:rsidR="00C34BA2">
        <w:rPr>
          <w:rFonts w:ascii="Simplified Arabic" w:hAnsi="Simplified Arabic" w:cs="Simplified Arabic" w:hint="cs"/>
          <w:sz w:val="28"/>
          <w:szCs w:val="28"/>
          <w:rtl/>
        </w:rPr>
        <w:t xml:space="preserve"> </w:t>
      </w:r>
      <w:r w:rsidR="00FF7AF2" w:rsidRPr="00EF614B">
        <w:rPr>
          <w:rFonts w:ascii="Simplified Arabic" w:hAnsi="Simplified Arabic" w:cs="Simplified Arabic"/>
          <w:sz w:val="28"/>
          <w:szCs w:val="28"/>
          <w:rtl/>
        </w:rPr>
        <w:t>ثم يُكَمَّل الفرض بهذا التطوع.</w:t>
      </w:r>
    </w:p>
    <w:p w:rsidR="00FF7AF2" w:rsidRPr="00EF614B" w:rsidRDefault="00C731B4" w:rsidP="00C118BB">
      <w:pPr>
        <w:spacing w:before="120" w:after="120" w:line="240" w:lineRule="atLeast"/>
        <w:ind w:firstLine="509"/>
        <w:jc w:val="both"/>
        <w:rPr>
          <w:rFonts w:ascii="Simplified Arabic" w:hAnsi="Simplified Arabic" w:cs="Simplified Arabic"/>
          <w:sz w:val="28"/>
          <w:szCs w:val="28"/>
          <w:rtl/>
        </w:rPr>
      </w:pPr>
      <w:r>
        <w:rPr>
          <w:rFonts w:ascii="Simplified Arabic" w:hAnsi="Simplified Arabic" w:cs="Simplified Arabic" w:hint="cs"/>
          <w:sz w:val="28"/>
          <w:szCs w:val="28"/>
          <w:rtl/>
        </w:rPr>
        <w:t>فاست</w:t>
      </w:r>
      <w:r w:rsidR="00C34BA2">
        <w:rPr>
          <w:rFonts w:ascii="Simplified Arabic" w:hAnsi="Simplified Arabic" w:cs="Simplified Arabic" w:hint="cs"/>
          <w:sz w:val="28"/>
          <w:szCs w:val="28"/>
          <w:rtl/>
        </w:rPr>
        <w:t xml:space="preserve">شعار </w:t>
      </w:r>
      <w:r>
        <w:rPr>
          <w:rFonts w:ascii="Simplified Arabic" w:hAnsi="Simplified Arabic" w:cs="Simplified Arabic" w:hint="cs"/>
          <w:sz w:val="28"/>
          <w:szCs w:val="28"/>
          <w:rtl/>
        </w:rPr>
        <w:t>سجوده وركوعه و</w:t>
      </w:r>
      <w:r w:rsidRPr="00EF614B">
        <w:rPr>
          <w:rFonts w:ascii="Simplified Arabic" w:hAnsi="Simplified Arabic" w:cs="Simplified Arabic"/>
          <w:sz w:val="28"/>
          <w:szCs w:val="28"/>
          <w:rtl/>
        </w:rPr>
        <w:t>ق</w:t>
      </w:r>
      <w:r>
        <w:rPr>
          <w:rFonts w:ascii="Simplified Arabic" w:hAnsi="Simplified Arabic" w:cs="Simplified Arabic" w:hint="cs"/>
          <w:sz w:val="28"/>
          <w:szCs w:val="28"/>
          <w:rtl/>
        </w:rPr>
        <w:t>يامه بين يدي ربه و</w:t>
      </w:r>
      <w:r w:rsidR="00FF7AF2" w:rsidRPr="00EF614B">
        <w:rPr>
          <w:rFonts w:ascii="Simplified Arabic" w:hAnsi="Simplified Arabic" w:cs="Simplified Arabic"/>
          <w:sz w:val="28"/>
          <w:szCs w:val="28"/>
          <w:rtl/>
        </w:rPr>
        <w:t>حصر الذهن فيما هو بصدده وقطع جميع العلائق التي تعوقه عن الإقبال على صلاته مطلوب</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لكن إذا لم يحصل ذلك وحصل الخلل فيما يعقله من صلاته يكمل ذلك بالنوافل التي تسد الخلل الحاصل في هذه الصلاة الناقصة</w:t>
      </w:r>
      <w:r w:rsidR="008B3E41" w:rsidRPr="00EF614B">
        <w:rPr>
          <w:rFonts w:ascii="Simplified Arabic" w:hAnsi="Simplified Arabic" w:cs="Simplified Arabic"/>
          <w:sz w:val="28"/>
          <w:szCs w:val="28"/>
          <w:rtl/>
        </w:rPr>
        <w:t>،</w:t>
      </w:r>
      <w:r w:rsidR="00FF7AF2" w:rsidRPr="00EF614B">
        <w:rPr>
          <w:rFonts w:ascii="Simplified Arabic" w:hAnsi="Simplified Arabic" w:cs="Simplified Arabic"/>
          <w:sz w:val="28"/>
          <w:szCs w:val="28"/>
          <w:rtl/>
        </w:rPr>
        <w:t xml:space="preserve"> ومع ذلك إذا أ</w:t>
      </w:r>
      <w:r>
        <w:rPr>
          <w:rFonts w:ascii="Simplified Arabic" w:hAnsi="Simplified Arabic" w:cs="Simplified Arabic" w:hint="cs"/>
          <w:sz w:val="28"/>
          <w:szCs w:val="28"/>
          <w:rtl/>
        </w:rPr>
        <w:t>ُ</w:t>
      </w:r>
      <w:r w:rsidR="00FF7AF2" w:rsidRPr="00EF614B">
        <w:rPr>
          <w:rFonts w:ascii="Simplified Arabic" w:hAnsi="Simplified Arabic" w:cs="Simplified Arabic"/>
          <w:sz w:val="28"/>
          <w:szCs w:val="28"/>
          <w:rtl/>
        </w:rPr>
        <w:t>ديت الصلاة بأركانها وشروطها وواجباتها فهي صحيحة مجز</w:t>
      </w:r>
      <w:r>
        <w:rPr>
          <w:rFonts w:ascii="Simplified Arabic" w:hAnsi="Simplified Arabic" w:cs="Simplified Arabic" w:hint="cs"/>
          <w:sz w:val="28"/>
          <w:szCs w:val="28"/>
          <w:rtl/>
        </w:rPr>
        <w:t>ئ</w:t>
      </w:r>
      <w:r w:rsidR="00FF7AF2" w:rsidRPr="00EF614B">
        <w:rPr>
          <w:rFonts w:ascii="Simplified Arabic" w:hAnsi="Simplified Arabic" w:cs="Simplified Arabic"/>
          <w:sz w:val="28"/>
          <w:szCs w:val="28"/>
          <w:rtl/>
        </w:rPr>
        <w:t>ة مسقطة للطلب.</w:t>
      </w:r>
    </w:p>
    <w:p w:rsidR="00FF7AF2" w:rsidRPr="00EF614B" w:rsidRDefault="00FF7AF2" w:rsidP="00F57976">
      <w:pPr>
        <w:spacing w:before="120" w:after="120" w:line="240" w:lineRule="atLeast"/>
        <w:jc w:val="both"/>
        <w:rPr>
          <w:rFonts w:ascii="Simplified Arabic" w:hAnsi="Simplified Arabic" w:cs="Simplified Arabic"/>
          <w:sz w:val="28"/>
          <w:szCs w:val="28"/>
          <w:rtl/>
        </w:rPr>
      </w:pPr>
      <w:r w:rsidRPr="00EF614B">
        <w:rPr>
          <w:rFonts w:ascii="Simplified Arabic" w:hAnsi="Simplified Arabic" w:cs="Simplified Arabic"/>
          <w:sz w:val="28"/>
          <w:szCs w:val="28"/>
          <w:rtl/>
        </w:rPr>
        <w:t xml:space="preserve">المصدر: </w:t>
      </w:r>
      <w:r w:rsidRPr="00EF614B">
        <w:rPr>
          <w:rFonts w:ascii="Simplified Arabic" w:hAnsi="Simplified Arabic" w:cs="Simplified Arabic"/>
          <w:b/>
          <w:bCs/>
          <w:sz w:val="28"/>
          <w:szCs w:val="28"/>
          <w:rtl/>
        </w:rPr>
        <w:t xml:space="preserve">برنامج فتاوى نور على الدرب، الحلقة </w:t>
      </w:r>
      <w:r w:rsidR="008C4B64" w:rsidRPr="00EF614B">
        <w:rPr>
          <w:rFonts w:ascii="Simplified Arabic" w:hAnsi="Simplified Arabic" w:cs="Simplified Arabic"/>
          <w:b/>
          <w:bCs/>
          <w:sz w:val="28"/>
          <w:szCs w:val="28"/>
          <w:rtl/>
        </w:rPr>
        <w:t>السابعة</w:t>
      </w:r>
      <w:r w:rsidRPr="00EF614B">
        <w:rPr>
          <w:rFonts w:ascii="Simplified Arabic" w:hAnsi="Simplified Arabic" w:cs="Simplified Arabic"/>
          <w:b/>
          <w:bCs/>
          <w:sz w:val="28"/>
          <w:szCs w:val="28"/>
          <w:rtl/>
        </w:rPr>
        <w:t xml:space="preserve"> والثلاثون، 4/6/1432.</w:t>
      </w:r>
    </w:p>
    <w:p w:rsidR="00E67D5A" w:rsidRPr="00EF614B" w:rsidRDefault="00E67D5A">
      <w:pPr>
        <w:rPr>
          <w:rFonts w:ascii="Simplified Arabic" w:hAnsi="Simplified Arabic" w:cs="Simplified Arabic"/>
          <w:sz w:val="28"/>
          <w:szCs w:val="28"/>
        </w:rPr>
      </w:pPr>
    </w:p>
    <w:sectPr w:rsidR="00E67D5A" w:rsidRPr="00EF614B"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4628" w:rsidRDefault="00394628" w:rsidP="00FF7AF2">
      <w:r>
        <w:separator/>
      </w:r>
    </w:p>
  </w:endnote>
  <w:endnote w:type="continuationSeparator" w:id="0">
    <w:p w:rsidR="00394628" w:rsidRDefault="00394628" w:rsidP="00FF7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7B0797E0-F8FB-41ED-86BF-613E8C3BAF5C}"/>
    <w:embedBold r:id="rId2" w:fontKey="{5CC28953-BFCD-46A4-8D51-05F77AF62EF7}"/>
  </w:font>
  <w:font w:name="Calibri">
    <w:panose1 w:val="020F0502020204030204"/>
    <w:charset w:val="00"/>
    <w:family w:val="swiss"/>
    <w:pitch w:val="variable"/>
    <w:sig w:usb0="E10002FF" w:usb1="4000ACFF" w:usb2="00000009" w:usb3="00000000" w:csb0="0000019F" w:csb1="00000000"/>
    <w:embedRegular r:id="rId3" w:fontKey="{670102E2-8C85-48A7-8EC6-3A6C00D57EC5}"/>
  </w:font>
  <w:font w:name="Traditional Arabic">
    <w:panose1 w:val="02020603050405020304"/>
    <w:charset w:val="00"/>
    <w:family w:val="roman"/>
    <w:pitch w:val="variable"/>
    <w:sig w:usb0="00002003" w:usb1="80000000" w:usb2="00000008" w:usb3="00000000" w:csb0="00000041" w:csb1="00000000"/>
    <w:embedRegular r:id="rId4" w:fontKey="{DDD5F246-94D6-49DB-8F26-A3424E82270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15A90058-616E-4551-90CB-0EEFC9E2910B}"/>
    <w:embedBold r:id="rId6" w:fontKey="{CF5DC489-A759-457B-A573-61938F8A32C4}"/>
  </w:font>
  <w:font w:name="Tahoma">
    <w:panose1 w:val="020B0604030504040204"/>
    <w:charset w:val="00"/>
    <w:family w:val="swiss"/>
    <w:pitch w:val="variable"/>
    <w:sig w:usb0="E1002EFF" w:usb1="C000605B" w:usb2="00000029" w:usb3="00000000" w:csb0="000101FF" w:csb1="00000000"/>
    <w:embedRegular r:id="rId7" w:fontKey="{800EC966-1C5C-4642-973B-0BD9245337CE}"/>
  </w:font>
  <w:font w:name="Cambria">
    <w:panose1 w:val="02040503050406030204"/>
    <w:charset w:val="00"/>
    <w:family w:val="roman"/>
    <w:pitch w:val="variable"/>
    <w:sig w:usb0="E00002FF" w:usb1="400004FF" w:usb2="00000000" w:usb3="00000000" w:csb0="0000019F" w:csb1="00000000"/>
    <w:embedRegular r:id="rId8" w:fontKey="{EE9E0C4F-7608-4E7B-A327-6AF37B250F25}"/>
  </w:font>
  <w:font w:name="Arial">
    <w:panose1 w:val="020B0604020202020204"/>
    <w:charset w:val="00"/>
    <w:family w:val="swiss"/>
    <w:pitch w:val="variable"/>
    <w:sig w:usb0="E0002AFF" w:usb1="C0007843" w:usb2="00000009" w:usb3="00000000" w:csb0="000001FF" w:csb1="00000000"/>
    <w:embedRegular r:id="rId9" w:fontKey="{9D220164-61B7-4005-A270-2A40F03A00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4628" w:rsidRDefault="00394628" w:rsidP="00FF7AF2">
      <w:r>
        <w:separator/>
      </w:r>
    </w:p>
  </w:footnote>
  <w:footnote w:type="continuationSeparator" w:id="0">
    <w:p w:rsidR="00394628" w:rsidRDefault="00394628" w:rsidP="00FF7A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7AF2"/>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C99"/>
    <w:rsid w:val="00064528"/>
    <w:rsid w:val="00064543"/>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C83"/>
    <w:rsid w:val="000A7D83"/>
    <w:rsid w:val="000B1B33"/>
    <w:rsid w:val="000B20FD"/>
    <w:rsid w:val="000B23A2"/>
    <w:rsid w:val="000B3021"/>
    <w:rsid w:val="000B51B0"/>
    <w:rsid w:val="000B582D"/>
    <w:rsid w:val="000B715F"/>
    <w:rsid w:val="000B77D8"/>
    <w:rsid w:val="000B7C9B"/>
    <w:rsid w:val="000B7D9B"/>
    <w:rsid w:val="000C00D7"/>
    <w:rsid w:val="000C016A"/>
    <w:rsid w:val="000C099B"/>
    <w:rsid w:val="000C1B96"/>
    <w:rsid w:val="000C2ACC"/>
    <w:rsid w:val="000C2C94"/>
    <w:rsid w:val="000C2F11"/>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3B92"/>
    <w:rsid w:val="000E5D0A"/>
    <w:rsid w:val="000E6421"/>
    <w:rsid w:val="000E6E71"/>
    <w:rsid w:val="000E7E4B"/>
    <w:rsid w:val="000E7FBD"/>
    <w:rsid w:val="000F0A34"/>
    <w:rsid w:val="000F1885"/>
    <w:rsid w:val="000F3A3A"/>
    <w:rsid w:val="000F3D95"/>
    <w:rsid w:val="000F4954"/>
    <w:rsid w:val="000F5153"/>
    <w:rsid w:val="000F52A0"/>
    <w:rsid w:val="000F617C"/>
    <w:rsid w:val="000F61DD"/>
    <w:rsid w:val="000F67FF"/>
    <w:rsid w:val="000F69F6"/>
    <w:rsid w:val="000F6FDE"/>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B59"/>
    <w:rsid w:val="001435B1"/>
    <w:rsid w:val="00143BF6"/>
    <w:rsid w:val="0014439A"/>
    <w:rsid w:val="0014496D"/>
    <w:rsid w:val="00144F75"/>
    <w:rsid w:val="00145B2F"/>
    <w:rsid w:val="00146D65"/>
    <w:rsid w:val="00147B24"/>
    <w:rsid w:val="00150108"/>
    <w:rsid w:val="0015068C"/>
    <w:rsid w:val="00150C07"/>
    <w:rsid w:val="00150C3F"/>
    <w:rsid w:val="00150E8C"/>
    <w:rsid w:val="00152430"/>
    <w:rsid w:val="00152F56"/>
    <w:rsid w:val="001531C7"/>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A4C6C"/>
    <w:rsid w:val="002B047D"/>
    <w:rsid w:val="002B12C1"/>
    <w:rsid w:val="002B145B"/>
    <w:rsid w:val="002B1751"/>
    <w:rsid w:val="002B1C95"/>
    <w:rsid w:val="002B224E"/>
    <w:rsid w:val="002B254D"/>
    <w:rsid w:val="002B267E"/>
    <w:rsid w:val="002B2D67"/>
    <w:rsid w:val="002B2DB9"/>
    <w:rsid w:val="002B318D"/>
    <w:rsid w:val="002B3427"/>
    <w:rsid w:val="002B46E7"/>
    <w:rsid w:val="002B48BF"/>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6AA4"/>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83B"/>
    <w:rsid w:val="002F7A42"/>
    <w:rsid w:val="0030046C"/>
    <w:rsid w:val="0030049E"/>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EA5"/>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628"/>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B12"/>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3688"/>
    <w:rsid w:val="00574386"/>
    <w:rsid w:val="00574CE2"/>
    <w:rsid w:val="00574D50"/>
    <w:rsid w:val="00575DCC"/>
    <w:rsid w:val="00576BDD"/>
    <w:rsid w:val="00576DA9"/>
    <w:rsid w:val="0057794E"/>
    <w:rsid w:val="005779E1"/>
    <w:rsid w:val="00577FEF"/>
    <w:rsid w:val="00580FA0"/>
    <w:rsid w:val="005821DB"/>
    <w:rsid w:val="00582228"/>
    <w:rsid w:val="0058287E"/>
    <w:rsid w:val="00582B2B"/>
    <w:rsid w:val="005832E1"/>
    <w:rsid w:val="00583665"/>
    <w:rsid w:val="00583BF8"/>
    <w:rsid w:val="00583E1F"/>
    <w:rsid w:val="0058448C"/>
    <w:rsid w:val="005848A2"/>
    <w:rsid w:val="005857D4"/>
    <w:rsid w:val="00585A31"/>
    <w:rsid w:val="00585A8C"/>
    <w:rsid w:val="00586ED4"/>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4A79"/>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EEE"/>
    <w:rsid w:val="00627105"/>
    <w:rsid w:val="006278E7"/>
    <w:rsid w:val="00627E7F"/>
    <w:rsid w:val="0063209B"/>
    <w:rsid w:val="0063282C"/>
    <w:rsid w:val="0063330F"/>
    <w:rsid w:val="006339AC"/>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834"/>
    <w:rsid w:val="006D3BDC"/>
    <w:rsid w:val="006D5A1D"/>
    <w:rsid w:val="006D6815"/>
    <w:rsid w:val="006D6CE0"/>
    <w:rsid w:val="006D7179"/>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CEB"/>
    <w:rsid w:val="00746D2B"/>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5FC0"/>
    <w:rsid w:val="0087625C"/>
    <w:rsid w:val="0087664A"/>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97AF8"/>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3E41"/>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4B64"/>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11"/>
    <w:rsid w:val="008E27E0"/>
    <w:rsid w:val="008E372D"/>
    <w:rsid w:val="008E39F5"/>
    <w:rsid w:val="008E3AAF"/>
    <w:rsid w:val="008E4D82"/>
    <w:rsid w:val="008E6405"/>
    <w:rsid w:val="008E6F00"/>
    <w:rsid w:val="008E7664"/>
    <w:rsid w:val="008F0B7E"/>
    <w:rsid w:val="008F0D5B"/>
    <w:rsid w:val="008F164A"/>
    <w:rsid w:val="008F1799"/>
    <w:rsid w:val="008F2107"/>
    <w:rsid w:val="008F2585"/>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358"/>
    <w:rsid w:val="00982B4A"/>
    <w:rsid w:val="00982CE2"/>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2C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0011"/>
    <w:rsid w:val="009C143D"/>
    <w:rsid w:val="009C18BF"/>
    <w:rsid w:val="009C2B19"/>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D42"/>
    <w:rsid w:val="00A0752A"/>
    <w:rsid w:val="00A07B79"/>
    <w:rsid w:val="00A122E5"/>
    <w:rsid w:val="00A1279D"/>
    <w:rsid w:val="00A13419"/>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23AE"/>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64DD"/>
    <w:rsid w:val="00BE658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18BB"/>
    <w:rsid w:val="00C12F9D"/>
    <w:rsid w:val="00C13A34"/>
    <w:rsid w:val="00C13E18"/>
    <w:rsid w:val="00C140E5"/>
    <w:rsid w:val="00C14DE4"/>
    <w:rsid w:val="00C15FE1"/>
    <w:rsid w:val="00C16424"/>
    <w:rsid w:val="00C16B18"/>
    <w:rsid w:val="00C16DA8"/>
    <w:rsid w:val="00C16FB3"/>
    <w:rsid w:val="00C171B8"/>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BA2"/>
    <w:rsid w:val="00C34F8D"/>
    <w:rsid w:val="00C35CEA"/>
    <w:rsid w:val="00C36D67"/>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31B4"/>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726"/>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6B1"/>
    <w:rsid w:val="00CD2D23"/>
    <w:rsid w:val="00CD41AA"/>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2E75"/>
    <w:rsid w:val="00EF31F3"/>
    <w:rsid w:val="00EF3258"/>
    <w:rsid w:val="00EF3322"/>
    <w:rsid w:val="00EF39BA"/>
    <w:rsid w:val="00EF48A1"/>
    <w:rsid w:val="00EF4FD9"/>
    <w:rsid w:val="00EF5DBD"/>
    <w:rsid w:val="00EF614B"/>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57976"/>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 w:val="00FF7A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BB9F5"/>
  <w15:docId w15:val="{BEAD6A7F-598F-4C19-B9EA-E81E2EB73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AF2"/>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paragraph" w:styleId="a4">
    <w:name w:val="footnote text"/>
    <w:basedOn w:val="a"/>
    <w:link w:val="Char0"/>
    <w:semiHidden/>
    <w:rsid w:val="00FF7AF2"/>
  </w:style>
  <w:style w:type="character" w:customStyle="1" w:styleId="Char0">
    <w:name w:val="نص حاشية سفلية Char"/>
    <w:basedOn w:val="a0"/>
    <w:link w:val="a4"/>
    <w:semiHidden/>
    <w:rsid w:val="00FF7AF2"/>
    <w:rPr>
      <w:rFonts w:eastAsia="SimSun"/>
      <w:noProof/>
      <w:sz w:val="20"/>
      <w:szCs w:val="20"/>
    </w:rPr>
  </w:style>
  <w:style w:type="character" w:styleId="a5">
    <w:name w:val="footnote reference"/>
    <w:semiHidden/>
    <w:rsid w:val="00FF7AF2"/>
    <w:rPr>
      <w:vertAlign w:val="superscript"/>
    </w:rPr>
  </w:style>
  <w:style w:type="character" w:styleId="a6">
    <w:name w:val="annotation reference"/>
    <w:basedOn w:val="a0"/>
    <w:uiPriority w:val="99"/>
    <w:semiHidden/>
    <w:unhideWhenUsed/>
    <w:rsid w:val="00C118BB"/>
    <w:rPr>
      <w:sz w:val="16"/>
      <w:szCs w:val="16"/>
    </w:rPr>
  </w:style>
  <w:style w:type="paragraph" w:styleId="a7">
    <w:name w:val="annotation text"/>
    <w:basedOn w:val="a"/>
    <w:link w:val="Char1"/>
    <w:uiPriority w:val="99"/>
    <w:semiHidden/>
    <w:unhideWhenUsed/>
    <w:rsid w:val="00C118BB"/>
  </w:style>
  <w:style w:type="character" w:customStyle="1" w:styleId="Char1">
    <w:name w:val="نص تعليق Char"/>
    <w:basedOn w:val="a0"/>
    <w:link w:val="a7"/>
    <w:uiPriority w:val="99"/>
    <w:semiHidden/>
    <w:rsid w:val="00C118BB"/>
    <w:rPr>
      <w:rFonts w:eastAsia="SimSun"/>
      <w:noProof/>
      <w:sz w:val="20"/>
      <w:szCs w:val="20"/>
    </w:rPr>
  </w:style>
  <w:style w:type="paragraph" w:styleId="a8">
    <w:name w:val="Balloon Text"/>
    <w:basedOn w:val="a"/>
    <w:link w:val="Char2"/>
    <w:uiPriority w:val="99"/>
    <w:semiHidden/>
    <w:unhideWhenUsed/>
    <w:rsid w:val="00C118BB"/>
    <w:rPr>
      <w:rFonts w:ascii="Tahoma" w:hAnsi="Tahoma" w:cs="Tahoma"/>
      <w:sz w:val="18"/>
      <w:szCs w:val="18"/>
    </w:rPr>
  </w:style>
  <w:style w:type="character" w:customStyle="1" w:styleId="Char2">
    <w:name w:val="نص في بالون Char"/>
    <w:basedOn w:val="a0"/>
    <w:link w:val="a8"/>
    <w:uiPriority w:val="99"/>
    <w:semiHidden/>
    <w:rsid w:val="00C118BB"/>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Pages>
  <Words>396</Words>
  <Characters>2258</Characters>
  <DocSecurity>0</DocSecurity>
  <Lines>18</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2015-02-04T08:46:00Z</cp:lastPrinted>
  <dcterms:created xsi:type="dcterms:W3CDTF">2012-12-16T10:54:00Z</dcterms:created>
  <dcterms:modified xsi:type="dcterms:W3CDTF">2019-06-18T14:58:00Z</dcterms:modified>
</cp:coreProperties>
</file>