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BD9" w:rsidRPr="00D11B20" w:rsidRDefault="00C10D7D" w:rsidP="00D11B20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سنن الصلاة</w:t>
      </w:r>
      <w:bookmarkStart w:id="0" w:name="_GoBack"/>
      <w:bookmarkEnd w:id="0"/>
    </w:p>
    <w:p w:rsidR="00E94BD9" w:rsidRPr="00D11B20" w:rsidRDefault="00E94BD9" w:rsidP="00D11B20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D11B2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الصلاة بالحذاء</w:t>
      </w:r>
    </w:p>
    <w:p w:rsidR="0028460C" w:rsidRPr="00D11B20" w:rsidRDefault="0028460C" w:rsidP="00D11B20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1852B1" w:rsidRPr="00CD51FB" w:rsidRDefault="00E94BD9" w:rsidP="00CD51F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D51F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1852B1" w:rsidRPr="00CD51F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852B1" w:rsidRPr="00CD51F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حكم الصلاة بالحذاء -أجلكم الله-؟</w:t>
      </w:r>
    </w:p>
    <w:p w:rsidR="001852B1" w:rsidRPr="00CD51FB" w:rsidRDefault="00E94BD9" w:rsidP="0028460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D51F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1852B1" w:rsidRPr="00CD51FB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>الصلاة بالحذاء سنة</w:t>
      </w:r>
      <w:r w:rsidRPr="00CD51FB">
        <w:rPr>
          <w:rFonts w:ascii="Simplified Arabic" w:hAnsi="Simplified Arabic" w:cs="Simplified Arabic"/>
          <w:sz w:val="28"/>
          <w:szCs w:val="28"/>
          <w:rtl/>
        </w:rPr>
        <w:t>،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 xml:space="preserve"> وجاء الأمر بمخالفة اليهود والأمر بالصلاة بالنعال</w:t>
      </w:r>
      <w:r w:rsidRPr="00CD51FB">
        <w:rPr>
          <w:rFonts w:ascii="Simplified Arabic" w:hAnsi="Simplified Arabic" w:cs="Simplified Arabic"/>
          <w:sz w:val="28"/>
          <w:szCs w:val="28"/>
          <w:rtl/>
        </w:rPr>
        <w:t>،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 xml:space="preserve"> لكن إذا كان المسجد مفروش</w:t>
      </w:r>
      <w:r w:rsidR="0028460C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 xml:space="preserve"> والحذاء يتسبب في تقذيره على الناس بحيث لا يطيقون الصلاة على الفرش الذي تكرر وطؤه بالنعال فمثل هذا ي</w:t>
      </w:r>
      <w:r w:rsidR="0028460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>منع من هذه الحيثية</w:t>
      </w:r>
      <w:r w:rsidRPr="00CD51FB">
        <w:rPr>
          <w:rFonts w:ascii="Simplified Arabic" w:hAnsi="Simplified Arabic" w:cs="Simplified Arabic"/>
          <w:sz w:val="28"/>
          <w:szCs w:val="28"/>
          <w:rtl/>
        </w:rPr>
        <w:t>، وتبقى السنة قائمة فيما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8460C">
        <w:rPr>
          <w:rFonts w:ascii="Simplified Arabic" w:hAnsi="Simplified Arabic" w:cs="Simplified Arabic" w:hint="cs"/>
          <w:sz w:val="28"/>
          <w:szCs w:val="28"/>
          <w:rtl/>
        </w:rPr>
        <w:t xml:space="preserve">إذا 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>لو كان المسجد من تراب أو رمل كما هو الشأن في السابق في وقته -عليه الصلاة والسلام- وإلى وقت قريب</w:t>
      </w:r>
      <w:r w:rsidR="002846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 xml:space="preserve"> فلا مانع حينئذٍ أن يصلي بالنعال</w:t>
      </w:r>
      <w:r w:rsidRPr="00CD51FB">
        <w:rPr>
          <w:rFonts w:ascii="Simplified Arabic" w:hAnsi="Simplified Arabic" w:cs="Simplified Arabic"/>
          <w:sz w:val="28"/>
          <w:szCs w:val="28"/>
          <w:rtl/>
        </w:rPr>
        <w:t>، و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>إذا تيس</w:t>
      </w:r>
      <w:r w:rsidR="0028460C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>ر</w:t>
      </w:r>
      <w:r w:rsidRPr="00CD51FB">
        <w:rPr>
          <w:rFonts w:ascii="Simplified Arabic" w:hAnsi="Simplified Arabic" w:cs="Simplified Arabic"/>
          <w:sz w:val="28"/>
          <w:szCs w:val="28"/>
          <w:rtl/>
        </w:rPr>
        <w:t>ت</w:t>
      </w:r>
      <w:r w:rsidR="0028460C">
        <w:rPr>
          <w:rFonts w:ascii="Simplified Arabic" w:hAnsi="Simplified Arabic" w:cs="Simplified Arabic"/>
          <w:sz w:val="28"/>
          <w:szCs w:val="28"/>
          <w:rtl/>
        </w:rPr>
        <w:t xml:space="preserve"> له الصلاة في مفازة أو برِّيّ</w:t>
      </w:r>
      <w:r w:rsidR="0028460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 xml:space="preserve">ة </w:t>
      </w:r>
      <w:r w:rsidRPr="00CD51FB">
        <w:rPr>
          <w:rFonts w:ascii="Simplified Arabic" w:hAnsi="Simplified Arabic" w:cs="Simplified Arabic"/>
          <w:sz w:val="28"/>
          <w:szCs w:val="28"/>
          <w:rtl/>
        </w:rPr>
        <w:t>ف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>لا مانع أن يصلي بالنعال</w:t>
      </w:r>
      <w:r w:rsidRPr="00CD51FB">
        <w:rPr>
          <w:rFonts w:ascii="Simplified Arabic" w:hAnsi="Simplified Arabic" w:cs="Simplified Arabic"/>
          <w:sz w:val="28"/>
          <w:szCs w:val="28"/>
          <w:rtl/>
        </w:rPr>
        <w:t>،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 xml:space="preserve"> أما إذا كان </w:t>
      </w:r>
      <w:r w:rsidRPr="00CD51FB">
        <w:rPr>
          <w:rFonts w:ascii="Simplified Arabic" w:hAnsi="Simplified Arabic" w:cs="Simplified Arabic"/>
          <w:sz w:val="28"/>
          <w:szCs w:val="28"/>
          <w:rtl/>
        </w:rPr>
        <w:t xml:space="preserve">المسجد 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>مفروشًا والفرش معلوم أنه ي</w:t>
      </w:r>
      <w:r w:rsidR="0028460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>مسك بالقذر والأذى الذي يصيب النعال فإنه حينئذٍ ي</w:t>
      </w:r>
      <w:r w:rsidR="0028460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>تقى</w:t>
      </w:r>
      <w:r w:rsidR="0028460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852B1" w:rsidRPr="00CD51FB">
        <w:rPr>
          <w:rFonts w:ascii="Simplified Arabic" w:hAnsi="Simplified Arabic" w:cs="Simplified Arabic"/>
          <w:sz w:val="28"/>
          <w:szCs w:val="28"/>
          <w:rtl/>
        </w:rPr>
        <w:t xml:space="preserve"> لئلا يتسبب في تقذير هذا الفرش على الناس وجعلهم لا يتحملون السجود عليه.</w:t>
      </w:r>
    </w:p>
    <w:p w:rsidR="001852B1" w:rsidRPr="00CD51FB" w:rsidRDefault="001852B1" w:rsidP="0028460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D51FB">
        <w:rPr>
          <w:rFonts w:ascii="Simplified Arabic" w:hAnsi="Simplified Arabic" w:cs="Simplified Arabic"/>
          <w:b/>
          <w:bCs/>
          <w:sz w:val="28"/>
          <w:szCs w:val="28"/>
          <w:rtl/>
        </w:rPr>
        <w:t>المصدر: برنامج فتاوى نور على الدرب، الحلقة الحادية والأربعون، 1/8/1432.</w:t>
      </w:r>
    </w:p>
    <w:p w:rsidR="00E67D5A" w:rsidRPr="00CD51FB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D51F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55C6FE-5962-4338-89A6-BCA2EE2E9096}"/>
    <w:embedBold r:id="rId2" w:fontKey="{4A0C1409-7D32-4755-BC95-81637A241E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91721A-6C38-4E32-9EFD-41F6C03E2DE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0D3D62B-7AD3-43FE-85FB-07EE1E8308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3162DA3-3C6F-49D7-A743-08A07151D10E}"/>
    <w:embedBold r:id="rId6" w:fontKey="{22DA7065-6336-4C6F-B6F4-04D0B79BBB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142A9FD-532F-4EA8-9B9C-7AADA7D4B8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4FD391D-3D1B-465F-94DC-C8A5661412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52B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52B1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60C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D7D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FBC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1FB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1B20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4BD9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09BB5B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52B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114</Words>
  <Characters>653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2015-02-06T17:15:00Z</cp:lastPrinted>
  <dcterms:created xsi:type="dcterms:W3CDTF">2012-12-18T07:34:00Z</dcterms:created>
  <dcterms:modified xsi:type="dcterms:W3CDTF">2019-06-18T18:49:00Z</dcterms:modified>
</cp:coreProperties>
</file>