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300D" w:rsidRPr="00781BCA" w:rsidRDefault="008F29BA" w:rsidP="0078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F29BA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  <w:bookmarkStart w:id="0" w:name="_GoBack"/>
      <w:bookmarkEnd w:id="0"/>
    </w:p>
    <w:p w:rsidR="004B300D" w:rsidRPr="00781BCA" w:rsidRDefault="0048240D" w:rsidP="0078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81BCA">
        <w:rPr>
          <w:rFonts w:ascii="Simplified Arabic" w:hAnsi="Simplified Arabic" w:hint="cs"/>
          <w:color w:val="0000FF"/>
          <w:sz w:val="28"/>
          <w:szCs w:val="28"/>
          <w:rtl/>
        </w:rPr>
        <w:t>ما يفعله الولد لوالده من الخير ب</w:t>
      </w:r>
      <w:r w:rsidR="001A58BC" w:rsidRPr="00781BCA">
        <w:rPr>
          <w:rFonts w:ascii="Simplified Arabic" w:hAnsi="Simplified Arabic" w:hint="cs"/>
          <w:color w:val="0000FF"/>
          <w:sz w:val="28"/>
          <w:szCs w:val="28"/>
          <w:rtl/>
        </w:rPr>
        <w:t>عد وفاته</w:t>
      </w:r>
      <w:r w:rsidRPr="00781BCA">
        <w:rPr>
          <w:rFonts w:ascii="Simplified Arabic" w:hAnsi="Simplified Arabic" w:hint="cs"/>
          <w:color w:val="0000FF"/>
          <w:sz w:val="28"/>
          <w:szCs w:val="28"/>
          <w:rtl/>
        </w:rPr>
        <w:t xml:space="preserve"> تكفيرًا عن تقصيره معه</w:t>
      </w:r>
    </w:p>
    <w:p w:rsidR="000D3919" w:rsidRPr="00781BCA" w:rsidRDefault="000D3919" w:rsidP="00781BC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11F34" w:rsidRPr="00743516" w:rsidRDefault="004B300D" w:rsidP="000D39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4351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11F34" w:rsidRPr="0074351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كان أبي يعاملني في طفولتي كصديق له</w:t>
      </w:r>
      <w:r w:rsidR="000D39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فلما كبرت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كان قد ضعف بصره وكنت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قد انشغلت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عنه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فكنت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 أجلس معه إلا قليلاً</w:t>
      </w:r>
      <w:r w:rsidR="000D39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كان يجلس كثيراً وحيداً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سافرت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ُ،</w:t>
      </w:r>
      <w:r w:rsidR="000D39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وفي سفري أحسست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بذنبي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فنويت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F5DA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عندما أعود إليه أ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</w:t>
      </w:r>
      <w:r w:rsidR="000F5D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أدعه وحيدًا أبدًا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0D39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وأنا منذ </w:t>
      </w:r>
      <w:r w:rsidR="000D3919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عامين</w:t>
      </w:r>
      <w:r w:rsidR="000D39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مسافر فمات</w:t>
      </w:r>
      <w:r w:rsidR="000D3919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أبي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-رحمه الله- </w:t>
      </w:r>
      <w:r w:rsidR="000D39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لم 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أره</w:t>
      </w:r>
      <w:r w:rsidR="000D391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</w:t>
      </w:r>
      <w:r w:rsidR="00E11F34" w:rsidRPr="007435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قلبي الآن يحترق، فماذا أفعل من الخير لأبي حتى أحس بالراحة؟ وأسألكم الدعاء لأبي بالرحمة والمغفرة.</w:t>
      </w:r>
    </w:p>
    <w:p w:rsidR="00E11F34" w:rsidRPr="00743516" w:rsidRDefault="004B300D" w:rsidP="00781B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4351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11F34" w:rsidRPr="00781BC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رحمنا الله وإياه وغفر لنا وله، هذا يقول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إن أباه يعامله في طفولته معاملة الصديق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فأبوه بعد إحسانه إليه </w:t>
      </w:r>
      <w:r w:rsidRPr="00743516">
        <w:rPr>
          <w:rFonts w:ascii="Simplified Arabic" w:hAnsi="Simplified Arabic" w:cs="Simplified Arabic"/>
          <w:sz w:val="28"/>
          <w:szCs w:val="28"/>
          <w:rtl/>
        </w:rPr>
        <w:t>ال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إحسان الأكبر وهو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ن كان سببًا لوجوده في هذه الدنيا</w:t>
      </w:r>
      <w:r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يعامله بالحسنى وهو صغير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فيترف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ق به ويلطف به كأنه صديق له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ك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ب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ر هذا الولد فماذا كان موقفه من هذا الوالد الرفيق المحسن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؟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فلما كبرت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كان قد ضعف بصره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يعني زادت حاجة الوالد إلى الولد فماذا كان من الولد؟ الولد انشغل عن أبيه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D3919">
        <w:rPr>
          <w:rFonts w:ascii="Simplified Arabic" w:hAnsi="Simplified Arabic" w:cs="Simplified Arabic"/>
          <w:sz w:val="28"/>
          <w:szCs w:val="28"/>
          <w:rtl/>
        </w:rPr>
        <w:t xml:space="preserve"> وهذا أمر عاد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وطبيعي أنّ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الولد إذا كبر يتزوج ويتوظف وتكثر مشا</w:t>
      </w:r>
      <w:r w:rsidR="000D3919">
        <w:rPr>
          <w:rFonts w:ascii="Simplified Arabic" w:hAnsi="Simplified Arabic" w:cs="Simplified Arabic"/>
          <w:sz w:val="28"/>
          <w:szCs w:val="28"/>
          <w:rtl/>
        </w:rPr>
        <w:t>غله وتكثر التزاماته هذا أمر عاد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وطبيعي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لكن مع ذلك كله لا ينبغي له بحال ولا يسوغ له بأي حال من الأحوال أن ينشغل عن والديه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ليس ذلك بمبرر أن ينشغل عن والده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سيما مثل هذا الوالد الرفيق الذي يتعامل معه بهذه الطريقة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 xml:space="preserve">، ولا يعني أن غيره من الآباء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لو لم يتعامل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وا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بهذه الطريق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ة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أن حقوقهم 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هدر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بد أن ي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عتنى 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بشأن الوالدين فحقهما عظيم جدً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بعد حق الله -جل وعلا-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فلما كبرت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كان قد ضعف بصره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وكنت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قد انشغلت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عنه فكنت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 أجلس معه إلا قليلًا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 شك أنه إذا 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كان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كثرة الجلوس مع أبيك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خل بمص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الحك التي أنت محتاجٌ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إليه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وتتضرر بتركها هذا له حكم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لكن إذا كانت مشاغلك لا </w:t>
      </w:r>
      <w:r w:rsidR="001A58BC">
        <w:rPr>
          <w:rFonts w:ascii="Simplified Arabic" w:hAnsi="Simplified Arabic" w:cs="Simplified Arabic"/>
          <w:sz w:val="28"/>
          <w:szCs w:val="28"/>
          <w:rtl/>
        </w:rPr>
        <w:t>تضر بك ولا بمصالحك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انشغالك عنه بهذه الأسباب التي لا تضر بك حرمان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والأب ومثله الأم باب من أبواب الجنة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قد تفيق في يوم من الأيام وقد أ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غلق هذا الباب دونك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فاستغل هذا السبب الموصل إلى رضوان الله -جل وعلا- وجناته ما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دام موجودًا قبل أن تندم ولا ينفعك الندم. يقول: 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فكنت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 أجلس معه إلا قليلًا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فكان يجلس كثيرًا وحيدًا ثم سافرت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ُ)،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وهذا أشد</w:t>
      </w:r>
      <w:r w:rsidR="000D391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لأن نعمة الولد إنما تكمل إذا كان حاضرًا عند والديه شاهدًا عندهما</w:t>
      </w:r>
      <w:r w:rsidR="00E75D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ولذلك امتن الله -جل وعلا- على الوليد بن المغيرة بقوله من ضمن ن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F5DAF">
        <w:rPr>
          <w:rFonts w:ascii="Simplified Arabic" w:hAnsi="Simplified Arabic" w:cs="Simplified Arabic"/>
          <w:sz w:val="28"/>
          <w:szCs w:val="28"/>
          <w:rtl/>
        </w:rPr>
        <w:t>عمه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التي امتن بها عليه</w:t>
      </w:r>
      <w:r w:rsidR="00E75D4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5D46" w:rsidRPr="00C3012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{وَبَنِينَ شُهُودًا}</w:t>
      </w:r>
      <w:r w:rsidR="00E75D46" w:rsidRPr="00C30127">
        <w:rPr>
          <w:rFonts w:ascii="Simplified Arabic" w:hAnsi="Simplified Arabic" w:cs="Simplified Arabic" w:hint="cs"/>
          <w:sz w:val="28"/>
          <w:szCs w:val="28"/>
          <w:rtl/>
        </w:rPr>
        <w:t xml:space="preserve"> [المدثر: 13]</w:t>
      </w:r>
      <w:r w:rsidR="00E75D46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لأن الولد الذي يسافر السنين الطويلة من غير ما ضرورة هذا نفعه لوالديه أقل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وأيضًا فإن امتنان الوالدين به وانتفاعهما به أقل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وفي سفري أحسست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بذنبي فنويت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F5DAF">
        <w:rPr>
          <w:rFonts w:ascii="Simplified Arabic" w:hAnsi="Simplified Arabic" w:cs="Simplified Arabic"/>
          <w:sz w:val="28"/>
          <w:szCs w:val="28"/>
          <w:rtl/>
        </w:rPr>
        <w:t xml:space="preserve"> عندما أعود إليه أ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ل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ا أدعه وحيدًا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شك أن الندم توبة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لكن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ه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 xml:space="preserve">يقول: 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نويت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عندما أعود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متى يعود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؟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المفترض أن ينوي 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lastRenderedPageBreak/>
        <w:t>العودة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إليه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1A58BC" w:rsidRPr="00743516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: (</w:t>
      </w:r>
      <w:r w:rsidR="001A58BC" w:rsidRPr="00743516">
        <w:rPr>
          <w:rFonts w:ascii="Simplified Arabic" w:hAnsi="Simplified Arabic" w:cs="Simplified Arabic"/>
          <w:sz w:val="28"/>
          <w:szCs w:val="28"/>
          <w:rtl/>
        </w:rPr>
        <w:t>نويت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A58B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1A58BC">
        <w:rPr>
          <w:rFonts w:ascii="Simplified Arabic" w:hAnsi="Simplified Arabic" w:cs="Simplified Arabic"/>
          <w:sz w:val="28"/>
          <w:szCs w:val="28"/>
          <w:rtl/>
        </w:rPr>
        <w:t>أعود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إلا إذا كان في أمر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لا يستطيع تركه فهذا شيء آخر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فنويت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A58BC">
        <w:rPr>
          <w:rFonts w:ascii="Simplified Arabic" w:hAnsi="Simplified Arabic" w:cs="Simplified Arabic"/>
          <w:sz w:val="28"/>
          <w:szCs w:val="28"/>
          <w:rtl/>
        </w:rPr>
        <w:t xml:space="preserve"> عندما أعود إليه أ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ل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ا أدعه وحيدًا أبدًا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وأنا منذ عامين وأنا مسافر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فمات أبي ولم أره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ولكن قلبي الآن يحترق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نعم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اندم وابك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على خطيئتك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رجى أن يتجاوز الله عنك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وأكثر من دعائك لوالدك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="002E5104" w:rsidRPr="00743516">
        <w:rPr>
          <w:rFonts w:ascii="Simplified Arabic" w:hAnsi="Simplified Arabic" w:cs="Simplified Arabic"/>
          <w:sz w:val="28"/>
          <w:szCs w:val="28"/>
          <w:rtl/>
        </w:rPr>
        <w:t>: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فماذا أفعل من الخير لأبي حتى أحس بالراحة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؟)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، أكثر من دعائك له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وأكثر أيضًا من الصدقة عنه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وص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ل من ي</w:t>
      </w:r>
      <w:r w:rsidR="001A58B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وصل بسببه من أقاربه ومعارفه وأصدقائه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وحينئذٍ نرجو أن 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كف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ر عنك هذه الخطيئة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وأن ت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>حس بالراحة بعد ذلك</w:t>
      </w:r>
      <w:r w:rsidR="000F5D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1F34" w:rsidRPr="00743516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E11F34" w:rsidRPr="00743516" w:rsidRDefault="00E11F34" w:rsidP="00E11F3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43516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743516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74351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435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7F2E2E-C2E2-4895-9E1F-EF61A747E31A}"/>
    <w:embedBold r:id="rId2" w:fontKey="{ED1054E6-DA61-42CA-B140-4DB6C99795D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D92DDD-115C-4DE3-8453-3CBD9A0F983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6100C4-A313-4938-9B66-3ED17F99148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668F07F-A2BE-4436-932F-4F706111FF53}"/>
    <w:embedBold r:id="rId6" w:fontKey="{E7CBBD3C-CDE5-425F-85DD-EFC998FF1C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A8FD6AE-5C01-4A3E-8DDB-07DF208F91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38E617C-3AB2-491A-ABDF-C622F93709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1F3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2BC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3919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5DAF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58BC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104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DC2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40D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00D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16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BCA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29BA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1F34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6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F3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429</Words>
  <Characters>2451</Characters>
  <DocSecurity>0</DocSecurity>
  <Lines>20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2015-02-06T16:10:00Z</cp:lastPrinted>
  <dcterms:created xsi:type="dcterms:W3CDTF">2012-12-18T10:33:00Z</dcterms:created>
  <dcterms:modified xsi:type="dcterms:W3CDTF">2019-06-18T19:23:00Z</dcterms:modified>
</cp:coreProperties>
</file>