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CD0" w:rsidRPr="00041CD0" w:rsidRDefault="004C07E9" w:rsidP="00041C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07E9">
        <w:rPr>
          <w:rFonts w:ascii="Simplified Arabic" w:hAnsi="Simplified Arabic"/>
          <w:color w:val="0000FF"/>
          <w:sz w:val="28"/>
          <w:szCs w:val="28"/>
          <w:rtl/>
        </w:rPr>
        <w:t>الإيمان بالقدر</w:t>
      </w:r>
    </w:p>
    <w:p w:rsidR="00041CD0" w:rsidRPr="00041CD0" w:rsidRDefault="00041CD0" w:rsidP="00041C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1CD0">
        <w:rPr>
          <w:rFonts w:ascii="Simplified Arabic" w:hAnsi="Simplified Arabic" w:hint="cs"/>
          <w:color w:val="0000FF"/>
          <w:sz w:val="28"/>
          <w:szCs w:val="28"/>
          <w:rtl/>
        </w:rPr>
        <w:t>التضايق من إنجاب البنات دون البنين</w:t>
      </w:r>
    </w:p>
    <w:p w:rsidR="00041CD0" w:rsidRDefault="00041CD0" w:rsidP="00041C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A5CDD" w:rsidRPr="00041CD0" w:rsidRDefault="00041CD0" w:rsidP="00041CD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041C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5CDD" w:rsidRPr="00041C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5CDD"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قد رزقه الله من الذرية البنات دون ال</w:t>
      </w:r>
      <w:r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بنين،</w:t>
      </w:r>
      <w:r w:rsidR="008A5CDD"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فتجده كلما بُشِّر بالأنثى ضاق صدره وتكدر وبدأت المشاكل بينه وبين زوجته</w:t>
      </w:r>
      <w:r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5CDD"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8A5CDD"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أحيانًا يوعدها بالطلاق إن أنجبت أنثى، </w:t>
      </w:r>
      <w:r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8A5CDD" w:rsidRPr="00041C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توجيهكم لمن يفعل هذه الفعلة؟</w:t>
      </w:r>
    </w:p>
    <w:p w:rsidR="00041CD0" w:rsidRDefault="00041CD0" w:rsidP="00825E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1C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أولاً على مثل هذا أن يتقي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الله -جل وعلا- ويعلم ويوقن ويجزم أن هذا كله من الله -</w:t>
      </w:r>
      <w:r>
        <w:rPr>
          <w:rFonts w:ascii="Simplified Arabic" w:hAnsi="Simplified Arabic" w:cs="Simplified Arabic" w:hint="cs"/>
          <w:sz w:val="28"/>
          <w:szCs w:val="28"/>
          <w:rtl/>
        </w:rPr>
        <w:t>سبحانه- و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>أن الخيرة فيما يختاره الله -جل وعلا- فلا يدري النفع في البنات أم في البنين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>كثير من الحالات تكون البنات أنفع من الأ</w:t>
      </w:r>
      <w:r>
        <w:rPr>
          <w:rFonts w:ascii="Simplified Arabic" w:hAnsi="Simplified Arabic" w:cs="Simplified Arabic" w:hint="cs"/>
          <w:sz w:val="28"/>
          <w:szCs w:val="28"/>
          <w:rtl/>
        </w:rPr>
        <w:t>بناء،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وعليه أيضًا ألا يشابه أهل الجاهلية الأولى الذين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41CD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1CD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041CD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إِذَا بُشِّرَ أَحَدُهُمْ بِالأُنثَى ظَلَّ وَجْهُهُ مُسْوَدًّا وَهُوَ كَظِيمٌ </w:t>
      </w:r>
      <w:r w:rsidRPr="00041CD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Pr="00041CD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يَتَوَارَى مِنَ الْقَوْمِ مِن سُوءِ مَا بُشِّرَ بِهِ أَيُمْسِكُهُ عَلَى هُونٍ أَمْ يَدُسُّهُ فِي التُّرَابِ أَلاَ سَاء مَا يَحْكُمُونَ</w:t>
      </w:r>
      <w:r w:rsidRPr="00041CD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041CD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8A5CDD" w:rsidRPr="00041CD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8A5CDD" w:rsidRPr="00041CD0">
        <w:rPr>
          <w:rFonts w:ascii="Simplified Arabic" w:hAnsi="Simplified Arabic" w:cs="Simplified Arabic"/>
          <w:sz w:val="28"/>
          <w:szCs w:val="28"/>
          <w:rtl/>
        </w:rPr>
        <w:t xml:space="preserve">النحل: ٥٨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="008A5CDD" w:rsidRPr="00041CD0">
        <w:rPr>
          <w:rFonts w:ascii="Simplified Arabic" w:hAnsi="Simplified Arabic" w:cs="Simplified Arabic"/>
          <w:sz w:val="28"/>
          <w:szCs w:val="28"/>
          <w:rtl/>
        </w:rPr>
        <w:t xml:space="preserve"> ٥٩</w:t>
      </w:r>
      <w:r>
        <w:rPr>
          <w:rFonts w:ascii="Simplified Arabic" w:hAnsi="Simplified Arabic" w:cs="Simplified Arabic" w:hint="cs"/>
          <w:sz w:val="28"/>
          <w:szCs w:val="28"/>
          <w:rtl/>
        </w:rPr>
        <w:t>].</w:t>
      </w:r>
    </w:p>
    <w:p w:rsidR="00041CD0" w:rsidRDefault="008A5CDD" w:rsidP="00825E23">
      <w:pPr>
        <w:autoSpaceDE w:val="0"/>
        <w:autoSpaceDN w:val="0"/>
        <w:adjustRightInd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1CD0">
        <w:rPr>
          <w:rFonts w:ascii="Simplified Arabic" w:hAnsi="Simplified Arabic" w:cs="Simplified Arabic" w:hint="cs"/>
          <w:sz w:val="28"/>
          <w:szCs w:val="28"/>
          <w:rtl/>
        </w:rPr>
        <w:t>وقد جاء في الإسلام الحث على تربية البنات وأنها ستر من النار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وأنهن سبب مرافقته -صلى الله عليه وسلم- في الجنة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كما ثبت ذلك في 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من حديث أنس بن مالك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41CD0">
        <w:rPr>
          <w:rFonts w:ascii="Simplified Arabic" w:hAnsi="Simplified Arabic" w:cs="Simplified Arabic"/>
          <w:sz w:val="28"/>
          <w:szCs w:val="28"/>
          <w:rtl/>
        </w:rPr>
        <w:t>–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قال: قال رسول الله -صلى الله عليه وسلم</w:t>
      </w:r>
      <w:r w:rsidR="00041CD0" w:rsidRPr="00041CD0">
        <w:rPr>
          <w:rFonts w:ascii="Traditional Arabic" w:eastAsiaTheme="minorHAnsi" w:hAnsi="Traditional Arabic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عال جاريتين حتى تبلغا، جاء يوم القيامة أنا وهو» وضم أصابعه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. </w:t>
      </w:r>
      <w:r w:rsidR="00041CD0" w:rsidRPr="00041C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041CD0" w:rsidRPr="00041C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2631</w:t>
      </w:r>
      <w:r w:rsidR="00041CD0" w:rsidRPr="00041C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>وعن عائشة -رضي الله عنها- زوج النبي -صلى الله عليه وسلم- قالت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جاءتني امرأة، ومعها ابنتان لها، فسألتني فلم تجد عندي شيئا غير تمرة واحدة، فأعطيتها إياها، فأخذتها فقسمتها بين ابنتيها، ولم تأكل منها شيئا، ثم قامت فخرجت وابنتاها، فدخل علي النبي 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فحدثته حديثها، فقال النبي 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: «من ابتلي من البنات بشيء، فأحسن إليهن كن له ستر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041CD0" w:rsidRPr="00041CD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من النار»</w:t>
      </w:r>
      <w:r w:rsidR="00041CD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41CD0" w:rsidRPr="00041C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041CD0" w:rsidRPr="00041C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1418</w:t>
      </w:r>
      <w:r w:rsidR="00041C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- مسلم: </w:t>
      </w:r>
      <w:r w:rsidR="00041CD0" w:rsidRPr="00041CD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2629</w:t>
      </w:r>
      <w:r w:rsidR="00041CD0" w:rsidRPr="00041C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41CD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41CD0">
        <w:rPr>
          <w:rFonts w:ascii="Simplified Arabic" w:hAnsi="Simplified Arabic" w:cs="Simplified Arabic" w:hint="cs"/>
          <w:sz w:val="28"/>
          <w:szCs w:val="28"/>
          <w:rtl/>
        </w:rPr>
        <w:t>الحديث متفق عليه.</w:t>
      </w:r>
    </w:p>
    <w:p w:rsidR="008A5CDD" w:rsidRPr="00041CD0" w:rsidRDefault="00825E23" w:rsidP="00825E23">
      <w:pPr>
        <w:autoSpaceDE w:val="0"/>
        <w:autoSpaceDN w:val="0"/>
        <w:adjustRightInd w:val="0"/>
        <w:ind w:firstLine="651"/>
        <w:jc w:val="both"/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>المرأة التي هجرها زوجها لأنها لا تلد إلا البنات قالت: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61"/>
        <w:gridCol w:w="567"/>
        <w:gridCol w:w="2768"/>
      </w:tblGrid>
      <w:tr w:rsidR="008A5CDD" w:rsidRPr="00041CD0" w:rsidTr="00245A6B">
        <w:trPr>
          <w:jc w:val="center"/>
        </w:trPr>
        <w:tc>
          <w:tcPr>
            <w:tcW w:w="2761" w:type="dxa"/>
          </w:tcPr>
          <w:p w:rsidR="008A5CDD" w:rsidRPr="00041CD0" w:rsidRDefault="008A5CDD" w:rsidP="00825E23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41C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ما لأبي </w:t>
            </w:r>
            <w:r w:rsidR="00825E23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حمزة</w:t>
            </w:r>
            <w:r w:rsidRPr="00041C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لا يأتينا               </w:t>
            </w:r>
            <w:r w:rsidRPr="00041CD0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  <w:tc>
          <w:tcPr>
            <w:tcW w:w="567" w:type="dxa"/>
          </w:tcPr>
          <w:p w:rsidR="008A5CDD" w:rsidRPr="00041CD0" w:rsidRDefault="008A5CDD" w:rsidP="00825E23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:rsidR="008A5CDD" w:rsidRPr="00041CD0" w:rsidRDefault="008A5CDD" w:rsidP="00825E23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41C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ي</w:t>
            </w:r>
            <w:r w:rsidR="00825E23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ظ</w:t>
            </w:r>
            <w:r w:rsidRPr="00041C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ل في البيت الذي يلينا                 </w:t>
            </w:r>
            <w:r w:rsidRPr="00041CD0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</w:tr>
      <w:tr w:rsidR="008A5CDD" w:rsidRPr="00041CD0" w:rsidTr="00041CD0">
        <w:trPr>
          <w:trHeight w:val="630"/>
          <w:jc w:val="center"/>
        </w:trPr>
        <w:tc>
          <w:tcPr>
            <w:tcW w:w="2761" w:type="dxa"/>
          </w:tcPr>
          <w:p w:rsidR="008A5CDD" w:rsidRPr="00041CD0" w:rsidRDefault="008A5CDD" w:rsidP="00825E23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41C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غضبان ألا نلد البنينا              </w:t>
            </w:r>
            <w:r w:rsidRPr="00041CD0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  <w:tc>
          <w:tcPr>
            <w:tcW w:w="567" w:type="dxa"/>
          </w:tcPr>
          <w:p w:rsidR="008A5CDD" w:rsidRPr="00041CD0" w:rsidRDefault="008A5CDD" w:rsidP="00825E23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:rsidR="008A5CDD" w:rsidRPr="00041CD0" w:rsidRDefault="008A5CDD" w:rsidP="00825E23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41C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والله ما ذلك في أيدينا                </w:t>
            </w:r>
            <w:r w:rsidRPr="00041CD0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</w:tr>
    </w:tbl>
    <w:p w:rsidR="008A5CDD" w:rsidRDefault="00041CD0" w:rsidP="00825E23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>صدق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825E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>هذا الأمر ليس إليها وإنما هو بيد الله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5CDD"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وعلى الإنسان أن يرضى ويسلم بما كتبه الله له وقدره عليه.</w:t>
      </w:r>
    </w:p>
    <w:p w:rsidR="00041CD0" w:rsidRPr="00041CD0" w:rsidRDefault="00041CD0" w:rsidP="008A5CD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41CD0" w:rsidRDefault="008A5CDD" w:rsidP="008A5CDD">
      <w:pPr>
        <w:rPr>
          <w:rFonts w:ascii="Simplified Arabic" w:hAnsi="Simplified Arabic" w:cs="Simplified Arabic"/>
          <w:sz w:val="28"/>
          <w:szCs w:val="28"/>
        </w:rPr>
      </w:pPr>
      <w:r w:rsidRPr="00041CD0">
        <w:rPr>
          <w:rFonts w:ascii="Simplified Arabic" w:hAnsi="Simplified Arabic" w:cs="Simplified Arabic"/>
          <w:sz w:val="28"/>
          <w:szCs w:val="28"/>
          <w:rtl/>
        </w:rPr>
        <w:lastRenderedPageBreak/>
        <w:t>المصدر: برنامج فتاوى نور على الدرب، الحلقة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041CD0">
        <w:rPr>
          <w:rFonts w:ascii="Simplified Arabic" w:hAnsi="Simplified Arabic" w:cs="Simplified Arabic"/>
          <w:sz w:val="28"/>
          <w:szCs w:val="28"/>
          <w:rtl/>
        </w:rPr>
        <w:t>ال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041CD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041CD0">
        <w:rPr>
          <w:rFonts w:ascii="Simplified Arabic" w:hAnsi="Simplified Arabic" w:cs="Simplified Arabic"/>
          <w:sz w:val="28"/>
          <w:szCs w:val="28"/>
          <w:rtl/>
        </w:rPr>
        <w:t>/</w:t>
      </w:r>
      <w:r w:rsidRPr="00041CD0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041CD0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041C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5688D3-5D10-4AAA-9C3A-AF036F78F4F5}"/>
    <w:embedBold r:id="rId2" w:fontKey="{23A6D7B2-5AC8-4209-AE39-4532B9FE28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A62545-82C1-439F-9A73-87B61A9B72F2}"/>
    <w:embedBold r:id="rId4" w:fontKey="{63514159-7562-4C21-B6CE-CBB6C67CB0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447C8D0-1833-47E2-9C4C-2835F71E2379}"/>
    <w:embedBold r:id="rId6" w:fontKey="{59AC2630-51F8-4B3D-98DC-EEB3B979F1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35EB901-DE6A-450F-8B61-F1314E2C876E}"/>
    <w:embedBold r:id="rId8" w:fontKey="{A4E67064-EFA0-49CF-B533-86FD02378E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FA0B748-364D-4973-A449-257CAFC46E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3517F68-2F75-4054-A668-2D4D903549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5CD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1CD0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7E9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5E23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5CDD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000621-247F-4C49-953B-F25F7EE4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C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2012-12-31T05:33:00Z</dcterms:created>
  <dcterms:modified xsi:type="dcterms:W3CDTF">2019-07-10T14:23:00Z</dcterms:modified>
</cp:coreProperties>
</file>