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48B" w:rsidRPr="00AC448B" w:rsidRDefault="00EE2BFC" w:rsidP="00AC44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E2BFC">
        <w:rPr>
          <w:rFonts w:ascii="Simplified Arabic" w:hAnsi="Simplified Arabic"/>
          <w:color w:val="0000FF"/>
          <w:sz w:val="28"/>
          <w:szCs w:val="28"/>
          <w:rtl/>
        </w:rPr>
        <w:t>شروط وجوب الصيام</w:t>
      </w:r>
    </w:p>
    <w:p w:rsidR="00AC448B" w:rsidRPr="00AC448B" w:rsidRDefault="00AC448B" w:rsidP="00AC44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448B">
        <w:rPr>
          <w:rFonts w:ascii="Simplified Arabic" w:hAnsi="Simplified Arabic" w:hint="cs"/>
          <w:color w:val="0000FF"/>
          <w:sz w:val="28"/>
          <w:szCs w:val="28"/>
          <w:rtl/>
        </w:rPr>
        <w:t>ترك الصغير للصيام عدة سنوات</w:t>
      </w:r>
    </w:p>
    <w:p w:rsidR="00AC448B" w:rsidRPr="00AC448B" w:rsidRDefault="00AC448B" w:rsidP="00AC44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0358B" w:rsidRPr="00AC448B" w:rsidRDefault="00AC448B" w:rsidP="00AC44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4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0358B" w:rsidRPr="00AC4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0358B" w:rsidRPr="00AC44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يوم كنت صغيرة أفطرت ثلاثة أشهر من رمضان</w:t>
      </w:r>
      <w:r w:rsidRPr="00AC44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0358B" w:rsidRPr="00AC44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شيء؟</w:t>
      </w:r>
    </w:p>
    <w:p w:rsidR="0000358B" w:rsidRPr="00AC448B" w:rsidRDefault="00AC448B" w:rsidP="00AC44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4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0358B" w:rsidRPr="00AC4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0358B"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هل</w:t>
      </w:r>
      <w:r w:rsidR="0000358B"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أفطرت ثلاثة أيام من رمضان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0358B"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أو ثلاثة رمضانات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؟</w:t>
      </w:r>
    </w:p>
    <w:p w:rsidR="0000358B" w:rsidRPr="00AC448B" w:rsidRDefault="0000358B" w:rsidP="00AC448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448B">
        <w:rPr>
          <w:rFonts w:ascii="Simplified Arabic" w:hAnsi="Simplified Arabic" w:cs="Simplified Arabic" w:hint="cs"/>
          <w:sz w:val="28"/>
          <w:szCs w:val="28"/>
          <w:rtl/>
        </w:rPr>
        <w:t>الظاهر أنها تقصد الأشهر هنا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، فتكون أفطرت 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ثلاثة رمضانات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إن كانت هذه الأشهر في سنوات ما قبل التكليف فلا شيء عليها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وإن كانت بعد التكليف فإنه يلزمه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القضاء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قضاء ثلاثة أشهر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وإن أطعمت عن كل يوم مسكينًا مع القضاء خرجت من خلاف أهل العلم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فالأصل أن عليها عدة من أيام أخر مع التوبة والاستغفار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لأنها فرَّطت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بعضها قبل التكليف 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كأن يكون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شهر قبل التكليف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وشهران بعده فإنها تقضي شهرين</w:t>
      </w:r>
      <w:r w:rsidR="00AC448B" w:rsidRPr="00AC4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شهران قبل التكليف وشهر بعده فإنها تقضي شهرًا واحدًا.</w:t>
      </w:r>
    </w:p>
    <w:p w:rsidR="0000358B" w:rsidRPr="00AC448B" w:rsidRDefault="00AC448B" w:rsidP="00AC448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أما إن كانت لا تضبط، بحيث لا </w:t>
      </w:r>
      <w:r w:rsidR="0000358B"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تتذكر 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فإنها تصوم ثلاثة أشهر من باب الاحتياط؛ </w:t>
      </w:r>
      <w:r w:rsidR="0000358B" w:rsidRPr="00AC448B">
        <w:rPr>
          <w:rFonts w:ascii="Simplified Arabic" w:hAnsi="Simplified Arabic" w:cs="Simplified Arabic" w:hint="cs"/>
          <w:sz w:val="28"/>
          <w:szCs w:val="28"/>
          <w:rtl/>
        </w:rPr>
        <w:t>لتخرج من عهدة الواجب بيقين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، ولا بأس عليها أن تصومها مفرقة.</w:t>
      </w:r>
    </w:p>
    <w:p w:rsidR="00AC448B" w:rsidRPr="00AC448B" w:rsidRDefault="00AC448B" w:rsidP="00AC448B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C448B" w:rsidRDefault="0000358B" w:rsidP="00AC44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C448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AC448B">
        <w:rPr>
          <w:rFonts w:ascii="Simplified Arabic" w:hAnsi="Simplified Arabic" w:cs="Simplified Arabic"/>
          <w:sz w:val="28"/>
          <w:szCs w:val="28"/>
          <w:rtl/>
        </w:rPr>
        <w:t>ال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AC448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AC448B">
        <w:rPr>
          <w:rFonts w:ascii="Simplified Arabic" w:hAnsi="Simplified Arabic" w:cs="Simplified Arabic"/>
          <w:sz w:val="28"/>
          <w:szCs w:val="28"/>
          <w:rtl/>
        </w:rPr>
        <w:t>/</w:t>
      </w:r>
      <w:r w:rsidRPr="00AC448B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AC448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AC44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E666D9-12B7-48AC-8B33-E09F8791845C}"/>
    <w:embedBold r:id="rId2" w:fontKey="{2F0C73E5-C254-43A6-BD94-621C1E9964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681628-E848-48A7-A51C-54A0EB40C4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F535C73-B086-486C-916B-F5A0F9FDA5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399434-59F9-4563-B8D4-DB3EE57F24AD}"/>
    <w:embedBold r:id="rId6" w:fontKey="{DC1C5AE2-54DC-4B74-A4C6-9E03C55F64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D75F6A9-709F-4998-9D2E-DA277E7A9C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5F53D6-491E-4331-BDDF-A21625B824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358B"/>
    <w:rsid w:val="0000125F"/>
    <w:rsid w:val="00001744"/>
    <w:rsid w:val="000024F5"/>
    <w:rsid w:val="00002DCC"/>
    <w:rsid w:val="0000358B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00B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656D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5EEE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48B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2BFC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5C44CD-9A77-4496-B748-83E32B587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58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2012-12-31T07:33:00Z</dcterms:created>
  <dcterms:modified xsi:type="dcterms:W3CDTF">2019-07-10T15:23:00Z</dcterms:modified>
</cp:coreProperties>
</file>