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6129" w:rsidRPr="00076129" w:rsidRDefault="000E4703" w:rsidP="000761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4703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076129" w:rsidRPr="00076129" w:rsidRDefault="00076129" w:rsidP="000761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6129">
        <w:rPr>
          <w:rFonts w:ascii="Simplified Arabic" w:hAnsi="Simplified Arabic" w:hint="cs"/>
          <w:color w:val="0000FF"/>
          <w:sz w:val="28"/>
          <w:szCs w:val="28"/>
          <w:rtl/>
        </w:rPr>
        <w:t>تغيير لباس الإحرام قبل التحلل من العمرة</w:t>
      </w:r>
    </w:p>
    <w:p w:rsidR="00076129" w:rsidRPr="00076129" w:rsidRDefault="00076129" w:rsidP="000761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A719B" w:rsidRPr="00076129" w:rsidRDefault="00076129" w:rsidP="0007612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761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A719B" w:rsidRPr="000761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719B" w:rsidRPr="000761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ذهبت للعمرة أنا وزوجتي</w:t>
      </w:r>
      <w:r w:rsidRPr="000761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719B" w:rsidRPr="000761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وأثناء وجودنا في الفندق </w:t>
      </w:r>
      <w:r w:rsidRPr="000761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ونحن محرم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Pr="000761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غيّرت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0761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لبسها لغرض النوم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0761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0A719B" w:rsidRPr="000761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فهل عليها شيء؟</w:t>
      </w:r>
    </w:p>
    <w:p w:rsidR="000A719B" w:rsidRPr="00076129" w:rsidRDefault="00076129" w:rsidP="00076129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761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A719B" w:rsidRPr="000761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719B">
        <w:rPr>
          <w:rFonts w:hint="cs"/>
          <w:sz w:val="36"/>
          <w:szCs w:val="36"/>
          <w:rtl/>
        </w:rPr>
        <w:t xml:space="preserve"> 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المحرم إذا أحرم بثياب سواء كان ذكرًا أو أنثى 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>وكل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ٌّ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 له ما يخصه من أنواع اللباس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 فالذكر يحرم بإزار ورداء والمرأة تحرم بما شاءت من الثياب إن لم تكن ممنوعة من جهة أخرى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- فإذا أحرم في ثيابه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سواء كان رجلاً أو امرأة فله في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 أثناء 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>إحرام أن يغير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 بما يكون مجزئًا في الإحرام مما لا محظور فيه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 فالتغيير لا إشكال فيه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 ولو خلعه ليغسله ثم يعيده لا بأس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 بذلك،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 وكذلك إذا غيره لكونه أصابه شيء من الوسخ أو شيء من النجاسة أو شيء يقتضي ذلك لا مانع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 ولو غيره من غير سبب لا مانع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 xml:space="preserve"> أيضًا</w:t>
      </w:r>
      <w:r w:rsidR="000A719B" w:rsidRPr="0007612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76129" w:rsidRPr="00076129" w:rsidRDefault="00076129" w:rsidP="00076129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76129" w:rsidRDefault="000A719B" w:rsidP="00076129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076129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076129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076129">
        <w:rPr>
          <w:rFonts w:ascii="Simplified Arabic" w:hAnsi="Simplified Arabic" w:cs="Simplified Arabic"/>
          <w:sz w:val="28"/>
          <w:szCs w:val="28"/>
          <w:rtl/>
        </w:rPr>
        <w:t>/</w:t>
      </w:r>
      <w:r w:rsidRPr="00076129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07612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7612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F00884-D5CE-4C84-90ED-CB6BC84F82CF}"/>
    <w:embedBold r:id="rId2" w:fontKey="{69FCC6F1-B75A-4386-8625-C4ADE7ACD9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5E3BD4-1172-4381-82EB-66B8460CAD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02E9815-5843-4934-B2C7-DC7E0E3789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EF0E289-5CA2-4DB1-A642-EC243E52B7E8}"/>
    <w:embedBold r:id="rId6" w:fontKey="{4C1A5674-FB43-42FD-8BE4-D91318EF7A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EF64C6C-C906-4DCB-A1C1-E2FC7E7DAD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5C7A14B-29CD-4AEF-9477-F5559DF662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719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6129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B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4703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67C1853-146D-4275-901C-04C6B7265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19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2012-12-31T11:07:00Z</dcterms:created>
  <dcterms:modified xsi:type="dcterms:W3CDTF">2019-07-11T11:09:00Z</dcterms:modified>
</cp:coreProperties>
</file>