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BAF" w:rsidRPr="00D61BAF" w:rsidRDefault="00FE0F3C" w:rsidP="00D61B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0F3C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D61BAF" w:rsidRPr="00D61BAF" w:rsidRDefault="00D61BAF" w:rsidP="00D61B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1BAF">
        <w:rPr>
          <w:rFonts w:ascii="Simplified Arabic" w:hAnsi="Simplified Arabic" w:hint="cs"/>
          <w:color w:val="0000FF"/>
          <w:sz w:val="28"/>
          <w:szCs w:val="28"/>
          <w:rtl/>
        </w:rPr>
        <w:t>هجر المصاحف وإهمال العناية بها ونظافتها</w:t>
      </w:r>
    </w:p>
    <w:p w:rsidR="00D61BAF" w:rsidRPr="00D61BAF" w:rsidRDefault="00D61BAF" w:rsidP="00D61B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329E5" w:rsidRPr="00D61BAF" w:rsidRDefault="00D61BAF" w:rsidP="00D61BA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1B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29E5" w:rsidRPr="00D61B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29E5"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بعض المصاحف التي هُجرت عن القراءة وعلاها شيء من الغبار بسبب ب</w:t>
      </w:r>
      <w:r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329E5"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القرأة عنها</w:t>
      </w:r>
      <w:r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329E5"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آثم بعد</w:t>
      </w:r>
      <w:r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4329E5" w:rsidRPr="00D61B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صيانتي لها وتنظيفها وعدم القراءة منها؟</w:t>
      </w:r>
    </w:p>
    <w:p w:rsidR="004329E5" w:rsidRDefault="00D61BAF" w:rsidP="000822D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1B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29E5" w:rsidRPr="00D61B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هجر القرآن لا يجوز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شكا منه النبي 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61BA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61BA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وَقَالَ الرَّسُولُ يَا رَبِّ إِنَّ قَوْمِي اتَّخَذُوا هَذَا الْقُرْآنَ مَهْجُورً</w:t>
      </w:r>
      <w:r w:rsidRPr="00D61BA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ا}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329E5"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الفرقان: ٣٠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يجوز هجره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عند الإنسان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مصاحف قدر زائد على حاجته وحاجة ولده وأهل بيته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يدفعها إلى من ينتفع بها؛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ليعم نفعها ويكثر ويترتب عليها الأجر والثواب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له نصيب من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أعان على قراءة القرآن ويسر سببه بإهداء هذا المصحف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هناك شي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سأل عنه كثيراً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هناك مصاحف قد تكون غير صالحة للاستعمال أو يشق استعمالها كالمخطوطات مثلاً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كمن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 عشر نسخ من القرآن الكريم مخطوطة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استغنوا عنها ولا يحتاجونها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والتعامل معها صعب والأمور متيسرة ولله الحمد والمصاحف كثيرة جدًا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ماذا يفعل؟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هل يدفعها </w:t>
      </w:r>
      <w:proofErr w:type="spellStart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وأقيامها</w:t>
      </w:r>
      <w:proofErr w:type="spellEnd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غالية مرتفعة أو يجعلها في مكان بحيث يستفاد منها عند الرجوع في أقسام المخطوطات في الجامعات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المخطوطات القديمة النادرة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مصاحف أوروبية ومصاحف طبعت قديمًا من مئات السنين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أشبه ما تكون عند الناس بالتحف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فيها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فالعناية بها حقيقة في النفس منها شيء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استغنوا عنها بالطبعات الجديدة التي يتيسر استعمالها ويخف حملها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وأقيامها</w:t>
      </w:r>
      <w:proofErr w:type="spellEnd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متيسرة ولله الحمد للجميع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وطباعاتها</w:t>
      </w:r>
      <w:proofErr w:type="spellEnd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فاخرة وجميلة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مجمع الملك فهد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اليد البيضاء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حيث يسر وجود المصاحف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بأيدي المسلمين في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قاع الأرض وطبع منه مئات الملايين من المصاحف ولله الحمد والمنة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أن </w:t>
      </w:r>
      <w:r w:rsidR="000822DD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العناية </w:t>
      </w:r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المصاحف النادرة من المطبوعات القديمة أو المخطوطات حقيقة في النفس منها شيء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يترتب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هجرها</w:t>
      </w:r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بالمتيسر إهداؤها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لغلاء </w:t>
      </w:r>
      <w:proofErr w:type="spellStart"/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أقيامها</w:t>
      </w:r>
      <w:proofErr w:type="spellEnd"/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التعامل معها فيه شيء من الصعوبة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فهناك 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طبعات أوروبية بخطوط قديمة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طبعات هندية ومتعددة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التعامل معها صعب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822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بقى أنها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ُحفظ في مكان</w:t>
      </w:r>
      <w:r w:rsidR="004329E5"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يمكن أن يستفاد منها في وقت من الأوقات عند الحاجة إليها.</w:t>
      </w:r>
    </w:p>
    <w:p w:rsidR="00D61BAF" w:rsidRPr="00D61BAF" w:rsidRDefault="00D61BAF" w:rsidP="00D61BA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61BAF" w:rsidRDefault="004329E5" w:rsidP="00D61BA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61BAF" w:rsidSect="004329E5">
      <w:pgSz w:w="11906" w:h="16838"/>
      <w:pgMar w:top="1440" w:right="1800" w:bottom="1276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371D4C-8EA6-4E35-876D-81943D6716B9}"/>
    <w:embedBold r:id="rId2" w:fontKey="{4260DF64-31EE-43A3-8888-A7C761EEC4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0E5BDF-1AF5-4491-95C6-A1081A6300BD}"/>
    <w:embedBold r:id="rId4" w:fontKey="{2E2AC471-8C43-4D5B-B212-16C5EB2303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997F2B9-A234-4CD3-A1A0-E7F2C83699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24EC1C2-B5BA-47B7-811B-3750BDB0D8C6}"/>
    <w:embedBold r:id="rId7" w:fontKey="{2E616151-C0AB-4D09-9742-9287C7F243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2B13D34-F9B8-45CE-AF8C-1EE1C8AF47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0FCB6CF-55E8-4F6D-88AE-7EA8F7226C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9E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2D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9E5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BAF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F3C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A27800-077B-465F-A12B-E9AB4132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9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2013-01-01T08:12:00Z</dcterms:created>
  <dcterms:modified xsi:type="dcterms:W3CDTF">2019-07-11T15:05:00Z</dcterms:modified>
</cp:coreProperties>
</file>