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33AB" w:rsidRPr="00D133AB" w:rsidRDefault="000244FD" w:rsidP="00D133A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133AB">
        <w:rPr>
          <w:rFonts w:ascii="Simplified Arabic" w:hAnsi="Simplified Arabic" w:hint="cs"/>
          <w:color w:val="0000FF"/>
          <w:sz w:val="28"/>
          <w:szCs w:val="28"/>
          <w:rtl/>
        </w:rPr>
        <w:t>سجود السهو</w:t>
      </w:r>
    </w:p>
    <w:p w:rsidR="00D133AB" w:rsidRPr="00D133AB" w:rsidRDefault="00D133AB" w:rsidP="00D133A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133AB">
        <w:rPr>
          <w:rFonts w:ascii="Simplified Arabic" w:hAnsi="Simplified Arabic" w:hint="cs"/>
          <w:color w:val="0000FF"/>
          <w:sz w:val="28"/>
          <w:szCs w:val="28"/>
          <w:rtl/>
        </w:rPr>
        <w:t>قراءة التشهد بعد سجود السهو ناسيًا</w:t>
      </w:r>
    </w:p>
    <w:p w:rsidR="00D133AB" w:rsidRPr="00D133AB" w:rsidRDefault="00D133AB" w:rsidP="00D133A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0D4DE6" w:rsidRPr="00D133AB" w:rsidRDefault="00D133AB" w:rsidP="00D133A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133A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D4DE6" w:rsidRPr="00D133A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D4DE6" w:rsidRPr="00D133A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قراءة التشهد بعد سجود السهو ناسيًا؟ </w:t>
      </w:r>
    </w:p>
    <w:p w:rsidR="000D4DE6" w:rsidRPr="00D133AB" w:rsidRDefault="00D133AB" w:rsidP="00D133A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133A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D4DE6" w:rsidRPr="00D133A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D4DE6">
        <w:rPr>
          <w:rFonts w:hint="cs"/>
          <w:sz w:val="36"/>
          <w:szCs w:val="36"/>
          <w:rtl/>
        </w:rPr>
        <w:t xml:space="preserve"> </w:t>
      </w:r>
      <w:r w:rsidR="000D4DE6" w:rsidRPr="00D133A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إذا سجد للسهو سواء كان سجوده قبل السلام أو بعد السلام ثم تشهد ناسي</w:t>
      </w:r>
      <w:r w:rsidR="000D4DE6" w:rsidRPr="00D133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0D4DE6" w:rsidRPr="00D133A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فلا شيء عليه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D4DE6" w:rsidRPr="00D133A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يسجد له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0D4DE6" w:rsidRPr="00D133A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أهل العلم يقولون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0D4DE6" w:rsidRPr="00D133A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230A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0D4DE6" w:rsidRPr="00D133A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من سه</w:t>
      </w:r>
      <w:r w:rsidR="000D4DE6" w:rsidRPr="00D133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0D4DE6" w:rsidRPr="00D133A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مرار</w:t>
      </w:r>
      <w:r w:rsidR="000D4DE6" w:rsidRPr="00D133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0D4DE6" w:rsidRPr="00D133A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كفاه سجدتان</w:t>
      </w:r>
      <w:r w:rsidR="00230A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D4DE6" w:rsidRPr="00D133A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مع أنه جاء</w:t>
      </w:r>
      <w:r w:rsidR="000D4DE6" w:rsidRPr="00D133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بعض الروايات في السجود بعد السلام أن بعده تشهد</w:t>
      </w:r>
      <w:r w:rsidR="00230A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لكن هذه الرواية غير محفوظة، </w:t>
      </w:r>
      <w:r w:rsidR="000D4DE6" w:rsidRPr="00D133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فالمحفوظ أنه يسجد سجدتين للسهو ثم يسلم.</w:t>
      </w:r>
    </w:p>
    <w:p w:rsidR="00D133AB" w:rsidRPr="00D133AB" w:rsidRDefault="00D133AB" w:rsidP="00D133A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D133AB" w:rsidRDefault="000D4DE6" w:rsidP="00D133A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D133A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D133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الثانية والثمانون</w:t>
      </w:r>
      <w:r w:rsidRPr="00D133A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D133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20</w:t>
      </w:r>
      <w:r w:rsidRPr="00D133A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D133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D133A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D133A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C33B036-34E7-46BC-92C7-51423737A541}"/>
    <w:embedBold r:id="rId2" w:fontKey="{96A4AB8D-7C68-494F-8673-77655900722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9AF74CB-EF16-4A6A-B4D7-0D9E2545FA7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B51E845-6B8F-4082-BDA7-C990D916FF4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92238144-62B9-4EC7-874A-E0F8CECE3B9D}"/>
    <w:embedBold r:id="rId6" w:fontKey="{91A835EC-77A1-4FEC-949C-B0046DD7BA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CCE7905-85B2-42D5-B037-8A641377843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C7C13F0B-662D-4AA7-8F09-9C9F8B92E03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D4DE6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44FD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4DE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1AC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0A98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5C23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1F79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1A88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3AB"/>
    <w:rsid w:val="00D1356E"/>
    <w:rsid w:val="00D13590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1E8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1756A84-AC12-4AA1-9662-9FADDDB7E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4DE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2013-01-01T10:16:00Z</dcterms:created>
  <dcterms:modified xsi:type="dcterms:W3CDTF">2019-07-13T11:16:00Z</dcterms:modified>
</cp:coreProperties>
</file>