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12A" w:rsidRPr="00D4112A" w:rsidRDefault="00D4112A" w:rsidP="00D4112A">
      <w:pPr>
        <w:pStyle w:val="a3"/>
        <w:rPr>
          <w:rFonts w:ascii="Simplified Arabic" w:hAnsi="Simplified Arabic"/>
          <w:color w:val="0000FF"/>
          <w:sz w:val="28"/>
          <w:szCs w:val="28"/>
          <w:rtl/>
        </w:rPr>
      </w:pPr>
      <w:r w:rsidRPr="00D4112A">
        <w:rPr>
          <w:rFonts w:ascii="Simplified Arabic" w:hAnsi="Simplified Arabic" w:hint="cs"/>
          <w:color w:val="0000FF"/>
          <w:sz w:val="28"/>
          <w:szCs w:val="28"/>
          <w:rtl/>
        </w:rPr>
        <w:t>الفضائل</w:t>
      </w:r>
    </w:p>
    <w:p w:rsidR="00D4112A" w:rsidRPr="00D4112A" w:rsidRDefault="00D4112A" w:rsidP="00D4112A">
      <w:pPr>
        <w:pStyle w:val="a3"/>
        <w:rPr>
          <w:rFonts w:ascii="Simplified Arabic" w:hAnsi="Simplified Arabic"/>
          <w:color w:val="0000FF"/>
          <w:sz w:val="28"/>
          <w:szCs w:val="28"/>
          <w:rtl/>
        </w:rPr>
      </w:pPr>
      <w:r w:rsidRPr="00D4112A">
        <w:rPr>
          <w:rFonts w:ascii="Simplified Arabic" w:hAnsi="Simplified Arabic" w:hint="cs"/>
          <w:color w:val="0000FF"/>
          <w:sz w:val="28"/>
          <w:szCs w:val="28"/>
          <w:rtl/>
        </w:rPr>
        <w:t xml:space="preserve">معنى </w:t>
      </w:r>
      <w:r w:rsidR="004741D0" w:rsidRPr="004741D0">
        <w:rPr>
          <w:rFonts w:ascii="Simplified Arabic" w:hAnsi="Simplified Arabic" w:hint="cs"/>
          <w:color w:val="0000FF"/>
          <w:sz w:val="28"/>
          <w:szCs w:val="28"/>
          <w:rtl/>
        </w:rPr>
        <w:t>«</w:t>
      </w:r>
      <w:r w:rsidRPr="00D4112A">
        <w:rPr>
          <w:rFonts w:ascii="Simplified Arabic" w:hAnsi="Simplified Arabic" w:hint="cs"/>
          <w:color w:val="0000FF"/>
          <w:sz w:val="28"/>
          <w:szCs w:val="28"/>
          <w:rtl/>
        </w:rPr>
        <w:t>ورجل قلبه م</w:t>
      </w:r>
      <w:bookmarkStart w:id="0" w:name="_GoBack"/>
      <w:bookmarkEnd w:id="0"/>
      <w:r w:rsidRPr="00D4112A">
        <w:rPr>
          <w:rFonts w:ascii="Simplified Arabic" w:hAnsi="Simplified Arabic" w:hint="cs"/>
          <w:color w:val="0000FF"/>
          <w:sz w:val="28"/>
          <w:szCs w:val="28"/>
          <w:rtl/>
        </w:rPr>
        <w:t>علّ</w:t>
      </w:r>
      <w:r w:rsidR="00EB61DE">
        <w:rPr>
          <w:rFonts w:ascii="Simplified Arabic" w:hAnsi="Simplified Arabic" w:hint="cs"/>
          <w:color w:val="0000FF"/>
          <w:sz w:val="28"/>
          <w:szCs w:val="28"/>
          <w:rtl/>
        </w:rPr>
        <w:t>َ</w:t>
      </w:r>
      <w:r w:rsidRPr="00D4112A">
        <w:rPr>
          <w:rFonts w:ascii="Simplified Arabic" w:hAnsi="Simplified Arabic" w:hint="cs"/>
          <w:color w:val="0000FF"/>
          <w:sz w:val="28"/>
          <w:szCs w:val="28"/>
          <w:rtl/>
        </w:rPr>
        <w:t>ق في المساجد</w:t>
      </w:r>
      <w:r w:rsidR="004741D0" w:rsidRPr="004741D0">
        <w:rPr>
          <w:rFonts w:ascii="Simplified Arabic" w:hAnsi="Simplified Arabic" w:hint="cs"/>
          <w:color w:val="0000FF"/>
          <w:sz w:val="28"/>
          <w:szCs w:val="28"/>
          <w:rtl/>
        </w:rPr>
        <w:t>»</w:t>
      </w:r>
    </w:p>
    <w:p w:rsidR="00D4112A" w:rsidRPr="00D4112A" w:rsidRDefault="00D4112A" w:rsidP="00D4112A">
      <w:pPr>
        <w:pStyle w:val="a3"/>
        <w:rPr>
          <w:rFonts w:ascii="Simplified Arabic" w:hAnsi="Simplified Arabic"/>
          <w:color w:val="0000FF"/>
          <w:sz w:val="28"/>
          <w:szCs w:val="28"/>
          <w:rtl/>
        </w:rPr>
      </w:pPr>
    </w:p>
    <w:p w:rsidR="00DF6300" w:rsidRPr="00D4112A" w:rsidRDefault="00D4112A" w:rsidP="00D4112A">
      <w:pPr>
        <w:widowControl w:val="0"/>
        <w:shd w:val="clear" w:color="auto" w:fill="E6E6E6"/>
        <w:jc w:val="both"/>
        <w:rPr>
          <w:rFonts w:ascii="Simplified Arabic" w:hAnsi="Simplified Arabic" w:cs="Simplified Arabic"/>
          <w:b/>
          <w:color w:val="FF0000"/>
          <w:sz w:val="28"/>
          <w:szCs w:val="28"/>
          <w:rtl/>
        </w:rPr>
      </w:pPr>
      <w:r w:rsidRPr="00D4112A">
        <w:rPr>
          <w:rFonts w:ascii="Simplified Arabic" w:hAnsi="Simplified Arabic" w:cs="Simplified Arabic" w:hint="cs"/>
          <w:bCs/>
          <w:color w:val="FF0000"/>
          <w:sz w:val="28"/>
          <w:szCs w:val="28"/>
          <w:rtl/>
        </w:rPr>
        <w:t>السؤال</w:t>
      </w:r>
      <w:r w:rsidR="00DF6300" w:rsidRPr="00D4112A">
        <w:rPr>
          <w:rFonts w:ascii="Simplified Arabic" w:hAnsi="Simplified Arabic" w:cs="Simplified Arabic" w:hint="cs"/>
          <w:bCs/>
          <w:color w:val="FF0000"/>
          <w:sz w:val="28"/>
          <w:szCs w:val="28"/>
          <w:rtl/>
        </w:rPr>
        <w:t>:</w:t>
      </w:r>
      <w:r w:rsidR="00DF6300" w:rsidRPr="00D4112A">
        <w:rPr>
          <w:rFonts w:ascii="Simplified Arabic" w:hAnsi="Simplified Arabic" w:cs="Simplified Arabic" w:hint="cs"/>
          <w:b/>
          <w:color w:val="FF0000"/>
          <w:sz w:val="28"/>
          <w:szCs w:val="28"/>
          <w:rtl/>
        </w:rPr>
        <w:t xml:space="preserve"> ما معنى قول الرسول -صلى الله عليه وسلم- في الحديث: «ورجل قلبه معلّ</w:t>
      </w:r>
      <w:r w:rsidR="004741D0">
        <w:rPr>
          <w:rFonts w:ascii="Simplified Arabic" w:hAnsi="Simplified Arabic" w:cs="Simplified Arabic" w:hint="cs"/>
          <w:b/>
          <w:color w:val="FF0000"/>
          <w:sz w:val="28"/>
          <w:szCs w:val="28"/>
          <w:rtl/>
        </w:rPr>
        <w:t>َ</w:t>
      </w:r>
      <w:r w:rsidR="00DF6300" w:rsidRPr="00D4112A">
        <w:rPr>
          <w:rFonts w:ascii="Simplified Arabic" w:hAnsi="Simplified Arabic" w:cs="Simplified Arabic" w:hint="cs"/>
          <w:b/>
          <w:color w:val="FF0000"/>
          <w:sz w:val="28"/>
          <w:szCs w:val="28"/>
          <w:rtl/>
        </w:rPr>
        <w:t>ق في المساجد»؟</w:t>
      </w:r>
    </w:p>
    <w:p w:rsidR="00DF6300" w:rsidRPr="00D4112A" w:rsidRDefault="00D4112A" w:rsidP="00D4112A">
      <w:pPr>
        <w:spacing w:before="120" w:after="120" w:line="240" w:lineRule="atLeast"/>
        <w:jc w:val="both"/>
        <w:rPr>
          <w:rFonts w:ascii="Simplified Arabic" w:hAnsi="Simplified Arabic" w:cs="Simplified Arabic"/>
          <w:sz w:val="28"/>
          <w:szCs w:val="28"/>
          <w:rtl/>
        </w:rPr>
      </w:pPr>
      <w:r w:rsidRPr="00D4112A">
        <w:rPr>
          <w:rFonts w:ascii="Simplified Arabic" w:hAnsi="Simplified Arabic" w:cs="Simplified Arabic" w:hint="cs"/>
          <w:bCs/>
          <w:color w:val="FF0000"/>
          <w:sz w:val="28"/>
          <w:szCs w:val="28"/>
          <w:rtl/>
        </w:rPr>
        <w:t>الجواب</w:t>
      </w:r>
      <w:r w:rsidR="00DF6300" w:rsidRPr="00D4112A">
        <w:rPr>
          <w:rFonts w:ascii="Simplified Arabic" w:hAnsi="Simplified Arabic" w:cs="Simplified Arabic" w:hint="cs"/>
          <w:bCs/>
          <w:color w:val="FF0000"/>
          <w:sz w:val="28"/>
          <w:szCs w:val="28"/>
          <w:rtl/>
        </w:rPr>
        <w:t>:</w:t>
      </w:r>
      <w:r w:rsidR="00DF6300" w:rsidRPr="00D4112A">
        <w:rPr>
          <w:rFonts w:ascii="Simplified Arabic" w:hAnsi="Simplified Arabic" w:cs="Simplified Arabic" w:hint="cs"/>
          <w:sz w:val="28"/>
          <w:szCs w:val="28"/>
          <w:rtl/>
        </w:rPr>
        <w:t xml:space="preserve"> هذه الجملة جاءت في حديث السبعة الذين يظلهم الله في ظله يوم لا ظل إلا ظله</w:t>
      </w:r>
      <w:r w:rsidRPr="00D4112A">
        <w:rPr>
          <w:rFonts w:ascii="Simplified Arabic" w:hAnsi="Simplified Arabic" w:cs="Simplified Arabic" w:hint="cs"/>
          <w:sz w:val="28"/>
          <w:szCs w:val="28"/>
          <w:rtl/>
        </w:rPr>
        <w:t xml:space="preserve">: </w:t>
      </w:r>
      <w:r w:rsidR="00DF6300" w:rsidRPr="00D4112A">
        <w:rPr>
          <w:rFonts w:ascii="Simplified Arabic" w:eastAsiaTheme="minorHAnsi" w:hAnsi="Simplified Arabic" w:cs="Simplified Arabic" w:hint="cs"/>
          <w:b/>
          <w:bCs/>
          <w:noProof w:val="0"/>
          <w:color w:val="0000FF"/>
          <w:sz w:val="28"/>
          <w:szCs w:val="28"/>
          <w:rtl/>
          <w:lang w:bidi="ar-EG"/>
        </w:rPr>
        <w:t>«</w:t>
      </w:r>
      <w:r w:rsidRPr="00D4112A">
        <w:rPr>
          <w:rFonts w:ascii="Simplified Arabic" w:eastAsiaTheme="minorHAnsi" w:hAnsi="Simplified Arabic" w:cs="Simplified Arabic"/>
          <w:b/>
          <w:bCs/>
          <w:noProof w:val="0"/>
          <w:color w:val="0000FF"/>
          <w:sz w:val="28"/>
          <w:szCs w:val="28"/>
          <w:rtl/>
          <w:lang w:bidi="ar-EG"/>
        </w:rPr>
        <w:t>الإمام العادل، وشاب نشأ في عبادة ربه، ورجل قلبه معلق في المساجد، ورجلان تحابا في الله اجتمعا عليه وتفرقا عليه، ورجل طلبته امرأة ذات منصب وجمال، فقال: إني أخاف الله</w:t>
      </w:r>
      <w:r w:rsidRPr="00D4112A">
        <w:rPr>
          <w:rFonts w:ascii="Simplified Arabic" w:eastAsiaTheme="minorHAnsi" w:hAnsi="Simplified Arabic" w:cs="Simplified Arabic" w:hint="cs"/>
          <w:b/>
          <w:bCs/>
          <w:noProof w:val="0"/>
          <w:color w:val="0000FF"/>
          <w:sz w:val="28"/>
          <w:szCs w:val="28"/>
          <w:rtl/>
          <w:lang w:bidi="ar-EG"/>
        </w:rPr>
        <w:t>...</w:t>
      </w:r>
      <w:r w:rsidR="00DF6300" w:rsidRPr="00D4112A">
        <w:rPr>
          <w:rFonts w:ascii="Simplified Arabic" w:eastAsiaTheme="minorHAnsi" w:hAnsi="Simplified Arabic" w:cs="Simplified Arabic" w:hint="cs"/>
          <w:b/>
          <w:bCs/>
          <w:noProof w:val="0"/>
          <w:color w:val="0000FF"/>
          <w:sz w:val="28"/>
          <w:szCs w:val="28"/>
          <w:rtl/>
          <w:lang w:bidi="ar-EG"/>
        </w:rPr>
        <w:t>»</w:t>
      </w:r>
      <w:r w:rsidR="00DF6300" w:rsidRPr="00D4112A">
        <w:rPr>
          <w:rFonts w:ascii="Simplified Arabic" w:hAnsi="Simplified Arabic" w:cs="Simplified Arabic" w:hint="cs"/>
          <w:sz w:val="28"/>
          <w:szCs w:val="28"/>
          <w:rtl/>
        </w:rPr>
        <w:t xml:space="preserve"> إلى آخر الحديث</w:t>
      </w:r>
      <w:r w:rsidRPr="00D4112A">
        <w:rPr>
          <w:rFonts w:ascii="Simplified Arabic" w:hAnsi="Simplified Arabic" w:cs="Simplified Arabic" w:hint="cs"/>
          <w:sz w:val="28"/>
          <w:szCs w:val="28"/>
          <w:rtl/>
        </w:rPr>
        <w:t xml:space="preserve"> </w:t>
      </w:r>
      <w:r w:rsidRPr="00D4112A">
        <w:rPr>
          <w:rFonts w:ascii="Simplified Arabic" w:eastAsiaTheme="minorHAnsi" w:hAnsi="Simplified Arabic" w:cs="Simplified Arabic" w:hint="cs"/>
          <w:noProof w:val="0"/>
          <w:color w:val="0000FF"/>
          <w:sz w:val="28"/>
          <w:szCs w:val="28"/>
          <w:rtl/>
          <w:lang w:bidi="ar-EG"/>
        </w:rPr>
        <w:t xml:space="preserve">[البخاري: </w:t>
      </w:r>
      <w:r w:rsidRPr="00D4112A">
        <w:rPr>
          <w:rFonts w:ascii="Simplified Arabic" w:eastAsiaTheme="minorHAnsi" w:hAnsi="Simplified Arabic" w:cs="Simplified Arabic"/>
          <w:noProof w:val="0"/>
          <w:color w:val="0000FF"/>
          <w:sz w:val="28"/>
          <w:szCs w:val="28"/>
          <w:rtl/>
          <w:lang w:bidi="ar-EG"/>
        </w:rPr>
        <w:t>660</w:t>
      </w:r>
      <w:r w:rsidRPr="00D4112A">
        <w:rPr>
          <w:rFonts w:ascii="Simplified Arabic" w:eastAsiaTheme="minorHAnsi" w:hAnsi="Simplified Arabic" w:cs="Simplified Arabic" w:hint="cs"/>
          <w:noProof w:val="0"/>
          <w:color w:val="0000FF"/>
          <w:sz w:val="28"/>
          <w:szCs w:val="28"/>
          <w:rtl/>
          <w:lang w:bidi="ar-EG"/>
        </w:rPr>
        <w:t>]</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ومعنى </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قلبه معلّق في المساجد</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w:t>
      </w:r>
      <w:r w:rsidRPr="00D4112A">
        <w:rPr>
          <w:rFonts w:ascii="Simplified Arabic" w:hAnsi="Simplified Arabic" w:cs="Simplified Arabic" w:hint="cs"/>
          <w:sz w:val="28"/>
          <w:szCs w:val="28"/>
          <w:rtl/>
        </w:rPr>
        <w:t>أي:</w:t>
      </w:r>
      <w:r w:rsidR="00DF6300" w:rsidRPr="00D4112A">
        <w:rPr>
          <w:rFonts w:ascii="Simplified Arabic" w:hAnsi="Simplified Arabic" w:cs="Simplified Arabic" w:hint="cs"/>
          <w:sz w:val="28"/>
          <w:szCs w:val="28"/>
          <w:rtl/>
        </w:rPr>
        <w:t xml:space="preserve"> أنه ينتظر الصلاة كما ينتظر عزيزًا عليه</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بل أكثر من ذلك وأشد من ذلك</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فإذا خرج من المسجد بعد أن أدى الصلاة المفروضة ثم ذهب إلى بيته وعاشر أهله وأصحابه وإخوانه وخالطهم وانبسط معهم تجد القلب مع ذلك كله ينتظر الصلاة التي تلي هذه الصلاة كما ينتظر قدوم أعز الناس إليه بل أشد</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فإذا عرفنا قيمة هذه الصلاة </w:t>
      </w:r>
      <w:r w:rsidRPr="00D4112A">
        <w:rPr>
          <w:rFonts w:ascii="Simplified Arabic" w:hAnsi="Simplified Arabic" w:cs="Simplified Arabic" w:hint="cs"/>
          <w:sz w:val="28"/>
          <w:szCs w:val="28"/>
          <w:rtl/>
        </w:rPr>
        <w:t>و</w:t>
      </w:r>
      <w:r w:rsidR="00DF6300" w:rsidRPr="00D4112A">
        <w:rPr>
          <w:rFonts w:ascii="Simplified Arabic" w:hAnsi="Simplified Arabic" w:cs="Simplified Arabic" w:hint="cs"/>
          <w:sz w:val="28"/>
          <w:szCs w:val="28"/>
          <w:rtl/>
        </w:rPr>
        <w:t>عرفنا أننا بصدد أمرٍ عظيم من أمور الدين</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وفيه من الثواب والأجر الشيء العظيم لا شك أننا ننتظره</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فهو من مكاسب المسلم العظيمة</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وإذا كان التاجر ينتظر في تجارته بزوغ الشمس</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ليخرج إلى متجره ليكسب من حطام الدنيا</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فلماذا لا يكون قلب المسلم معلقًا في المساجد</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 xml:space="preserve"> لينال الأجر العظيم والثواب والحسنات الوفيرة من الله </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جل وعلا</w:t>
      </w:r>
      <w:r w:rsidRPr="00D4112A">
        <w:rPr>
          <w:rFonts w:ascii="Simplified Arabic" w:hAnsi="Simplified Arabic" w:cs="Simplified Arabic" w:hint="cs"/>
          <w:sz w:val="28"/>
          <w:szCs w:val="28"/>
          <w:rtl/>
        </w:rPr>
        <w:t>-؟</w:t>
      </w:r>
      <w:r w:rsidR="00DF6300" w:rsidRPr="00D4112A">
        <w:rPr>
          <w:rFonts w:ascii="Simplified Arabic" w:hAnsi="Simplified Arabic" w:cs="Simplified Arabic" w:hint="cs"/>
          <w:sz w:val="28"/>
          <w:szCs w:val="28"/>
          <w:rtl/>
        </w:rPr>
        <w:t>.</w:t>
      </w:r>
    </w:p>
    <w:p w:rsidR="00D4112A" w:rsidRPr="00D4112A" w:rsidRDefault="00D4112A" w:rsidP="00D4112A">
      <w:pPr>
        <w:spacing w:before="120" w:after="120" w:line="240" w:lineRule="atLeast"/>
        <w:jc w:val="both"/>
        <w:rPr>
          <w:rFonts w:ascii="Simplified Arabic" w:hAnsi="Simplified Arabic" w:cs="Simplified Arabic"/>
          <w:sz w:val="28"/>
          <w:szCs w:val="28"/>
          <w:rtl/>
        </w:rPr>
      </w:pPr>
    </w:p>
    <w:p w:rsidR="00E67D5A" w:rsidRPr="00D4112A" w:rsidRDefault="00DF6300" w:rsidP="00D4112A">
      <w:pPr>
        <w:spacing w:before="120" w:after="120" w:line="240" w:lineRule="atLeast"/>
        <w:jc w:val="both"/>
        <w:rPr>
          <w:rFonts w:ascii="Simplified Arabic" w:hAnsi="Simplified Arabic" w:cs="Simplified Arabic"/>
          <w:sz w:val="28"/>
          <w:szCs w:val="28"/>
        </w:rPr>
      </w:pPr>
      <w:r w:rsidRPr="00D4112A">
        <w:rPr>
          <w:rFonts w:ascii="Simplified Arabic" w:hAnsi="Simplified Arabic" w:cs="Simplified Arabic" w:hint="cs"/>
          <w:sz w:val="28"/>
          <w:szCs w:val="28"/>
          <w:rtl/>
        </w:rPr>
        <w:t>المصدر</w:t>
      </w:r>
      <w:r w:rsidRPr="00D4112A">
        <w:rPr>
          <w:rFonts w:ascii="Simplified Arabic" w:hAnsi="Simplified Arabic" w:cs="Simplified Arabic"/>
          <w:sz w:val="28"/>
          <w:szCs w:val="28"/>
          <w:rtl/>
        </w:rPr>
        <w:t xml:space="preserve">: برنامج فتاوى نور على الدرب، الحلقة </w:t>
      </w:r>
      <w:r w:rsidRPr="00D4112A">
        <w:rPr>
          <w:rFonts w:ascii="Simplified Arabic" w:hAnsi="Simplified Arabic" w:cs="Simplified Arabic" w:hint="cs"/>
          <w:sz w:val="28"/>
          <w:szCs w:val="28"/>
          <w:rtl/>
        </w:rPr>
        <w:t>المائة 26</w:t>
      </w:r>
      <w:r w:rsidRPr="00D4112A">
        <w:rPr>
          <w:rFonts w:ascii="Simplified Arabic" w:hAnsi="Simplified Arabic" w:cs="Simplified Arabic"/>
          <w:sz w:val="28"/>
          <w:szCs w:val="28"/>
          <w:rtl/>
        </w:rPr>
        <w:t>/</w:t>
      </w:r>
      <w:r w:rsidRPr="00D4112A">
        <w:rPr>
          <w:rFonts w:ascii="Simplified Arabic" w:hAnsi="Simplified Arabic" w:cs="Simplified Arabic" w:hint="cs"/>
          <w:sz w:val="28"/>
          <w:szCs w:val="28"/>
          <w:rtl/>
        </w:rPr>
        <w:t>9</w:t>
      </w:r>
      <w:r w:rsidRPr="00D4112A">
        <w:rPr>
          <w:rFonts w:ascii="Simplified Arabic" w:hAnsi="Simplified Arabic" w:cs="Simplified Arabic"/>
          <w:sz w:val="28"/>
          <w:szCs w:val="28"/>
          <w:rtl/>
        </w:rPr>
        <w:t>/1433ه</w:t>
      </w:r>
    </w:p>
    <w:sectPr w:rsidR="00E67D5A" w:rsidRPr="00D4112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FCC60C8A-7B80-4B9B-AD34-AA932188595B}"/>
    <w:embedBold r:id="rId2" w:fontKey="{FAB46263-D329-45D4-80ED-01D92B378543}"/>
  </w:font>
  <w:font w:name="Calibri">
    <w:panose1 w:val="020F0502020204030204"/>
    <w:charset w:val="00"/>
    <w:family w:val="swiss"/>
    <w:pitch w:val="variable"/>
    <w:sig w:usb0="E10002FF" w:usb1="4000ACFF" w:usb2="00000009" w:usb3="00000000" w:csb0="0000019F" w:csb1="00000000"/>
    <w:embedRegular r:id="rId3" w:fontKey="{CF991306-C718-4783-9ADD-9BD6FEE4E023}"/>
    <w:embedBold r:id="rId4" w:fontKey="{05FB5CE5-33A9-4DB8-90BB-AC4FB5F7FAC9}"/>
  </w:font>
  <w:font w:name="Traditional Arabic">
    <w:panose1 w:val="02020603050405020304"/>
    <w:charset w:val="00"/>
    <w:family w:val="roman"/>
    <w:pitch w:val="variable"/>
    <w:sig w:usb0="00002003" w:usb1="80000000" w:usb2="00000008" w:usb3="00000000" w:csb0="00000041" w:csb1="00000000"/>
    <w:embedRegular r:id="rId5" w:fontKey="{E80E00F8-3C86-48BC-92B7-8892AE8E9A7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26794813-13AB-410C-A0A1-70C1675E4825}"/>
    <w:embedBold r:id="rId7" w:fontKey="{C044A5E4-7109-4078-860C-574D9AD1C97A}"/>
  </w:font>
  <w:font w:name="Cambria">
    <w:panose1 w:val="02040503050406030204"/>
    <w:charset w:val="00"/>
    <w:family w:val="roman"/>
    <w:pitch w:val="variable"/>
    <w:sig w:usb0="E00002FF" w:usb1="400004FF" w:usb2="00000000" w:usb3="00000000" w:csb0="0000019F" w:csb1="00000000"/>
    <w:embedRegular r:id="rId8" w:fontKey="{D2131CB0-CD91-45BE-AD9E-B6D1EBF3AFC9}"/>
  </w:font>
  <w:font w:name="Arial">
    <w:panose1 w:val="020B0604020202020204"/>
    <w:charset w:val="00"/>
    <w:family w:val="swiss"/>
    <w:pitch w:val="variable"/>
    <w:sig w:usb0="E0002AFF" w:usb1="C0007843" w:usb2="00000009" w:usb3="00000000" w:csb0="000001FF" w:csb1="00000000"/>
    <w:embedRegular r:id="rId9" w:fontKey="{BDD97444-D927-448F-B0F6-8D5314F917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F6300"/>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473DF"/>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D0"/>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109D"/>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6E44"/>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B05"/>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23"/>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565"/>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ED5"/>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12A"/>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0E"/>
    <w:rsid w:val="00DE6F64"/>
    <w:rsid w:val="00DE72A8"/>
    <w:rsid w:val="00DE7A48"/>
    <w:rsid w:val="00DE7F6F"/>
    <w:rsid w:val="00DF0756"/>
    <w:rsid w:val="00DF088B"/>
    <w:rsid w:val="00DF089C"/>
    <w:rsid w:val="00DF2AE5"/>
    <w:rsid w:val="00DF31FD"/>
    <w:rsid w:val="00DF356F"/>
    <w:rsid w:val="00DF4B7E"/>
    <w:rsid w:val="00DF57B0"/>
    <w:rsid w:val="00DF630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1DE"/>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4B2D"/>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A50E"/>
  <w15:docId w15:val="{7F986591-4B55-4ECE-A158-254BEC6A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300"/>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167</Words>
  <Characters>957</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dcterms:created xsi:type="dcterms:W3CDTF">2013-02-06T06:43:00Z</dcterms:created>
  <dcterms:modified xsi:type="dcterms:W3CDTF">2019-07-15T12:30:00Z</dcterms:modified>
</cp:coreProperties>
</file>