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7BAE" w:rsidRPr="00217BAE" w:rsidRDefault="00DF748B" w:rsidP="00217BA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فقه العبادات / أخرى</w:t>
      </w:r>
      <w:bookmarkStart w:id="0" w:name="_GoBack"/>
      <w:bookmarkEnd w:id="0"/>
    </w:p>
    <w:p w:rsidR="00217BAE" w:rsidRPr="00217BAE" w:rsidRDefault="00217BAE" w:rsidP="00217BA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1" w:name="_Hlk14181597"/>
      <w:r w:rsidRPr="00217BAE">
        <w:rPr>
          <w:rFonts w:ascii="Simplified Arabic" w:hAnsi="Simplified Arabic" w:hint="cs"/>
          <w:color w:val="0000FF"/>
          <w:sz w:val="28"/>
          <w:szCs w:val="28"/>
          <w:rtl/>
        </w:rPr>
        <w:t>تقص</w:t>
      </w:r>
      <w:r w:rsidR="00E362EE">
        <w:rPr>
          <w:rFonts w:ascii="Simplified Arabic" w:hAnsi="Simplified Arabic" w:hint="cs"/>
          <w:color w:val="0000FF"/>
          <w:sz w:val="28"/>
          <w:szCs w:val="28"/>
          <w:rtl/>
        </w:rPr>
        <w:t>ُّ</w:t>
      </w:r>
      <w:r w:rsidRPr="00217BAE">
        <w:rPr>
          <w:rFonts w:ascii="Simplified Arabic" w:hAnsi="Simplified Arabic" w:hint="cs"/>
          <w:color w:val="0000FF"/>
          <w:sz w:val="28"/>
          <w:szCs w:val="28"/>
          <w:rtl/>
        </w:rPr>
        <w:t>د المشقة في العبادة</w:t>
      </w:r>
    </w:p>
    <w:bookmarkEnd w:id="1"/>
    <w:p w:rsidR="00217BAE" w:rsidRPr="00217BAE" w:rsidRDefault="00217BAE" w:rsidP="00217BA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B51B64" w:rsidRPr="00217BAE" w:rsidRDefault="007B75C6" w:rsidP="00217BA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17BA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B51B64" w:rsidRPr="00217BA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51B64" w:rsidRPr="00217BA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للعبد أن يتقصد العبادة التي فيها مشقة</w:t>
      </w:r>
      <w:r w:rsidRPr="00217BA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B51B64" w:rsidRPr="00217BA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لكي ينال الأجر وزيادة؟ </w:t>
      </w:r>
    </w:p>
    <w:p w:rsidR="00B51B64" w:rsidRPr="00217BAE" w:rsidRDefault="007B75C6" w:rsidP="00217BAE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17BA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B51B64" w:rsidRPr="00217BA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51B64" w:rsidRPr="00217B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</w:t>
      </w:r>
      <w:r w:rsidRPr="00217B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شقة ليست مقصودة لذاتها في الشرع، </w:t>
      </w:r>
      <w:r w:rsidR="00B51B64" w:rsidRPr="00217B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لكن </w:t>
      </w:r>
      <w:r w:rsidRPr="00217B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إذا أتت تابعة لعبادة أُجر عليها، </w:t>
      </w:r>
      <w:r w:rsidR="00B51B64" w:rsidRPr="00217B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فلو قال شخص</w:t>
      </w:r>
      <w:r w:rsidRPr="00217B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B51B64" w:rsidRPr="00217B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17B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B51B64" w:rsidRPr="00217B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أنا أذهب إلى المسجد البعيد</w:t>
      </w:r>
      <w:r w:rsidRPr="00217B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B51B64" w:rsidRPr="00217B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أكثر مشقة وأترك المسجد القريب</w:t>
      </w:r>
      <w:r w:rsidRPr="00217B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B51B64" w:rsidRPr="00217B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قلنا</w:t>
      </w:r>
      <w:r w:rsidRPr="00217B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B51B64" w:rsidRPr="00217B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المشقة تابعة للعبادة يؤجر عليها</w:t>
      </w:r>
      <w:r w:rsidRPr="00217B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51B64" w:rsidRPr="00217B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كانت قدر</w:t>
      </w:r>
      <w:r w:rsidRPr="00217B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B51B64" w:rsidRPr="00217B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زائد</w:t>
      </w:r>
      <w:r w:rsidRPr="00217B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B51B64" w:rsidRPr="00217B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17B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على ذلك فإنها غير مقصودة لذاتها، </w:t>
      </w:r>
      <w:r w:rsidR="00B51B64" w:rsidRPr="00217B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وإذا أتت تبعًا للعبادة </w:t>
      </w:r>
      <w:proofErr w:type="gramStart"/>
      <w:r w:rsidR="00217BAE" w:rsidRPr="00217B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فـ</w:t>
      </w:r>
      <w:r w:rsidR="00B51B64" w:rsidRPr="00217BA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proofErr w:type="gramEnd"/>
      <w:r w:rsidR="00B51B64" w:rsidRPr="00217BA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أجركِ على قدر</w:t>
      </w:r>
      <w:r w:rsidR="00E362E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ِ</w:t>
      </w:r>
      <w:r w:rsidR="00B51B64" w:rsidRPr="00217BA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نصبكِ»</w:t>
      </w:r>
      <w:r w:rsidR="00217BAE" w:rsidRPr="00217B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bookmarkStart w:id="2" w:name="_Hlk27076414"/>
      <w:r w:rsidR="00217BAE" w:rsidRPr="00217BAE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[</w:t>
      </w:r>
      <w:r w:rsidR="00E362EE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البخاري</w:t>
      </w:r>
      <w:r w:rsidR="001628A9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: </w:t>
      </w:r>
      <w:r w:rsidR="00E362EE" w:rsidRPr="00E362EE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1787</w:t>
      </w:r>
      <w:r w:rsidR="001628A9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/</w:t>
      </w:r>
      <w:r w:rsidR="00217BAE" w:rsidRPr="00217BAE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 </w:t>
      </w:r>
      <w:r w:rsidR="001628A9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و</w:t>
      </w:r>
      <w:r w:rsidR="00E362EE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يُنظر: </w:t>
      </w:r>
      <w:r w:rsidR="00217BAE" w:rsidRPr="00217BAE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المستدرك: </w:t>
      </w:r>
      <w:r w:rsidR="00217BAE" w:rsidRPr="00217BAE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1733</w:t>
      </w:r>
      <w:r w:rsidR="00217BAE" w:rsidRPr="00217BAE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bookmarkEnd w:id="2"/>
      <w:r w:rsidR="00B51B64" w:rsidRPr="00217B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كما في الحديث</w:t>
      </w:r>
      <w:r w:rsidRPr="00217B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51B64" w:rsidRPr="00217B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وهذه إذا اقتضتها هذه العبادة</w:t>
      </w:r>
      <w:r w:rsidRPr="00217B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51B64" w:rsidRPr="00217B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أن يقصدها وليست من متطلبات هذه العبادة فكما قر</w:t>
      </w:r>
      <w:r w:rsidR="00E362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B51B64" w:rsidRPr="00217B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أهل العلم أن المشقة لذاتها ليست مقصودة</w:t>
      </w:r>
      <w:r w:rsidRPr="00217B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51B64" w:rsidRPr="00217B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217BAE" w:rsidRPr="00217B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217BA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="00B51B64" w:rsidRPr="00217BA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إن</w:t>
      </w:r>
      <w:r w:rsidR="00E362E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َّ</w:t>
      </w:r>
      <w:r w:rsidR="00B51B64" w:rsidRPr="00217BA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الله عن تعذيب</w:t>
      </w:r>
      <w:r w:rsidR="00E362E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ِ</w:t>
      </w:r>
      <w:r w:rsidR="00B51B64" w:rsidRPr="00217BA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هذا نفس</w:t>
      </w:r>
      <w:r w:rsidR="00E362E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َ</w:t>
      </w:r>
      <w:r w:rsidR="00B51B64" w:rsidRPr="00217BA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ه لغني»</w:t>
      </w:r>
      <w:r w:rsidR="00217BAE" w:rsidRPr="00217B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217BAE" w:rsidRPr="00217BAE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="00217BAE" w:rsidRPr="00217BAE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1865</w:t>
      </w:r>
      <w:r w:rsidR="00217BAE" w:rsidRPr="00217BAE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="00B51B64" w:rsidRPr="00217BAE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 </w:t>
      </w:r>
      <w:r w:rsidR="00B51B64" w:rsidRPr="00217B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كما جاء في الحديث.</w:t>
      </w:r>
    </w:p>
    <w:p w:rsidR="00B51B64" w:rsidRPr="00217BAE" w:rsidRDefault="00217BAE" w:rsidP="00217BAE">
      <w:pPr>
        <w:spacing w:after="160" w:line="259" w:lineRule="auto"/>
        <w:ind w:firstLine="651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17B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فمن كان عنده مسجدان وأراد أن يذهب للأبعد منهما وفي الأبعد مشقة فإذا كان هناك مقصد وهدف شرعي غير المشقة كأن يكون</w:t>
      </w:r>
      <w:r w:rsidR="00B51B64" w:rsidRPr="00217B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الإمام أتقى وأورع وأحفظ لصلاته وأنفع لقلب المصلي فهذا لا مانع </w:t>
      </w:r>
      <w:r w:rsidRPr="00217B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منه؛ </w:t>
      </w:r>
      <w:r w:rsidR="00B51B64" w:rsidRPr="00217B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لأن هذا مقصد شرعي</w:t>
      </w:r>
      <w:r w:rsidRPr="00217B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51B64" w:rsidRPr="00217B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أن يقصده لبعده ولترتب المشقة عليه فهذا لا يترتب عليه أجر</w:t>
      </w:r>
      <w:r w:rsidRPr="00217B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51B64" w:rsidRPr="00217B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وكذا لو أراد أن يصلي في مسجد بعيد</w:t>
      </w:r>
      <w:r w:rsidRPr="00217B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B51B64" w:rsidRPr="00217B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ليمشي</w:t>
      </w:r>
      <w:r w:rsidRPr="00217B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حيث إن</w:t>
      </w:r>
      <w:r w:rsidR="00B51B64" w:rsidRPr="00217B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عادته أن يمشي من باب العلاج أو من ب</w:t>
      </w:r>
      <w:r w:rsidRPr="00217B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اب التخفيف أو ما أشبه ذلك، و</w:t>
      </w:r>
      <w:r w:rsidR="00B51B64" w:rsidRPr="00217B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تقد</w:t>
      </w:r>
      <w:r w:rsidRPr="00217B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B51B64" w:rsidRPr="00217B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 ق</w:t>
      </w:r>
      <w:r w:rsidRPr="00217B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بل الأذان بما يكفيه للطريق فهذا </w:t>
      </w:r>
      <w:r w:rsidR="00B51B64" w:rsidRPr="00217B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 نوع</w:t>
      </w:r>
      <w:r w:rsidRPr="00217B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المباح لا يترتب عليه أجر، ولو قصد تكثير الخطى ف</w:t>
      </w:r>
      <w:r w:rsidR="00B51B64" w:rsidRPr="00217B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الخطى ما شرعت لذاتها وإنما هي تابعة للصلاة</w:t>
      </w:r>
      <w:r w:rsidRPr="00217B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51B64" w:rsidRPr="00217B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كانت الصلاة تحصل بدونها فلا أجر فيها.</w:t>
      </w:r>
    </w:p>
    <w:p w:rsidR="00217BAE" w:rsidRPr="00217BAE" w:rsidRDefault="00217BAE" w:rsidP="00217BAE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217BAE" w:rsidRDefault="00B51B64" w:rsidP="00217BAE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217B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</w:t>
      </w:r>
      <w:r w:rsidRPr="00217BA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برنامج فتاوى نور على الدرب، الحلقة </w:t>
      </w:r>
      <w:r w:rsidRPr="00217B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الخامسة بعد المائة 1</w:t>
      </w:r>
      <w:r w:rsidRPr="00217BA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217B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11</w:t>
      </w:r>
      <w:r w:rsidRPr="00217BA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217BAE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ED82CF5-9259-43F4-A89F-2C942CA75811}"/>
    <w:embedBold r:id="rId2" w:fontKey="{30136092-1852-4B46-A068-0146C2865DE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A243B6C-4129-481F-930A-57A3911E70F9}"/>
    <w:embedBold r:id="rId4" w:fontKey="{FC7759B1-204A-4682-95DF-335834FB92F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40E62AD4-2B09-438E-9E44-96B055DC69B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2EF7790B-B5C7-49F2-ADE4-361770C7B62D}"/>
    <w:embedBold r:id="rId7" w:fontKey="{A2208735-3785-4022-846E-F63515B0E59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D1AFADC9-F5C9-46F5-8173-DF58F1536C0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FC9A79EB-65E1-4A53-822B-00F092C18F7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51B64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8A9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7BAE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5C6"/>
    <w:rsid w:val="007B7863"/>
    <w:rsid w:val="007C0B65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1B64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8B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2EE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8A618C5"/>
  <w15:docId w15:val="{5DEB0967-D5D4-4AE0-8959-875DC8732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B51B6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195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2013-02-09T11:36:00Z</dcterms:created>
  <dcterms:modified xsi:type="dcterms:W3CDTF">2020-02-24T12:13:00Z</dcterms:modified>
</cp:coreProperties>
</file>