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6C4" w:rsidRPr="002136C4" w:rsidRDefault="002136C4" w:rsidP="002136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136C4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141B6A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</w:p>
    <w:p w:rsidR="002136C4" w:rsidRPr="002136C4" w:rsidRDefault="002136C4" w:rsidP="002136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136C4">
        <w:rPr>
          <w:rFonts w:ascii="Simplified Arabic" w:hAnsi="Simplified Arabic" w:hint="cs"/>
          <w:color w:val="0000FF"/>
          <w:sz w:val="28"/>
          <w:szCs w:val="28"/>
          <w:rtl/>
        </w:rPr>
        <w:t>الترخص لمن يسافر أكثر من مائتي كيلو متر</w:t>
      </w:r>
    </w:p>
    <w:p w:rsidR="002136C4" w:rsidRPr="002136C4" w:rsidRDefault="002136C4" w:rsidP="002136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35225" w:rsidRPr="002136C4" w:rsidRDefault="002136C4" w:rsidP="002136C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136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35225" w:rsidRPr="002136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35225" w:rsidRPr="002136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أسافر كل يوم وأرجع أكثر من مائتي كيلو متر، فكيف أؤدي الصلاة؟ </w:t>
      </w:r>
    </w:p>
    <w:p w:rsidR="00635225" w:rsidRPr="002136C4" w:rsidRDefault="002136C4" w:rsidP="002136C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136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35225" w:rsidRPr="002136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35225">
        <w:rPr>
          <w:rFonts w:hint="cs"/>
          <w:sz w:val="36"/>
          <w:szCs w:val="36"/>
          <w:rtl/>
        </w:rPr>
        <w:t xml:space="preserve"> </w:t>
      </w:r>
      <w:r w:rsidR="00635225"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مسافة القصر في السفر في قول كثير من أهل العلم وهو المعمول به </w:t>
      </w:r>
      <w:proofErr w:type="spellStart"/>
      <w:r w:rsidR="00635225"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والمفتى</w:t>
      </w:r>
      <w:proofErr w:type="spellEnd"/>
      <w:r w:rsidR="00635225"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 أنه</w:t>
      </w:r>
      <w:r w:rsidR="00CD66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635225"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مسافة أربعة بُرُد</w:t>
      </w:r>
      <w:r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5225"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مسيرة يومين قاصدين</w:t>
      </w:r>
      <w:r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وحُدد</w:t>
      </w:r>
      <w:r w:rsidR="00CD66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بالكيلوات</w:t>
      </w:r>
      <w:proofErr w:type="spellEnd"/>
      <w:r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بثمانين كيلًا،</w:t>
      </w:r>
      <w:r w:rsidR="00635225"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بلغت هذه المسافة وزادت عليها فإن للمسافر أن يترخص</w:t>
      </w:r>
      <w:r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5225"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فيصلي الرباعية ركعتين</w:t>
      </w:r>
      <w:r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5225"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ويجمع بين الظهرين والعشاءين إذا كانتا في السفر</w:t>
      </w:r>
      <w:r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5225"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والمراد بالسفر البُرُوز والخروج من البلد</w:t>
      </w:r>
      <w:r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5225"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غادر وفارق عامر القرية فإنه يبدأ بالترخص</w:t>
      </w:r>
      <w:r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5225"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فالمسافة موجودة.</w:t>
      </w:r>
    </w:p>
    <w:p w:rsidR="002136C4" w:rsidRPr="002136C4" w:rsidRDefault="002136C4" w:rsidP="002136C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136C4" w:rsidRDefault="00635225" w:rsidP="002136C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2136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2136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136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2136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2136C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310C74-93E3-4AA9-8187-6EB8C05681A1}"/>
    <w:embedBold r:id="rId2" w:fontKey="{B04D0641-78D2-4CDD-97D6-4AC5007512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7AAB30-49AF-47C4-8C97-67218A53F24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7691E59-1815-4F31-B389-5AFBC03EBF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2D0DDD9-3889-45FE-9377-78C9D3272B2B}"/>
    <w:embedBold r:id="rId6" w:fontKey="{C91F09CA-B212-4B5E-9C34-A4A0CE5319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5A30A1A-19E3-4386-AFF4-3FBE475A45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B063329-D5BB-4E7A-BD5C-D605AECD9F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522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B6A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6C4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225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62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985EBC"/>
  <w15:docId w15:val="{E06CED1C-21DC-4AD3-9814-67AC5DD0E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22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2013-02-10T06:31:00Z</dcterms:created>
  <dcterms:modified xsi:type="dcterms:W3CDTF">2019-07-16T12:33:00Z</dcterms:modified>
</cp:coreProperties>
</file>