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2C3" w:rsidRPr="00AB32C3" w:rsidRDefault="00B13B3B" w:rsidP="00AB32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الإيمان / مقدمات</w:t>
      </w:r>
    </w:p>
    <w:p w:rsidR="00AB32C3" w:rsidRPr="00AB32C3" w:rsidRDefault="00AB32C3" w:rsidP="00AB32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32C3">
        <w:rPr>
          <w:rFonts w:ascii="Simplified Arabic" w:hAnsi="Simplified Arabic" w:hint="cs"/>
          <w:color w:val="0000FF"/>
          <w:sz w:val="28"/>
          <w:szCs w:val="28"/>
          <w:rtl/>
        </w:rPr>
        <w:t>محل النية</w:t>
      </w:r>
    </w:p>
    <w:p w:rsidR="00AB32C3" w:rsidRPr="00AB32C3" w:rsidRDefault="00AB32C3" w:rsidP="00AB32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91BA1" w:rsidRPr="00AB32C3" w:rsidRDefault="00AB32C3" w:rsidP="00AB32C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B32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91BA1" w:rsidRPr="00AB32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1BA1" w:rsidRPr="00AB32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النية بالقلب؟</w:t>
      </w:r>
    </w:p>
    <w:p w:rsidR="00391BA1" w:rsidRPr="00AB32C3" w:rsidRDefault="00AB32C3" w:rsidP="00AB32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32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91BA1" w:rsidRPr="00AB32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النية 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شك 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محلها القلب </w:t>
      </w:r>
      <w:r w:rsidR="00391BA1" w:rsidRPr="00AB32C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«إنما الأعمال بالنيات»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32C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[البخاري: 1]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يؤ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عن النبي -عليه الصلاة والسلام- أنه تلفظ بها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يُذكر عنه ول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عن أحد من صحابته أنه حصل منه 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ذلك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لا بحديث</w:t>
      </w:r>
      <w:r w:rsidR="00B54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ضعيف ولا بصحيح، 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المقصود أنه لم 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يؤْثَر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 -عليه الصلاة والسلام- أنه تلفظ بالنية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ي</w:t>
      </w:r>
      <w:r w:rsidR="00B54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قرر أهل العلم أن التلفظ بها بدعة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 محلها القلب </w:t>
      </w:r>
      <w:r w:rsidRPr="00AB32C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AB32C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قُلْ أَتُعَلِّمُونَ اللَّهَ بِدِينِكُمْ</w:t>
      </w:r>
      <w:r w:rsidRPr="00AB32C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} 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391BA1" w:rsidRPr="00AB32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الحجرات: ١٦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فالذي يتلفظ بهذه النية يقول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نويت أن أصلي كذا، 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أفعل كذا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خلف إمام أو صلاة ح</w:t>
      </w:r>
      <w:r w:rsidR="00B54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</w:t>
      </w:r>
      <w:r w:rsidR="00B54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إتمام... 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 هذا لا قيمة له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هو كما ي</w:t>
      </w:r>
      <w:r w:rsidR="00B54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قرر أهل العلم ابتداع في الدين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 محدثة</w:t>
      </w:r>
      <w:r w:rsidR="00B170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الدين بدعة بلا شك.</w:t>
      </w:r>
    </w:p>
    <w:p w:rsidR="00391BA1" w:rsidRPr="00AB32C3" w:rsidRDefault="00AB32C3" w:rsidP="00AB32C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أراد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الإنسان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الوضوء وقام إلى مكان الوضوء وباشر الماء 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غسل يديه ثم تمضمض واستنشق وغسل وجهه قاصدًا بذلك الوضوء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هي النية إلى أن ي</w:t>
      </w:r>
      <w:r w:rsidR="00D76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 وضوءه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قام إلى الصلاة وكبّر قاصد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بذلك المثول بين يدي الله 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وأداء هذه الصلاة التي أوجبها الله عليه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هي النية لا أكثر ولا أقل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الناس صارت عنده عادة إذا دخل 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دورة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المياه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ونقض الوضوء قام إلى مغسلة وتوضأ من 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شعور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يقصد الوضوء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ي</w:t>
      </w:r>
      <w:r w:rsidR="00D76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جزئ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خلا عن النية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قصد الوضوء وقام من مكانه ولم ينهزه من مكانه إلا قص</w:t>
      </w:r>
      <w:r w:rsidR="00D76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الوضوء أو قص</w:t>
      </w:r>
      <w:r w:rsidR="00D761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الصلاة فهذه هي النية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يحتاج إلى أكثر من ذلك.</w:t>
      </w:r>
    </w:p>
    <w:p w:rsidR="00391BA1" w:rsidRPr="00AB32C3" w:rsidRDefault="00AB32C3" w:rsidP="00AB32C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النية عليها مدار العمل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يصح عمل يتقرب به إلى الله 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بالنية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الحديث الصحيح </w:t>
      </w:r>
      <w:r w:rsidR="00391BA1" w:rsidRPr="00AB32C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«إنما الأعمال بالنيات»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32C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[البخاري: 1]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والنية مصححة للعمل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وفاصلة بين العادة والعبادة </w:t>
      </w:r>
      <w:r w:rsidRPr="00AB32C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AB32C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وَمَا أُمِرُوا إِلاَّ لِيَعْبُدُوا اللَّهَ مُخْلِصِينَ لَهُ الدِّينَ</w:t>
      </w:r>
      <w:r w:rsidRPr="00AB32C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391BA1" w:rsidRPr="00AB32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البينة: ٥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فكل عمل خلا عن 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الإخلاص ف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قيمة له ولا يصح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فشرط قبول العبادة أن يكون خالصًا لله 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صوابًا على سنة نبيه -عليه الصلاة والسلام-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فل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يُعبد إلا بما شرع النبي -عليه الصلاة والسلام-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تمام شهادة أن محمدًا رسول الله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32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 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الفضيل بن عياض في قوله -جل وعلا-: </w:t>
      </w:r>
      <w:r w:rsidRPr="00AB32C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AB32C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لِيَبْلُوَكُمْ أَيُّكُمْ أَحْسَنُ عَمَل</w:t>
      </w:r>
      <w:r w:rsidRPr="00AB32C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ً</w:t>
      </w:r>
      <w:r w:rsidRPr="00AB32C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ا</w:t>
      </w:r>
      <w:r w:rsidRPr="00AB32C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391BA1" w:rsidRPr="00AB32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الملك: ٢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أخلصه وأصوبه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قيل يا أبا علي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أخلصه وما أصوبه؟ قال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العمل إذا كان خالصًا لله ولم يكن صوابًا على سنة رسوله -عليه الصلاة والسلام- فإنه لا يُقبل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على سنته -عليه الصلاة والسلام- ولم يكن خالصًا لله 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91BA1"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لا يُقبل.</w:t>
      </w:r>
    </w:p>
    <w:p w:rsidR="00E67D5A" w:rsidRPr="00AB32C3" w:rsidRDefault="00391BA1" w:rsidP="00AB32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bookmarkStart w:id="0" w:name="_GoBack"/>
      <w:bookmarkEnd w:id="0"/>
      <w:r w:rsidRPr="00AB32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AB32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B32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AB32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AB32C3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0072" w:rsidRDefault="00B70072" w:rsidP="00391BA1">
      <w:r>
        <w:separator/>
      </w:r>
    </w:p>
  </w:endnote>
  <w:endnote w:type="continuationSeparator" w:id="0">
    <w:p w:rsidR="00B70072" w:rsidRDefault="00B70072" w:rsidP="00391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13823D-1AE8-4E18-A4A2-ECD8B4E77168}"/>
    <w:embedBold r:id="rId2" w:fontKey="{2224ACDD-FC93-4DEC-9101-1C6C55A7F9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D08438-DE23-4FBF-AB0C-18ED84CB3576}"/>
    <w:embedBold r:id="rId4" w:fontKey="{1261588E-BB0C-4272-8F4F-61A40BC2AF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065CFEA-B150-4340-9609-AFEA1576D6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FCC6F6C-18A7-49FF-8690-AE8B31A8C5DF}"/>
    <w:embedBold r:id="rId7" w:fontKey="{D048288F-39E1-4D29-BAC0-21AFD658E8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9ADEB5C-4E19-4C99-90CB-58D77AA1FC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9CCA24B-614C-409E-8BDB-370F7D87B7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BA1" w:rsidRDefault="00391BA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1850726"/>
      <w:docPartObj>
        <w:docPartGallery w:val="Page Numbers (Bottom of Page)"/>
        <w:docPartUnique/>
      </w:docPartObj>
    </w:sdtPr>
    <w:sdtEndPr/>
    <w:sdtContent>
      <w:p w:rsidR="00391BA1" w:rsidRDefault="00D01928">
        <w:pPr>
          <w:pStyle w:val="a5"/>
          <w:jc w:val="center"/>
        </w:pPr>
        <w:r>
          <w:fldChar w:fldCharType="begin"/>
        </w:r>
        <w:r w:rsidR="008E1461">
          <w:instrText xml:space="preserve"> PAGE   \* MERGEFORMAT </w:instrText>
        </w:r>
        <w:r>
          <w:fldChar w:fldCharType="separate"/>
        </w:r>
        <w:r w:rsidR="00D76141" w:rsidRPr="00D76141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391BA1" w:rsidRDefault="00391BA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BA1" w:rsidRDefault="00391BA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0072" w:rsidRDefault="00B70072" w:rsidP="00391BA1">
      <w:r>
        <w:separator/>
      </w:r>
    </w:p>
  </w:footnote>
  <w:footnote w:type="continuationSeparator" w:id="0">
    <w:p w:rsidR="00B70072" w:rsidRDefault="00B70072" w:rsidP="00391B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BA1" w:rsidRDefault="00391BA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BA1" w:rsidRDefault="00391BA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BA1" w:rsidRDefault="00391BA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1BA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6A9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1BA1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A07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5F35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0DD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461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2C3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3B3B"/>
    <w:rsid w:val="00B140B0"/>
    <w:rsid w:val="00B14FD3"/>
    <w:rsid w:val="00B15CB8"/>
    <w:rsid w:val="00B15ECC"/>
    <w:rsid w:val="00B16048"/>
    <w:rsid w:val="00B162D3"/>
    <w:rsid w:val="00B16943"/>
    <w:rsid w:val="00B16D52"/>
    <w:rsid w:val="00B17027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A00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072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A5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928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6141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A24828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BA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391BA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391BA1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391BA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391BA1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2013-02-12T07:28:00Z</dcterms:created>
  <dcterms:modified xsi:type="dcterms:W3CDTF">2019-07-17T15:28:00Z</dcterms:modified>
</cp:coreProperties>
</file>