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2D3C" w:rsidRDefault="004F23BF" w:rsidP="00242D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4F23BF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</w:p>
    <w:p w:rsidR="004F23BF" w:rsidRPr="004F23BF" w:rsidRDefault="004F23BF" w:rsidP="00242D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F23BF">
        <w:rPr>
          <w:rFonts w:ascii="Simplified Arabic" w:hAnsi="Simplified Arabic" w:hint="cs"/>
          <w:color w:val="0000FF"/>
          <w:sz w:val="28"/>
          <w:szCs w:val="28"/>
          <w:rtl/>
        </w:rPr>
        <w:t>النذر بين الإنسان وبين نفسه بسبب الوسوسة</w:t>
      </w:r>
    </w:p>
    <w:p w:rsidR="004F23BF" w:rsidRPr="004F23BF" w:rsidRDefault="004F23BF" w:rsidP="004F23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14F76" w:rsidRPr="004F23BF" w:rsidRDefault="004F23BF" w:rsidP="004F23B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F23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14F76" w:rsidRPr="004F23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14F76" w:rsidRPr="004F23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F23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514F76" w:rsidRPr="004F23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كثيرة</w:t>
      </w:r>
      <w:r w:rsidRPr="004F23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الحلف بالله والنذر في العبادة بيني وبين نفسي</w:t>
      </w:r>
      <w:r w:rsidR="00514F76" w:rsidRPr="004F23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بسبب الوسواس</w:t>
      </w:r>
      <w:r w:rsidRPr="004F23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14F76" w:rsidRPr="004F23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يعتبر من حديث النفس أم أن على ذلك كفارة يمين؟</w:t>
      </w:r>
    </w:p>
    <w:p w:rsidR="00514F76" w:rsidRPr="004F23BF" w:rsidRDefault="004F23BF" w:rsidP="004F23B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F23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14F76" w:rsidRPr="004F23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14F76"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لم تتكل</w:t>
      </w:r>
      <w:r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به وتنطق به فإنه لا شيء عليها؛ </w:t>
      </w:r>
      <w:r w:rsidR="00514F76"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عُفي لأمة محمد -عليه الصلاة والسلام- ما حدثت به أنفسها</w:t>
      </w:r>
      <w:r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4F76"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شيء في ذلك ما لم تتكلم أو تعمل</w:t>
      </w:r>
      <w:r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4F76"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حينئذٍ تقول</w:t>
      </w:r>
      <w:r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14F76"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بينها وبين نفسها</w:t>
      </w:r>
      <w:r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4F76"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شيء عليها</w:t>
      </w:r>
      <w:r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4F76"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عليها أن تنصرف عن هذه الوساوس وتنشغل بذكر الله </w:t>
      </w:r>
      <w:r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14F76"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14F76"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وتستعيذ بالله من الشيطان</w:t>
      </w:r>
      <w:r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4F76"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تلتفت إلى هذه الأمور</w:t>
      </w:r>
      <w:r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4F76"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لا كفارة عليها في هذه الصورة ما لم تتكلم.</w:t>
      </w:r>
    </w:p>
    <w:p w:rsidR="004F23BF" w:rsidRPr="004F23BF" w:rsidRDefault="004F23BF" w:rsidP="004F23B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F23BF" w:rsidRDefault="00514F76" w:rsidP="004F23B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F23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 عشرة</w:t>
      </w:r>
      <w:r w:rsidRPr="004F23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4F23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4F23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4F2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F23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4F23B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0CA79A-CC91-4EE7-9CF8-3E2F40AC85E0}"/>
    <w:embedBold r:id="rId2" w:fontKey="{E5702211-425E-4976-BCFF-663890CD39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D350EF-B82A-48AE-8CF8-D0233AD6AA6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EB2303D-9334-4BB9-BD52-B09905B087C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6E4E8DC-B199-4F19-B5A5-1CDE36EC854D}"/>
    <w:embedBold r:id="rId6" w:fontKey="{B764F921-31B1-48BE-8472-35B55C4A0C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8DC5C3E-F62C-48FC-AD08-28C92ED836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9DEF3C6-F3C4-44CB-81E7-668CF984A5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4F76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2D3C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1AF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3BF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F76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8A2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4F7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2013-03-10T06:32:00Z</dcterms:created>
  <dcterms:modified xsi:type="dcterms:W3CDTF">2019-07-18T11:13:00Z</dcterms:modified>
</cp:coreProperties>
</file>