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77E" w:rsidRPr="00BC477E" w:rsidRDefault="00203DA6" w:rsidP="00BC47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3DA6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BC477E" w:rsidRPr="00BC477E" w:rsidRDefault="00BC477E" w:rsidP="00BC47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477E">
        <w:rPr>
          <w:rFonts w:ascii="Simplified Arabic" w:hAnsi="Simplified Arabic" w:hint="cs"/>
          <w:color w:val="0000FF"/>
          <w:sz w:val="28"/>
          <w:szCs w:val="28"/>
          <w:rtl/>
        </w:rPr>
        <w:t>طريقة الاختصار في الكتب التي اختصرت الصحيحين</w:t>
      </w:r>
    </w:p>
    <w:p w:rsidR="00BC477E" w:rsidRPr="00BC477E" w:rsidRDefault="00BC477E" w:rsidP="00BC47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33ED5" w:rsidRPr="00BC477E" w:rsidRDefault="00BC477E" w:rsidP="00BC477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C47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33ED5" w:rsidRPr="00BC47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3ED5" w:rsidRPr="00BC4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كتاب </w:t>
      </w:r>
      <w:r w:rsidRPr="00BC4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33ED5" w:rsidRPr="00BC4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مختصر صحيح البخاري</w:t>
      </w:r>
      <w:r w:rsidRPr="00BC4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33ED5" w:rsidRPr="00BC4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</w:t>
      </w:r>
      <w:r w:rsidRPr="00BC4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33ED5" w:rsidRPr="00BC4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مختصر صحيح مسلم</w:t>
      </w:r>
      <w:r w:rsidRPr="00BC4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33ED5" w:rsidRPr="00BC47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الاختصار فيهما فقط في انتقاء بعض الأحاديث وحذف أسانيدها؟ أم أن هناك تصرفًا في مضامين الأحاديث بشيء من الاختصار إذا كانت طويلة؟</w:t>
      </w:r>
    </w:p>
    <w:p w:rsidR="00BC477E" w:rsidRPr="00BC477E" w:rsidRDefault="00BC477E" w:rsidP="00BC47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47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33ED5" w:rsidRPr="00BC47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3ED5">
        <w:rPr>
          <w:rFonts w:hint="cs"/>
          <w:sz w:val="36"/>
          <w:szCs w:val="36"/>
          <w:rtl/>
        </w:rPr>
        <w:t xml:space="preserve">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أكثر من مختصر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أكثر من مختصر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أشهر المختصرات ل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مختصر الزبيدي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التجريد الصريح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أشهر مختصرات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المنذري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وللبخاري أيضًا مختصرات معاصرة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ولمسلم أيضًا كذلك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مختصر للقرطبي الذي شرحه بالشرح المشهور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33ED5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المفهِم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).</w:t>
      </w:r>
    </w:p>
    <w:p w:rsidR="00433ED5" w:rsidRPr="00BC477E" w:rsidRDefault="00433ED5" w:rsidP="00BC477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عموم المختصرات يستفيد منها طالب العلم بأخذ الفائدة من قرب وإن كانت لا تغني طالب العلم عن الأصول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صحيح البخاري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للزبيدي لا شك أنه قرَّب مادة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باختصار الأسانيد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وحذف المكرر من المتون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والاقتصار على موضع واحد هو أوفاها من وجهة نظره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يكون في مواضع أُخر فوائد وتنابيه لا توجد في الموضع الذي اقتصر عليه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والاختصار للزبيدي فيه شيء من الإعواز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المنذري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أوف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منه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المنذري أمكن في الحديث من الزبيدي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ولمسلم مختصر للنووي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مختصر نفيس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 للبخاري مختصر</w:t>
      </w:r>
      <w:r w:rsidR="00231C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للألباني أبقى فيه على التراجم وجمع أطراف الحديث في موضع واحد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أنفع في تقديري من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الزبيدي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و(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</w:t>
      </w:r>
      <w:r w:rsidR="00231C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القرطبي لصحيح مسلم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شرحه مؤلفه ب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المفهم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أيضًا مختصر نافع وجيد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المختصرات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فيها شيء من التصرفات لكنها تنفع طالب العلم بأخذ الفائدة من قرب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فلا يمكن أن يُستغنى بهذه المختصرات عن الأصول لمن يؤهل نفسه لأن يكون عالـمًا يفيد الناس وينفعهم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إذا نظرنا في المختصر في الأبواب المتأخرة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نجد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كتاب الرقاق من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مثلًا أكثر من مائتي حديث،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وليس في المختصر إلا سبعة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كيف يستفيد طالب العلم من هذا القدر الذي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سبعة أحاديث في كتاب من أهم الكتب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-و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كتاب الرقاق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أكثر من مائتي حديث في الأصل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نقول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إن ال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ختصِر حذفها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اقتصر عليها في مواضع متقدمة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وجودها في هذا الكتاب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وتراجم البخاري على هذه الأحاديث في هذا الكتاب وتنبيهاته عليها التي لا يلتفت إليها المختصِر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يحرم طالب العلم من فائدة عظمى ويقطع عليه السبيل من تمام الفائدة من هذا الكتاب العظيم الذي هو أصح كتاب بعد كتاب الله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فقس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كتاب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الرقاق في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أكثر من مائتين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الزبيدي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سبعة أو ثمانية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كل حديث يترجم البخاري بكلام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من أنفس ما يقال في هذه المناسبات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كتاب الرقاق ينبغي أن يُعتنى به ويهتم به طلاب العلم وعامة الناس وخاصتهم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هو الذي يقود ويسوق إلى العمل ببقية الأبواب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فالرقاق هي التي ترقق القلوب وتدعوها وتحدوها إلى العمل بما تعلم من الأبواب السابقة</w:t>
      </w:r>
      <w:r w:rsidR="00BC477E"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BC477E" w:rsidRPr="00BC477E" w:rsidRDefault="00BC477E" w:rsidP="00BC47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C477E" w:rsidRDefault="00433ED5" w:rsidP="00BC47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C47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C47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والعشرون</w:t>
      </w:r>
      <w:r w:rsidRPr="00BC47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BC47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C4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BC47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BC477E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5E1" w:rsidRDefault="005F35E1" w:rsidP="00433ED5">
      <w:r>
        <w:separator/>
      </w:r>
    </w:p>
  </w:endnote>
  <w:endnote w:type="continuationSeparator" w:id="0">
    <w:p w:rsidR="005F35E1" w:rsidRDefault="005F35E1" w:rsidP="0043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D8DAB0-8F34-4907-B94F-38DF6734B90C}"/>
    <w:embedBold r:id="rId2" w:fontKey="{49548E22-6953-448D-982E-B0A46884A2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562D1D-83E8-477C-8798-D2FC3AC59F0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482D9B2-9D1C-4CCF-8806-077170F155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63B8AA2-59FB-41F1-88C1-EB380A983377}"/>
    <w:embedBold r:id="rId6" w:fontKey="{4E7E3CF3-6EEE-4EE3-9B0F-D294C14DC5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FF80D11-9947-488A-B68D-F872A6D811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37C5B9C-2AAE-4FC6-AE55-72FE170706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ED5" w:rsidRDefault="00433ED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1714257"/>
      <w:docPartObj>
        <w:docPartGallery w:val="Page Numbers (Bottom of Page)"/>
        <w:docPartUnique/>
      </w:docPartObj>
    </w:sdtPr>
    <w:sdtEndPr/>
    <w:sdtContent>
      <w:p w:rsidR="00433ED5" w:rsidRDefault="000F2EF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0D8" w:rsidRPr="004870D8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433ED5" w:rsidRDefault="00433ED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ED5" w:rsidRDefault="00433E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5E1" w:rsidRDefault="005F35E1" w:rsidP="00433ED5">
      <w:r>
        <w:separator/>
      </w:r>
    </w:p>
  </w:footnote>
  <w:footnote w:type="continuationSeparator" w:id="0">
    <w:p w:rsidR="005F35E1" w:rsidRDefault="005F35E1" w:rsidP="0043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ED5" w:rsidRDefault="00433ED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ED5" w:rsidRDefault="00433ED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ED5" w:rsidRDefault="00433ED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3ED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2EFC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A6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1CD1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3ED5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0D8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5E1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7AF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77E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192A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605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3ED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433ED5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433ED5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433ED5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433ED5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2013-03-11T07:12:00Z</dcterms:created>
  <dcterms:modified xsi:type="dcterms:W3CDTF">2019-07-18T12:39:00Z</dcterms:modified>
</cp:coreProperties>
</file>