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F88" w:rsidRPr="00C64F88" w:rsidRDefault="009419C0" w:rsidP="00C64F8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مفسدات </w:t>
      </w:r>
      <w:bookmarkStart w:id="0" w:name="_GoBack"/>
      <w:bookmarkEnd w:id="0"/>
      <w:r w:rsidR="00C64F88" w:rsidRPr="00C64F8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الصيام</w:t>
      </w:r>
    </w:p>
    <w:p w:rsidR="00C64F88" w:rsidRPr="00C64F88" w:rsidRDefault="00C64F88" w:rsidP="00C64F8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64F8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لفظ بقايا السواك أثناء الصوم</w:t>
      </w:r>
    </w:p>
    <w:p w:rsidR="00C64F88" w:rsidRPr="00C64F88" w:rsidRDefault="00C64F88" w:rsidP="00C64F8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77158" w:rsidRPr="00C64F88" w:rsidRDefault="00C64F88" w:rsidP="00C64F8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4F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7158" w:rsidRPr="00C64F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عن النبي -صلى الله عليه وسلم- أنه يستاك وهو صائم</w:t>
      </w:r>
      <w:r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هل يلزم الصائم أن يلفظ بقايا السواك وما بقي من طعمه في الريق</w:t>
      </w:r>
      <w:r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</w:t>
      </w:r>
      <w:r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عفى عنه وي</w:t>
      </w:r>
      <w:r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DB12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158" w:rsidRPr="00C64F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 مفطِّر؟</w:t>
      </w:r>
    </w:p>
    <w:p w:rsidR="00677158" w:rsidRPr="00C64F88" w:rsidRDefault="00C64F88" w:rsidP="00C64F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4F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7158" w:rsidRPr="00C64F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7158">
        <w:rPr>
          <w:rFonts w:hint="cs"/>
          <w:sz w:val="36"/>
          <w:szCs w:val="36"/>
          <w:rtl/>
        </w:rPr>
        <w:t xml:space="preserve"> 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>نعم، يلزمه أن يلفظ بقايا السواك وما تفتت منه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من ل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>حاه أو من أطرافه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فإنه يلزمه أن يلفظه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لأنه جرم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إذا دخل إلى الجوف بقصد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>طّ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وكذلك طعم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>ه يدل على أن منه شي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تحلل في الفم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15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فيلفظه.</w:t>
      </w:r>
    </w:p>
    <w:p w:rsidR="00C64F88" w:rsidRPr="00C64F88" w:rsidRDefault="00C64F88" w:rsidP="00C64F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77158" w:rsidRPr="00C64F88" w:rsidRDefault="00677158" w:rsidP="0067715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4F88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C64F88"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64F88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والأربعون</w:t>
      </w:r>
      <w:r w:rsidRPr="00C64F88">
        <w:rPr>
          <w:rFonts w:ascii="Simplified Arabic" w:hAnsi="Simplified Arabic" w:cs="Simplified Arabic"/>
          <w:sz w:val="28"/>
          <w:szCs w:val="28"/>
          <w:rtl/>
        </w:rPr>
        <w:t xml:space="preserve"> بعد المائة  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C64F88">
        <w:rPr>
          <w:rFonts w:ascii="Simplified Arabic" w:hAnsi="Simplified Arabic" w:cs="Simplified Arabic"/>
          <w:sz w:val="28"/>
          <w:szCs w:val="28"/>
          <w:rtl/>
        </w:rPr>
        <w:t>/</w:t>
      </w:r>
      <w:r w:rsidRPr="00C64F88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C64F88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242792" w:rsidRPr="00C64F88" w:rsidRDefault="009419C0" w:rsidP="00C64F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C64F88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1EE4FB-BE86-464F-AF10-9C4AB7EA5C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9F6D80B-4E0E-489D-A6B2-C085086D05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5D7365F-8E47-4332-8666-A53B08975AB9}"/>
    <w:embedBold r:id="rId4" w:fontKey="{DD7D0E6A-7F40-4B0A-AFB1-3A55AF559B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46D41B5-2BBA-4413-ABF0-FFAB0EEB5CD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D702739-8598-47A2-981A-7EF164C38260}"/>
    <w:embedBold r:id="rId7" w:fontKey="{8FC16501-2F70-444F-89B5-B433D58CF5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B7B0E42-034C-4C26-80D8-31B42B3215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123"/>
    <w:rsid w:val="000502C5"/>
    <w:rsid w:val="002C721A"/>
    <w:rsid w:val="00481812"/>
    <w:rsid w:val="00533123"/>
    <w:rsid w:val="00677158"/>
    <w:rsid w:val="009419C0"/>
    <w:rsid w:val="00A00C43"/>
    <w:rsid w:val="00B24BE1"/>
    <w:rsid w:val="00C64F88"/>
    <w:rsid w:val="00D24212"/>
    <w:rsid w:val="00DB1260"/>
    <w:rsid w:val="00EC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080F59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15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10</cp:revision>
  <dcterms:created xsi:type="dcterms:W3CDTF">2018-10-18T11:58:00Z</dcterms:created>
  <dcterms:modified xsi:type="dcterms:W3CDTF">2019-07-21T12:19:00Z</dcterms:modified>
</cp:coreProperties>
</file>