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650AB" w:rsidRPr="00F650AB" w:rsidRDefault="00F650AB" w:rsidP="00F650AB">
      <w:pPr>
        <w:pStyle w:val="Title"/>
        <w:rPr>
          <w:rFonts w:ascii="Simplified Arabic" w:hAnsi="Simplified Arabic"/>
          <w:color w:val="0000FF"/>
          <w:sz w:val="28"/>
          <w:szCs w:val="28"/>
          <w:rtl/>
        </w:rPr>
      </w:pPr>
      <w:r w:rsidRPr="00F650AB">
        <w:rPr>
          <w:rFonts w:ascii="Simplified Arabic" w:hAnsi="Simplified Arabic" w:hint="cs"/>
          <w:color w:val="0000FF"/>
          <w:sz w:val="28"/>
          <w:szCs w:val="28"/>
          <w:rtl/>
        </w:rPr>
        <w:t>المياه والآنية</w:t>
      </w:r>
    </w:p>
    <w:p w:rsidR="00F650AB" w:rsidRPr="00F650AB" w:rsidRDefault="00F650AB" w:rsidP="00F650AB">
      <w:pPr>
        <w:pStyle w:val="Title"/>
        <w:rPr>
          <w:rFonts w:ascii="Simplified Arabic" w:hAnsi="Simplified Arabic"/>
          <w:color w:val="0000FF"/>
          <w:sz w:val="28"/>
          <w:szCs w:val="28"/>
          <w:rtl/>
        </w:rPr>
      </w:pPr>
      <w:r w:rsidRPr="00F650AB">
        <w:rPr>
          <w:rFonts w:ascii="Simplified Arabic" w:hAnsi="Simplified Arabic" w:hint="cs"/>
          <w:color w:val="0000FF"/>
          <w:sz w:val="28"/>
          <w:szCs w:val="28"/>
          <w:rtl/>
        </w:rPr>
        <w:t>اجتماع الماء الطاهر في أرضية دورة</w:t>
      </w:r>
      <w:r>
        <w:rPr>
          <w:rFonts w:ascii="Simplified Arabic" w:hAnsi="Simplified Arabic" w:hint="cs"/>
          <w:color w:val="0000FF"/>
          <w:sz w:val="28"/>
          <w:szCs w:val="28"/>
          <w:rtl/>
        </w:rPr>
        <w:t xml:space="preserve"> المياه</w:t>
      </w:r>
    </w:p>
    <w:p w:rsidR="00F650AB" w:rsidRPr="00F650AB" w:rsidRDefault="00F650AB" w:rsidP="00F650AB">
      <w:pPr>
        <w:pStyle w:val="Title"/>
        <w:rPr>
          <w:rFonts w:ascii="Simplified Arabic" w:hAnsi="Simplified Arabic"/>
          <w:color w:val="0000FF"/>
          <w:sz w:val="28"/>
          <w:szCs w:val="28"/>
          <w:rtl/>
        </w:rPr>
      </w:pPr>
    </w:p>
    <w:p w:rsidR="000E3ABC" w:rsidRPr="00F650AB" w:rsidRDefault="00F650AB" w:rsidP="00F650AB">
      <w:pPr>
        <w:shd w:val="clear" w:color="auto" w:fill="D9D9D9"/>
        <w:jc w:val="lowKashida"/>
        <w:rPr>
          <w:rFonts w:ascii="Simplified Arabic" w:hAnsi="Simplified Arabic" w:cs="Simplified Arabic"/>
          <w:b/>
          <w:color w:val="FF0000"/>
          <w:sz w:val="28"/>
          <w:szCs w:val="28"/>
        </w:rPr>
      </w:pPr>
      <w:r w:rsidRPr="00F650AB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0E3ABC" w:rsidRPr="00F650AB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0E3ABC" w:rsidRPr="00F650A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عندي الماء الطاهر يتقاطر من السقف</w:t>
      </w:r>
      <w:r w:rsidRPr="00F650A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0E3ABC" w:rsidRPr="00F650A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ويجتمع في أرضية دورة المياه</w:t>
      </w:r>
      <w:r w:rsidRPr="00F650A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0E3ABC" w:rsidRPr="00F650A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فهل ي</w:t>
      </w:r>
      <w:r w:rsidRPr="00F650A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0E3ABC" w:rsidRPr="00F650A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حكم عليه بالنجاسة </w:t>
      </w:r>
      <w:r w:rsidR="00CB6BA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فيجب غسل ما مسه من الملابس </w:t>
      </w:r>
      <w:r w:rsidR="00CB6BA7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–</w:t>
      </w:r>
      <w:r w:rsidR="00CB6BA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مثلًا-</w:t>
      </w:r>
      <w:r w:rsidR="000E3ABC" w:rsidRPr="00F650A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؟  </w:t>
      </w:r>
    </w:p>
    <w:p w:rsidR="00F650AB" w:rsidRPr="00F650AB" w:rsidRDefault="00F650AB" w:rsidP="00252370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F650AB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0E3ABC" w:rsidRPr="00F650AB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:</w:t>
      </w:r>
      <w:r w:rsidR="000E3ABC" w:rsidRPr="00F650AB">
        <w:rPr>
          <w:rFonts w:ascii="Simplified Arabic" w:hAnsi="Simplified Arabic" w:cs="Simplified Arabic"/>
          <w:sz w:val="28"/>
          <w:szCs w:val="28"/>
          <w:rtl/>
        </w:rPr>
        <w:t xml:space="preserve"> مادام الماء </w:t>
      </w:r>
      <w:r w:rsidRPr="00F650AB">
        <w:rPr>
          <w:rFonts w:ascii="Simplified Arabic" w:hAnsi="Simplified Arabic" w:cs="Simplified Arabic"/>
          <w:sz w:val="28"/>
          <w:szCs w:val="28"/>
          <w:rtl/>
        </w:rPr>
        <w:t xml:space="preserve">الذي يتقاطر من سقف دورة المياه </w:t>
      </w:r>
      <w:r w:rsidR="000E3ABC" w:rsidRPr="00F650AB">
        <w:rPr>
          <w:rFonts w:ascii="Simplified Arabic" w:hAnsi="Simplified Arabic" w:cs="Simplified Arabic"/>
          <w:sz w:val="28"/>
          <w:szCs w:val="28"/>
          <w:rtl/>
        </w:rPr>
        <w:t xml:space="preserve">طاهرًا </w:t>
      </w:r>
      <w:r w:rsidRPr="00F650AB">
        <w:rPr>
          <w:rFonts w:ascii="Simplified Arabic" w:hAnsi="Simplified Arabic" w:cs="Simplified Arabic" w:hint="cs"/>
          <w:sz w:val="28"/>
          <w:szCs w:val="28"/>
          <w:rtl/>
        </w:rPr>
        <w:t>ف</w:t>
      </w:r>
      <w:r w:rsidR="000E3ABC" w:rsidRPr="00F650AB">
        <w:rPr>
          <w:rFonts w:ascii="Simplified Arabic" w:hAnsi="Simplified Arabic" w:cs="Simplified Arabic"/>
          <w:sz w:val="28"/>
          <w:szCs w:val="28"/>
          <w:rtl/>
        </w:rPr>
        <w:t>يبقى طاهر</w:t>
      </w:r>
      <w:r w:rsidRPr="00F650AB">
        <w:rPr>
          <w:rFonts w:ascii="Simplified Arabic" w:hAnsi="Simplified Arabic" w:cs="Simplified Arabic" w:hint="cs"/>
          <w:sz w:val="28"/>
          <w:szCs w:val="28"/>
          <w:rtl/>
        </w:rPr>
        <w:t>ًا</w:t>
      </w:r>
      <w:r w:rsidR="000E3ABC" w:rsidRPr="00F650AB">
        <w:rPr>
          <w:rFonts w:ascii="Simplified Arabic" w:hAnsi="Simplified Arabic" w:cs="Simplified Arabic"/>
          <w:sz w:val="28"/>
          <w:szCs w:val="28"/>
          <w:rtl/>
        </w:rPr>
        <w:t xml:space="preserve"> حتى يختلط بنجس</w:t>
      </w:r>
      <w:r w:rsidRPr="00F650AB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0E3ABC" w:rsidRPr="00F650AB">
        <w:rPr>
          <w:rFonts w:ascii="Simplified Arabic" w:hAnsi="Simplified Arabic" w:cs="Simplified Arabic"/>
          <w:sz w:val="28"/>
          <w:szCs w:val="28"/>
          <w:rtl/>
        </w:rPr>
        <w:t xml:space="preserve"> فإن كانت أرضية الدورة نجسة أو متنجسة ت</w:t>
      </w:r>
      <w:r w:rsidRPr="00F650AB"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="000E3ABC" w:rsidRPr="00F650AB">
        <w:rPr>
          <w:rFonts w:ascii="Simplified Arabic" w:hAnsi="Simplified Arabic" w:cs="Simplified Arabic"/>
          <w:sz w:val="28"/>
          <w:szCs w:val="28"/>
          <w:rtl/>
        </w:rPr>
        <w:t>ن</w:t>
      </w:r>
      <w:r w:rsidRPr="00F650AB"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="000E3ABC" w:rsidRPr="00F650AB">
        <w:rPr>
          <w:rFonts w:ascii="Simplified Arabic" w:hAnsi="Simplified Arabic" w:cs="Simplified Arabic"/>
          <w:sz w:val="28"/>
          <w:szCs w:val="28"/>
          <w:rtl/>
        </w:rPr>
        <w:t>ج</w:t>
      </w:r>
      <w:r w:rsidRPr="00F650AB">
        <w:rPr>
          <w:rFonts w:ascii="Simplified Arabic" w:hAnsi="Simplified Arabic" w:cs="Simplified Arabic" w:hint="cs"/>
          <w:sz w:val="28"/>
          <w:szCs w:val="28"/>
          <w:rtl/>
        </w:rPr>
        <w:t>َّ</w:t>
      </w:r>
      <w:r w:rsidR="000E3ABC" w:rsidRPr="00F650AB">
        <w:rPr>
          <w:rFonts w:ascii="Simplified Arabic" w:hAnsi="Simplified Arabic" w:cs="Simplified Arabic"/>
          <w:sz w:val="28"/>
          <w:szCs w:val="28"/>
          <w:rtl/>
        </w:rPr>
        <w:t>س إذا خالطها</w:t>
      </w:r>
      <w:r w:rsidRPr="00F650AB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0E3ABC" w:rsidRPr="00F650AB">
        <w:rPr>
          <w:rFonts w:ascii="Simplified Arabic" w:hAnsi="Simplified Arabic" w:cs="Simplified Arabic"/>
          <w:sz w:val="28"/>
          <w:szCs w:val="28"/>
          <w:rtl/>
        </w:rPr>
        <w:t xml:space="preserve"> وإذا كانت أرضي</w:t>
      </w:r>
      <w:r w:rsidRPr="00F650AB">
        <w:rPr>
          <w:rFonts w:ascii="Simplified Arabic" w:hAnsi="Simplified Arabic" w:cs="Simplified Arabic" w:hint="cs"/>
          <w:sz w:val="28"/>
          <w:szCs w:val="28"/>
          <w:rtl/>
        </w:rPr>
        <w:t>ة</w:t>
      </w:r>
      <w:r w:rsidR="000E3ABC" w:rsidRPr="00F650AB">
        <w:rPr>
          <w:rFonts w:ascii="Simplified Arabic" w:hAnsi="Simplified Arabic" w:cs="Simplified Arabic"/>
          <w:sz w:val="28"/>
          <w:szCs w:val="28"/>
          <w:rtl/>
        </w:rPr>
        <w:t xml:space="preserve"> الدورة طاهرة فيبقى على طهارته ولا يؤثر فيما ي</w:t>
      </w:r>
      <w:r w:rsidRPr="00F650AB"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="000E3ABC" w:rsidRPr="00F650AB">
        <w:rPr>
          <w:rFonts w:ascii="Simplified Arabic" w:hAnsi="Simplified Arabic" w:cs="Simplified Arabic"/>
          <w:sz w:val="28"/>
          <w:szCs w:val="28"/>
          <w:rtl/>
        </w:rPr>
        <w:t>مس من ملابس.</w:t>
      </w:r>
      <w:bookmarkStart w:id="0" w:name="_GoBack"/>
      <w:bookmarkEnd w:id="0"/>
    </w:p>
    <w:p w:rsidR="000E3ABC" w:rsidRPr="00F650AB" w:rsidRDefault="000E3ABC" w:rsidP="000E3ABC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F650AB">
        <w:rPr>
          <w:rFonts w:ascii="Simplified Arabic" w:hAnsi="Simplified Arabic" w:cs="Simplified Arabic"/>
          <w:sz w:val="28"/>
          <w:szCs w:val="28"/>
          <w:rtl/>
        </w:rPr>
        <w:t>المصدر:</w:t>
      </w:r>
      <w:r w:rsidR="00F650AB" w:rsidRPr="00F650AB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F650AB">
        <w:rPr>
          <w:rFonts w:ascii="Simplified Arabic" w:hAnsi="Simplified Arabic" w:cs="Simplified Arabic"/>
          <w:sz w:val="28"/>
          <w:szCs w:val="28"/>
          <w:rtl/>
        </w:rPr>
        <w:t>برنامج فتاوى نور على الدرب، الحلقة الثانية والأربعون بعد المائة 20/7/1434ه</w:t>
      </w:r>
    </w:p>
    <w:p w:rsidR="00B54264" w:rsidRPr="00F650AB" w:rsidRDefault="00B54264" w:rsidP="00F650AB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</w:rPr>
      </w:pPr>
    </w:p>
    <w:sectPr w:rsidR="00B54264" w:rsidRPr="00F650AB" w:rsidSect="00F60FF6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3CFCF368-2E08-4933-9CC9-DB1E9EF3637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2" w:fontKey="{09FC00B1-9184-4D41-9DF3-E057E58E531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F24F2773-FE3A-4DE4-ABF7-0581992E9673}"/>
    <w:embedBold r:id="rId4" w:fontKey="{3BE2E55B-F516-46C5-BFC8-CC370661DC30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BE818C06-5B2F-4ABC-9277-4638E19EE74D}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6" w:fontKey="{1A659131-C6D3-4205-B088-A021371767BF}"/>
    <w:embedBold r:id="rId7" w:fontKey="{233B1563-08E5-4951-90C7-B7CA3F451554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8" w:fontKey="{51373E21-71C7-4C8C-8F09-C244589F450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37EF"/>
    <w:rsid w:val="000E3ABC"/>
    <w:rsid w:val="00252370"/>
    <w:rsid w:val="00B54264"/>
    <w:rsid w:val="00CB6BA7"/>
    <w:rsid w:val="00DA5EA9"/>
    <w:rsid w:val="00EB37EF"/>
    <w:rsid w:val="00F60FF6"/>
    <w:rsid w:val="00F650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99D69C"/>
  <w15:docId w15:val="{1A0AE33F-5371-4E4A-A200-CB032563AD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E3ABC"/>
    <w:pPr>
      <w:bidi/>
      <w:spacing w:after="0" w:line="240" w:lineRule="auto"/>
    </w:pPr>
    <w:rPr>
      <w:rFonts w:ascii="Times New Roman" w:eastAsia="SimSun" w:hAnsi="Times New Roman" w:cs="Traditional Arabic"/>
      <w:noProof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qFormat/>
    <w:rsid w:val="00F650AB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TitleChar">
    <w:name w:val="Title Char"/>
    <w:basedOn w:val="DefaultParagraphFont"/>
    <w:link w:val="Title"/>
    <w:rsid w:val="00F650AB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4955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73</Words>
  <Characters>422</Characters>
  <Application>Microsoft Office Word</Application>
  <DocSecurity>0</DocSecurity>
  <Lines>3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494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عدنان</dc:creator>
  <cp:lastModifiedBy>EU-HOME</cp:lastModifiedBy>
  <cp:revision>4</cp:revision>
  <dcterms:created xsi:type="dcterms:W3CDTF">2018-10-18T14:02:00Z</dcterms:created>
  <dcterms:modified xsi:type="dcterms:W3CDTF">2019-07-30T16:31:00Z</dcterms:modified>
</cp:coreProperties>
</file>