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49C6" w:rsidRPr="00BE49C6" w:rsidRDefault="00E968CF" w:rsidP="00BE49C6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E968CF">
        <w:rPr>
          <w:rFonts w:ascii="Simplified Arabic" w:hAnsi="Simplified Arabic"/>
          <w:color w:val="0000FF"/>
          <w:sz w:val="28"/>
          <w:szCs w:val="28"/>
          <w:rtl/>
        </w:rPr>
        <w:t>مكانة الصلاة</w:t>
      </w:r>
      <w:bookmarkStart w:id="0" w:name="_GoBack"/>
      <w:bookmarkEnd w:id="0"/>
    </w:p>
    <w:p w:rsidR="00BE49C6" w:rsidRPr="00BE49C6" w:rsidRDefault="00BE49C6" w:rsidP="00BE49C6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BE49C6">
        <w:rPr>
          <w:rFonts w:ascii="Simplified Arabic" w:hAnsi="Simplified Arabic" w:hint="cs"/>
          <w:color w:val="0000FF"/>
          <w:sz w:val="28"/>
          <w:szCs w:val="28"/>
          <w:rtl/>
        </w:rPr>
        <w:t>التثاقل عن أداء الصلاة</w:t>
      </w:r>
    </w:p>
    <w:p w:rsidR="00BE49C6" w:rsidRPr="00BE49C6" w:rsidRDefault="00BE49C6" w:rsidP="00BE49C6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</w:p>
    <w:p w:rsidR="002449DA" w:rsidRPr="00F840E2" w:rsidRDefault="00F840E2" w:rsidP="00F840E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840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449DA" w:rsidRPr="00F840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449DA" w:rsidRPr="00F840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أحس الإنسان بشيء من التثاقل عن أداء الصلاة هل يكون بذلك منافقًا؟ </w:t>
      </w:r>
    </w:p>
    <w:p w:rsidR="002449DA" w:rsidRPr="00F840E2" w:rsidRDefault="00F840E2" w:rsidP="0024026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840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449DA" w:rsidRPr="00F840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في وصف المنافقين في كتاب الله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من قوله: </w:t>
      </w:r>
      <w:r w:rsidRPr="00F840E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F840E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 الْمُنَافِقِينَ يُخَادِعُونَ اللَّهَ وَهُوَ خَادِعُهُمْ وَإِذَا قَامُواْ إِلَى الصَّلاَةِ قَامُواْ كُسَالَى يُرَآؤُونَ النَّاسَ وَلاَ يَذْكُرُونَ اللَّهَ إِلاَّ قَلِيلاً</w:t>
      </w:r>
      <w:r w:rsidRPr="00F840E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F840E2">
        <w:rPr>
          <w:rFonts w:ascii="Simplified Arabic" w:eastAsiaTheme="minorHAnsi" w:hAnsi="Simplified Arabic" w:cs="Simplified Arabic" w:hint="cs"/>
          <w:noProof w:val="0"/>
          <w:color w:val="FF0000"/>
          <w:sz w:val="28"/>
          <w:szCs w:val="28"/>
          <w:rtl/>
        </w:rPr>
        <w:t xml:space="preserve">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2449DA" w:rsidRPr="00F840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النساء: ١٤٢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وقال النبي -عليه الصلاة والسلام-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40E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«ليس صلاة أثقل على المنافقين من الفجر والعشاء</w:t>
      </w:r>
      <w:r w:rsidR="002449DA" w:rsidRPr="00F840E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Pr="00F840E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Pr="00F840E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657</w:t>
      </w:r>
      <w:r w:rsidRPr="00F840E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من هذه صفته من المسلمين ففيه شبه منهم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يفارقهم بذكره لله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وبعزمه على الصلاة ولو ث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الفرق بين المسلم والمنافق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المسلم وإن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تثاقل أو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ثقلت عليه لم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عارِض يراه فإنه في قرارة نفسه أنه سيصلي بحضرة أحد أو بخلوة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لا يصلي إلا إذا رآه الناس فإنه ولو اد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عى الإسلام فإنه من المنافقين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40E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F840E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يُرَآؤُونَ النَّاسَ</w:t>
      </w:r>
      <w:r w:rsidRPr="00F840E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فالفرق بين المسلم الذي يحصل له شيء من هذا الث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وبين المنافقين أن المنافق لا ي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صلي إلا إذا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رآه الناس و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كان بحضر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تهم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40E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F840E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يُرَآؤُونَ النَّاسَ</w:t>
      </w:r>
      <w:r w:rsidRPr="00F840E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المسلم فهو عازم على الصلاة وإن كان عنده شيء من التكاسل أو التثاقل لوجود معارِض أو ما أشبه ذلك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في قرا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نفسه أنه سوف يصلي سواء حضره أحد أو رآه أحد أو لم يره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ففي هذا يخالف المنافقين ولا يكون منافقًا بذلك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 الأسف أن حال كثير من المسلمين وجود شيء من التثاقل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لوجود التشب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 بهذه الدنيا والملهيات والمشغلات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فحال كثير منهم إذا قام إلى الصلاة كأنه يطلب الراحة منها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خلافًا لما ثبت عنه -عليه الصلاة والسلام- أنه يقول: </w:t>
      </w:r>
      <w:r w:rsidR="002449DA" w:rsidRPr="00F840E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F840E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قم يا بلال، فأرحنا بالصلاة</w:t>
      </w:r>
      <w:r w:rsidR="002449DA" w:rsidRPr="00F840E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40E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F840E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4986</w:t>
      </w:r>
      <w:r w:rsidRPr="00F840E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ح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أمر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فزع إلى الصلاة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4026A" w:rsidRPr="0024026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="0024026A" w:rsidRPr="0024026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1319</w:t>
      </w:r>
      <w:r w:rsidR="0024026A" w:rsidRPr="0024026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راحته وأنسه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وكثير من المسلمين مع الأسف يريد أن يتخل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 منها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يصرِّح بعضهم بذلك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دعونا نصلي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لنرتاح ونتفر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 إلى كذا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)!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مثل هذه الألفاظ شنيعة وقبيحة على خلاف ما جاء عنه -عليه الصلاة والسلام-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المسلم في قرارة نفسه أنه يصلي وعازم على الصلاة رآه الناس أو لم يروه بهذا يختلف عن المنافقين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ليحرص أن تكون الصلاة ق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عينه كما كان النبي -عليه الصلاة والسلام-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مرِّن نفسه ويدرِّب نفسه على ذلك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قلبه معلَّق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ًا 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بها سواء كانت فريضة في المساجد </w:t>
      </w:r>
      <w:r w:rsidRPr="00F840E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F840E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قلبه معل</w:t>
      </w:r>
      <w:r w:rsidRPr="00F840E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َّ</w:t>
      </w:r>
      <w:r w:rsidRPr="00F840E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ق في المساجد</w:t>
      </w:r>
      <w:r w:rsidRPr="00F840E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40E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F840E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660</w:t>
      </w:r>
      <w:r w:rsidRPr="00F840E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أحد السبعة الذين يظلهم الله في ظله يوم لا ظل إلا ظله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نافلة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بيته وفي خلوته وعند فراغه وفي جوف الليل الآخر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شك أن هذا خير 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عظيم للمسلم إذا رُزِق التلذ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ذ بهذه العبادة ورُزِق الأنس بالله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والانكسار بين يديه ولذة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مناجاته،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أ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أنه وص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عباد الله الصالحين وخيار عباد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ه، 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المستعان.</w:t>
      </w:r>
    </w:p>
    <w:p w:rsidR="002449DA" w:rsidRPr="00F840E2" w:rsidRDefault="00F840E2" w:rsidP="00A96D2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و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مرحلة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التلذ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 بالعبادة تحتاج إلى جهاد، و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الجنة ح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بالمكاره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 العبادات في بداية الأمر فيها شيء مما تكرهه النفس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لأنها 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خلاف ما ترتاح إليه النفوس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 ذلك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مع الوقت ومع المِران </w:t>
      </w:r>
      <w:r w:rsidR="00A96D27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يوج</w:t>
      </w:r>
      <w:r w:rsidR="00A96D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96D27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 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الله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الرغبة وهذا الأ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نفس العبد، وجاء عن بعض السلف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أنهم كابدوا قيام الليل عشرين سنة ثم تلذ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ذوا به عشرين سنة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الله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علم من المسلم صدق النية أعانه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تجاوز مرحلة المجاهدة تلذ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نحن نرى من أهل العلم من يبذل كل وقته لله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عبادة إلى عبادة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لا يشعر بأي ملل ولا تعب ولا قلق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تجاوز مرحلة المجاهدة إلى مرحلة التلذ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يأتي بهذه المجاهدة مع طول الوقت والممارسة وصدق النية والإخلاص لله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علم الله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صدق النية أعان العبد على ذلك.</w:t>
      </w:r>
    </w:p>
    <w:p w:rsidR="002449DA" w:rsidRPr="00F840E2" w:rsidRDefault="00F840E2" w:rsidP="00F840E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شك أن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للذنوب أثر في تثاقل العبد، وأنها ت</w:t>
      </w:r>
      <w:r w:rsidR="002402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قيِّد عن العبادة، 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وابن القيم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كلام كثير في هذا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المعنى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مؤلفاته </w:t>
      </w:r>
      <w:proofErr w:type="gramStart"/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كـ(</w:t>
      </w:r>
      <w:proofErr w:type="gramEnd"/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مدارج السالكين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و(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الجواب الكافي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و(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طريق الهجرتين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2449DA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وغيرها من كتبه.</w:t>
      </w:r>
    </w:p>
    <w:p w:rsidR="00F840E2" w:rsidRPr="00F840E2" w:rsidRDefault="00F840E2" w:rsidP="00F840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449DA" w:rsidRPr="00F840E2" w:rsidRDefault="002449DA" w:rsidP="002449D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840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840E2"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40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</w:t>
      </w:r>
      <w:r w:rsidRPr="00F840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والأربعون بعد المائة 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F840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8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F840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C03F2E" w:rsidRPr="00F840E2" w:rsidRDefault="00C03F2E" w:rsidP="00F840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C03F2E" w:rsidRPr="00F840E2" w:rsidSect="009D549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3FBD" w:rsidRDefault="00F73FBD" w:rsidP="002449DA">
      <w:r>
        <w:separator/>
      </w:r>
    </w:p>
  </w:endnote>
  <w:endnote w:type="continuationSeparator" w:id="0">
    <w:p w:rsidR="00F73FBD" w:rsidRDefault="00F73FBD" w:rsidP="00244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56E0BCB-9070-4C64-B502-170CA5C12B0F}"/>
    <w:embedBold r:id="rId2" w:fontKey="{946D3F3A-FB2B-432A-A507-473F879EA9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EAC5CF8-D986-4D3C-814B-0A8AB0E0B62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254A6268-7FAF-4622-8446-D0A5AA4B3D6B}"/>
    <w:embedBold r:id="rId5" w:fontKey="{139CDE8A-6141-41F8-8F15-1CB812E97DC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31568B52-18E3-4E2B-B8B5-A365C94D564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AA4642E1-88A8-4428-9682-49831DB71E37}"/>
    <w:embedBold r:id="rId8" w:fontKey="{FD17BA5A-5652-4066-A4CD-9BD08B7C5B2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BDFBE76C-74B8-4729-BBCE-BB937CCBEE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49DA" w:rsidRDefault="002449D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71464834"/>
      <w:docPartObj>
        <w:docPartGallery w:val="Page Numbers (Bottom of Page)"/>
        <w:docPartUnique/>
      </w:docPartObj>
    </w:sdtPr>
    <w:sdtEndPr/>
    <w:sdtContent>
      <w:p w:rsidR="002449DA" w:rsidRDefault="002449D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6D27" w:rsidRPr="00A96D27">
          <w:rPr>
            <w:rtl/>
            <w:lang w:val="ar-SA"/>
          </w:rPr>
          <w:t>1</w:t>
        </w:r>
        <w:r>
          <w:fldChar w:fldCharType="end"/>
        </w:r>
      </w:p>
    </w:sdtContent>
  </w:sdt>
  <w:p w:rsidR="002449DA" w:rsidRDefault="002449DA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49DA" w:rsidRDefault="002449D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3FBD" w:rsidRDefault="00F73FBD" w:rsidP="002449DA">
      <w:r>
        <w:separator/>
      </w:r>
    </w:p>
  </w:footnote>
  <w:footnote w:type="continuationSeparator" w:id="0">
    <w:p w:rsidR="00F73FBD" w:rsidRDefault="00F73FBD" w:rsidP="00244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49DA" w:rsidRDefault="002449D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49DA" w:rsidRDefault="002449D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49DA" w:rsidRDefault="002449D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5086"/>
    <w:rsid w:val="0002103A"/>
    <w:rsid w:val="00183757"/>
    <w:rsid w:val="0024026A"/>
    <w:rsid w:val="002449DA"/>
    <w:rsid w:val="00350F1D"/>
    <w:rsid w:val="008D3E1C"/>
    <w:rsid w:val="009D549B"/>
    <w:rsid w:val="00A96D27"/>
    <w:rsid w:val="00BE49C6"/>
    <w:rsid w:val="00C03F2E"/>
    <w:rsid w:val="00C13400"/>
    <w:rsid w:val="00CF5086"/>
    <w:rsid w:val="00E968CF"/>
    <w:rsid w:val="00F73FBD"/>
    <w:rsid w:val="00F8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49D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49DA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49DA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2449DA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49DA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Title"/>
    <w:basedOn w:val="a"/>
    <w:link w:val="Char1"/>
    <w:qFormat/>
    <w:rsid w:val="00BE49C6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1">
    <w:name w:val="العنوان Char"/>
    <w:basedOn w:val="a0"/>
    <w:link w:val="a5"/>
    <w:rsid w:val="00BE49C6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2013-11-27T12:32:00Z</dcterms:created>
  <dcterms:modified xsi:type="dcterms:W3CDTF">2019-07-21T21:52:00Z</dcterms:modified>
</cp:coreProperties>
</file>