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483" w:rsidRPr="007D6483" w:rsidRDefault="00E53F6C" w:rsidP="007D648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E53F6C">
        <w:rPr>
          <w:rFonts w:ascii="Simplified Arabic" w:hAnsi="Simplified Arabic"/>
          <w:color w:val="0000FF"/>
          <w:sz w:val="28"/>
          <w:szCs w:val="28"/>
          <w:rtl/>
        </w:rPr>
        <w:t>الإحرام ودخول مكة</w:t>
      </w:r>
    </w:p>
    <w:p w:rsidR="007D6483" w:rsidRPr="007D6483" w:rsidRDefault="007D6483" w:rsidP="007D648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Hlk14698406"/>
      <w:r w:rsidRPr="007D6483">
        <w:rPr>
          <w:rFonts w:ascii="Simplified Arabic" w:hAnsi="Simplified Arabic" w:hint="cs"/>
          <w:color w:val="0000FF"/>
          <w:sz w:val="28"/>
          <w:szCs w:val="28"/>
          <w:rtl/>
        </w:rPr>
        <w:t>تحليل الولي طفلَه الصغير إذا شق عليه الحج</w:t>
      </w:r>
      <w:bookmarkEnd w:id="1"/>
    </w:p>
    <w:p w:rsidR="007D6483" w:rsidRPr="007D6483" w:rsidRDefault="007D6483" w:rsidP="007D648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7233FA" w:rsidRPr="007D6483" w:rsidRDefault="007D6483" w:rsidP="007D64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D6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33FA" w:rsidRPr="007D6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الطفل إذا كان ممي</w:t>
      </w:r>
      <w:r w:rsidR="000F6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زًا فأحرم بإذن ولي</w:t>
      </w:r>
      <w:r w:rsidR="000F6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شق عليهم إكمال الحج له</w:t>
      </w:r>
      <w:r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لولي</w:t>
      </w:r>
      <w:r w:rsidR="000F6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أن يحل</w:t>
      </w:r>
      <w:r w:rsidR="000F68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7233FA" w:rsidRPr="007D64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له؟</w:t>
      </w:r>
    </w:p>
    <w:p w:rsidR="007D6483" w:rsidRPr="007D6483" w:rsidRDefault="007D6483" w:rsidP="00616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64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33FA" w:rsidRPr="007D64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233FA">
        <w:rPr>
          <w:sz w:val="36"/>
          <w:szCs w:val="36"/>
          <w:rtl/>
        </w:rPr>
        <w:t xml:space="preserve"> 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له ذلك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 من دخل في النسك لزمه إتمامه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648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{وَأَتِمُّواْ</w:t>
      </w:r>
      <w:r w:rsidRPr="007D648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7D648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الْحَجَّ</w:t>
      </w:r>
      <w:r w:rsidRPr="007D648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7D648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وَالْعُمْرَةَ</w:t>
      </w:r>
      <w:r w:rsidRPr="007D648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7D648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لِلّهِ}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١٩٦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 ف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له أن ي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حل</w:t>
      </w:r>
      <w:r w:rsidR="000F68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ح</w:t>
      </w:r>
      <w:r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</w:t>
      </w:r>
      <w:r w:rsidR="000F68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 ونزع إحرامه فإنه لا</w:t>
      </w:r>
      <w:r w:rsidR="000F68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233FA"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يزال محرمًا سواء كان كبيرًا أو صغيرًا.</w:t>
      </w:r>
      <w:bookmarkStart w:id="2" w:name="_GoBack"/>
      <w:bookmarkEnd w:id="2"/>
    </w:p>
    <w:p w:rsidR="007233FA" w:rsidRPr="007D6483" w:rsidRDefault="007233FA" w:rsidP="007233F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D6483" w:rsidRPr="007D64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64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D50B6D" w:rsidRPr="007D6483" w:rsidRDefault="00D50B6D" w:rsidP="007D64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D50B6D" w:rsidRPr="007D6483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F3D246-6598-4A49-A40D-90674E16C5ED}"/>
    <w:embedBold r:id="rId2" w:fontKey="{42A6894E-4C37-4512-9714-DF19719CF1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A6E234C-066E-4F94-94A9-9054492B1E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3841AE2-2304-4E1C-830E-936A17F5AB1A}"/>
    <w:embedBold r:id="rId5" w:fontKey="{693827BD-7DEA-471E-A2B8-BB78A9BC6B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3F47FA4-8C9D-41F9-AD12-63571E03C52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EB57BB5A-658A-4F8D-BA66-3AA733D860E6}"/>
    <w:embedBold r:id="rId8" w:fontKey="{793064AE-52C6-4CC4-B0AA-B0FFD552CB1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C644AE06-C47C-4C30-8F4F-CAB7B96619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25"/>
    <w:rsid w:val="00014C5F"/>
    <w:rsid w:val="000F6848"/>
    <w:rsid w:val="00400525"/>
    <w:rsid w:val="00616F86"/>
    <w:rsid w:val="007233FA"/>
    <w:rsid w:val="007844B8"/>
    <w:rsid w:val="007D6483"/>
    <w:rsid w:val="00D50B6D"/>
    <w:rsid w:val="00E5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097E9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3F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D648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D648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2013-11-27T18:03:00Z</dcterms:created>
  <dcterms:modified xsi:type="dcterms:W3CDTF">2019-07-30T16:44:00Z</dcterms:modified>
</cp:coreProperties>
</file>