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025" w:rsidRPr="00572025" w:rsidRDefault="007B48D5" w:rsidP="005720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48D5">
        <w:rPr>
          <w:rFonts w:ascii="Simplified Arabic" w:hAnsi="Simplified Arabic"/>
          <w:color w:val="0000FF"/>
          <w:sz w:val="28"/>
          <w:szCs w:val="28"/>
          <w:rtl/>
        </w:rPr>
        <w:t>غسل الميت وتكفينه</w:t>
      </w:r>
      <w:bookmarkStart w:id="0" w:name="_GoBack"/>
      <w:bookmarkEnd w:id="0"/>
    </w:p>
    <w:p w:rsidR="00572025" w:rsidRPr="00572025" w:rsidRDefault="00572025" w:rsidP="005720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2025">
        <w:rPr>
          <w:rFonts w:ascii="Simplified Arabic" w:hAnsi="Simplified Arabic" w:hint="cs"/>
          <w:color w:val="0000FF"/>
          <w:sz w:val="28"/>
          <w:szCs w:val="28"/>
          <w:rtl/>
        </w:rPr>
        <w:t xml:space="preserve">تغسيل الابن لأمه </w:t>
      </w:r>
      <w:r w:rsidRPr="00572025">
        <w:rPr>
          <w:rFonts w:ascii="Simplified Arabic" w:hAnsi="Simplified Arabic"/>
          <w:color w:val="0000FF"/>
          <w:sz w:val="28"/>
          <w:szCs w:val="28"/>
          <w:rtl/>
        </w:rPr>
        <w:t>إذا توف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572025">
        <w:rPr>
          <w:rFonts w:ascii="Simplified Arabic" w:hAnsi="Simplified Arabic"/>
          <w:color w:val="0000FF"/>
          <w:sz w:val="28"/>
          <w:szCs w:val="28"/>
          <w:rtl/>
        </w:rPr>
        <w:t>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572025">
        <w:rPr>
          <w:rFonts w:ascii="Simplified Arabic" w:hAnsi="Simplified Arabic"/>
          <w:color w:val="0000FF"/>
          <w:sz w:val="28"/>
          <w:szCs w:val="28"/>
          <w:rtl/>
        </w:rPr>
        <w:t>ت</w:t>
      </w:r>
    </w:p>
    <w:p w:rsidR="00572025" w:rsidRPr="00572025" w:rsidRDefault="00572025" w:rsidP="0057202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C0B38" w:rsidRPr="00572025" w:rsidRDefault="00572025" w:rsidP="0057202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720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15650" w:rsidRPr="005720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15650" w:rsidRPr="00572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للابن أن ي</w:t>
      </w:r>
      <w:r w:rsidRPr="00572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15650" w:rsidRPr="00572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غس</w:t>
      </w:r>
      <w:r w:rsidRPr="00572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ِّ</w:t>
      </w:r>
      <w:r w:rsidR="00815650" w:rsidRPr="00572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 أم</w:t>
      </w:r>
      <w:r w:rsidRPr="00572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1C0B38" w:rsidRPr="00572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إذا توف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1C0B38" w:rsidRPr="00572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C0B38" w:rsidRPr="005720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ت؟</w:t>
      </w:r>
    </w:p>
    <w:p w:rsidR="001C0B38" w:rsidRPr="00572025" w:rsidRDefault="00572025" w:rsidP="005720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20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C0B38" w:rsidRPr="005720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0B38">
        <w:rPr>
          <w:rFonts w:hint="cs"/>
          <w:sz w:val="36"/>
          <w:szCs w:val="36"/>
          <w:rtl/>
        </w:rPr>
        <w:t xml:space="preserve"> 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للرجال تغسيل النساء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للنساء تغسيل الرجال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الرجل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الرجال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والمرأة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النساء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الزوجين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المرأة ت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غس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زوجها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والزوج 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يُغسِّل</w:t>
      </w:r>
      <w:r w:rsidR="001C0B38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زوجته.</w:t>
      </w:r>
    </w:p>
    <w:p w:rsidR="00572025" w:rsidRPr="00572025" w:rsidRDefault="00572025" w:rsidP="005720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C0B38" w:rsidRPr="00572025" w:rsidRDefault="001C0B38" w:rsidP="005720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72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72025"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2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</w:t>
      </w:r>
      <w:r w:rsidRPr="00572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5720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5720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:rsidR="00E67D5A" w:rsidRPr="00572025" w:rsidRDefault="00E67D5A" w:rsidP="005720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7202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6975E3-E1F4-47B6-B31F-8225F31862B5}"/>
    <w:embedBold r:id="rId2" w:fontKey="{FFB4EC60-55B5-4BE9-B68B-4EF99F124B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7723F4-5FA7-46B9-B6E4-0CE5CE31FE1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706F24C-FDD7-4FF7-8201-904AE20176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BFD363A-4A68-4B87-905F-E80142BC9CFC}"/>
    <w:embedBold r:id="rId6" w:fontKey="{A5A5273E-0BAF-4C3C-8B95-A844860E9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2E2D69F-9C2F-4B3B-BB96-EF64D06204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EC8CF10-670B-4A38-9553-CC4CEDA9D3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0B38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B38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25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8D5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50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1CFE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F99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0B3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2014-10-26T07:33:00Z</dcterms:created>
  <dcterms:modified xsi:type="dcterms:W3CDTF">2019-07-23T14:25:00Z</dcterms:modified>
</cp:coreProperties>
</file>