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1AC5" w:rsidRPr="004A1AC5" w:rsidRDefault="007E7CF6" w:rsidP="004A1AC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E7CF6">
        <w:rPr>
          <w:rFonts w:ascii="Simplified Arabic" w:hAnsi="Simplified Arabic"/>
          <w:color w:val="0000FF"/>
          <w:sz w:val="28"/>
          <w:szCs w:val="28"/>
          <w:rtl/>
        </w:rPr>
        <w:t>وصايا وتوجيهات لطلاب العلم</w:t>
      </w:r>
      <w:bookmarkStart w:id="0" w:name="_GoBack"/>
      <w:bookmarkEnd w:id="0"/>
    </w:p>
    <w:p w:rsidR="004A1AC5" w:rsidRPr="004A1AC5" w:rsidRDefault="004A1AC5" w:rsidP="004A1AC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A1AC5">
        <w:rPr>
          <w:rFonts w:ascii="Simplified Arabic" w:hAnsi="Simplified Arabic" w:hint="cs"/>
          <w:color w:val="0000FF"/>
          <w:sz w:val="28"/>
          <w:szCs w:val="28"/>
          <w:rtl/>
        </w:rPr>
        <w:t>الاجتماع لقراءة كتب أهل العلم والحديث</w:t>
      </w:r>
    </w:p>
    <w:p w:rsidR="004A1AC5" w:rsidRPr="004A1AC5" w:rsidRDefault="004A1AC5" w:rsidP="004A1AC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807AAF" w:rsidRPr="004A1AC5" w:rsidRDefault="004A1AC5" w:rsidP="004A1AC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A1AC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807AAF" w:rsidRPr="004A1AC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07AAF" w:rsidRPr="004A1A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نحن ستة من طلاب العلم المبتدئين</w:t>
      </w:r>
      <w:r w:rsidRPr="004A1A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07AAF" w:rsidRPr="004A1A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وقد عزمنا على قراءة بعض العلوم من كتب أهل العلم</w:t>
      </w:r>
      <w:r w:rsidRPr="004A1A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07AAF" w:rsidRPr="004A1A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ومن ذلك الصحيحان</w:t>
      </w:r>
      <w:r w:rsidRPr="004A1A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07AAF" w:rsidRPr="004A1A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أن نجتمع لقراءة </w:t>
      </w:r>
      <w:r w:rsidRPr="004A1A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807AAF" w:rsidRPr="004A1A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صحيح البخاري</w:t>
      </w:r>
      <w:r w:rsidRPr="004A1A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807AAF" w:rsidRPr="004A1A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بحيث يقرأ كل</w:t>
      </w:r>
      <w:r w:rsidRPr="004A1A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ُّ</w:t>
      </w:r>
      <w:r w:rsidR="00807AAF" w:rsidRPr="004A1A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واحد منا بابًا</w:t>
      </w:r>
      <w:r w:rsidRPr="004A1A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07AAF" w:rsidRPr="004A1A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يقرأ الثاني وهكذا</w:t>
      </w:r>
      <w:r w:rsidRPr="004A1A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07AAF" w:rsidRPr="004A1A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وفي حال أشكل علينا شيء رجعنا للشروح ومعاني المفردات</w:t>
      </w:r>
      <w:r w:rsidRPr="004A1A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807AAF" w:rsidRPr="004A1A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في طريقة القراءة الجماعية محذور شرعي؟</w:t>
      </w:r>
    </w:p>
    <w:p w:rsidR="004A1AC5" w:rsidRPr="004A1AC5" w:rsidRDefault="004A1AC5" w:rsidP="004A1AC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A1AC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807AAF" w:rsidRPr="004A1AC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السائل يقول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إنهم مبتدؤون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والمبتدئ يبدأ بصغار العلم قبل كباره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ويقرأ ويحفظ ما ألَّفه العلماء لطلاب الطبقة الأولى من المبتدئين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فمثل هؤلاء يبدؤون ب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ـ(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الأربعين النووية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منها ينتقلون إلى 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العمدة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للحافظ عبد الغني المقدسي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في المرحلة الثالثة ينتقلون إلى 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البلوغ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المحرر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حفظًا ودرسًا ومراجعة للشروح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حضروها على م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يشرحها م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أهل العلم كان هذا هو الأكمل وهو الأولى وهو الأصل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لم يتيسر لهم م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يشرحها لهم فيحفظون المتن ويراجعون الشروح المسجلة والشروح المطبوعة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حضروا الدروس 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بواسطة الإنترنت والآلات والمسجلات -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لم يكن هناك م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يتصدى لها في بلدهم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فإنهم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ينتفعون كثيرًا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انتهوا من هذه الكتب أو هذه الطبقات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التي هي أولًا: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(الأربعو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العمدة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البلوغ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المحرر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 ذلك ينتقلون إلى الكتب المسندة مثل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الصحيحين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اجتمعوا عليها وهم ستة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A1A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ذكر السائل-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وقرأ واحد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الباب وتناقشوا فيه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أشكل عليهم شيء سألوا عنه أو راجعوا الشروح عليه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هذه طريقة نافعة بلا شك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والشيخ عبد القادر بن بدران وهو يشرح طريقته مع زملائه في تحضير الدروس قبل الحضور على الشيوخ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نحفظ المتن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شرع كل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واحد منا بانفراده على شرح هذا المتن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يأخذ القلم والورقة 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يشرح هذا المتن بنفسه من دون مراجعة شروح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يقرؤون الشرح فيصححون ما وقعوا فيه من أخطاء وما فهموه على غير وجهه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ذلك يقرؤون ما كتب عليه من حواشٍ،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بعد ذلك يذهبون إلى الدرس وحضور شرح الشيخ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فيستكملون ما نقصهم بعد ذلك من علم الشيخ وتجاربه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807AAF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طريقة جدًّا نافعة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807AAF" w:rsidRPr="004A1AC5" w:rsidRDefault="00807AAF" w:rsidP="004A1AC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يقول</w:t>
      </w:r>
      <w:r w:rsidR="004A1AC5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السائل: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A1AC5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فهل يجوز أن نجتمع لقراءة </w:t>
      </w:r>
      <w:r w:rsidR="004A1AC5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="004A1AC5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بحيث يقرأ كل</w:t>
      </w:r>
      <w:r w:rsidR="004A1AC5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واحد منّا بابًا</w:t>
      </w:r>
      <w:r w:rsidR="004A1AC5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ثم يقرأ الثاني وهكذا</w:t>
      </w:r>
      <w:r w:rsidR="004A1AC5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)؟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اجتماع مدارسة للصحيح وليست قراءة جماعية</w:t>
      </w:r>
      <w:r w:rsidR="004A1AC5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A1AC5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ويقول: (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فهل في طريقة القراءة الجماعية محذور</w:t>
      </w:r>
      <w:r w:rsidR="004A1AC5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 هذه ليس فيها شيء</w:t>
      </w:r>
      <w:r w:rsidR="004A1AC5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إذا قيل</w:t>
      </w:r>
      <w:r w:rsidR="004A1AC5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الذكر الجماعي بدعة</w:t>
      </w:r>
      <w:r w:rsidR="004A1AC5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A1AC5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قراءة القرآن جماعة</w:t>
      </w:r>
      <w:r w:rsidR="004A1AC5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غير إرادة التعليم كما هو في الكتاتيب </w:t>
      </w:r>
      <w:r w:rsidR="004A1AC5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بمعنى أن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مجموعة يقرؤون القرآن بصوت واحد لم ترد عن سلف الأمة ولا أئمتها</w:t>
      </w:r>
      <w:r w:rsidR="004A1AC5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الاجتماع لمثل هذا</w:t>
      </w:r>
      <w:r w:rsid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الذي ذكره السائل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="004A1AC5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سمى مدارسة </w:t>
      </w:r>
      <w:r w:rsidRPr="004A1AC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4A1AC5" w:rsidRPr="004A1AC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وما</w:t>
      </w:r>
      <w:r w:rsidR="004A1AC5" w:rsidRPr="004A1AC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A1AC5" w:rsidRPr="004A1AC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اجتمع</w:t>
      </w:r>
      <w:r w:rsidR="004A1AC5" w:rsidRPr="004A1AC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A1AC5" w:rsidRPr="004A1AC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قوم</w:t>
      </w:r>
      <w:r w:rsidR="004A1AC5" w:rsidRPr="004A1AC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A1AC5" w:rsidRPr="004A1AC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في</w:t>
      </w:r>
      <w:r w:rsidR="004A1AC5" w:rsidRPr="004A1AC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A1AC5" w:rsidRPr="004A1AC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بيت</w:t>
      </w:r>
      <w:r w:rsidR="004A1AC5" w:rsidRPr="004A1AC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A1AC5" w:rsidRPr="004A1AC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من</w:t>
      </w:r>
      <w:r w:rsidR="004A1AC5" w:rsidRPr="004A1AC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A1AC5" w:rsidRPr="004A1AC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بيوت</w:t>
      </w:r>
      <w:r w:rsidR="004A1AC5" w:rsidRPr="004A1AC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A1AC5" w:rsidRPr="004A1AC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الله،</w:t>
      </w:r>
      <w:r w:rsidR="004A1AC5" w:rsidRPr="004A1AC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A1AC5" w:rsidRPr="004A1AC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يتلون</w:t>
      </w:r>
      <w:r w:rsidR="004A1AC5" w:rsidRPr="004A1AC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A1AC5" w:rsidRPr="004A1AC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كتاب</w:t>
      </w:r>
      <w:r w:rsidR="004A1AC5" w:rsidRPr="004A1AC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A1AC5" w:rsidRPr="004A1AC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الله،</w:t>
      </w:r>
      <w:r w:rsidR="004A1AC5" w:rsidRPr="004A1AC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A1AC5" w:rsidRPr="004A1AC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ويتدارسونه</w:t>
      </w:r>
      <w:r w:rsidR="004A1AC5" w:rsidRPr="004A1AC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A1AC5" w:rsidRPr="004A1AC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بينهم،</w:t>
      </w:r>
      <w:r w:rsidR="004A1AC5" w:rsidRPr="004A1AC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A1AC5" w:rsidRPr="004A1AC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إلا</w:t>
      </w:r>
      <w:r w:rsidR="004A1AC5" w:rsidRPr="004A1AC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A1AC5" w:rsidRPr="004A1AC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lastRenderedPageBreak/>
        <w:t>نزلت</w:t>
      </w:r>
      <w:r w:rsidR="004A1AC5" w:rsidRPr="004A1AC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A1AC5" w:rsidRPr="004A1AC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عليهم</w:t>
      </w:r>
      <w:r w:rsidR="004A1AC5" w:rsidRPr="004A1AC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A1AC5" w:rsidRPr="004A1AC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السكينة،</w:t>
      </w:r>
      <w:r w:rsidR="004A1AC5" w:rsidRPr="004A1AC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A1AC5" w:rsidRPr="004A1AC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وغشيتهم</w:t>
      </w:r>
      <w:r w:rsidR="004A1AC5" w:rsidRPr="004A1AC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A1AC5" w:rsidRPr="004A1AC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الرحمة</w:t>
      </w:r>
      <w:r w:rsidR="004A1AC5" w:rsidRPr="004A1AC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A1AC5" w:rsidRPr="004A1AC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وحفتهم</w:t>
      </w:r>
      <w:r w:rsidR="004A1AC5" w:rsidRPr="004A1AC5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A1AC5" w:rsidRPr="004A1AC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الملائكة</w:t>
      </w:r>
      <w:r w:rsidRPr="004A1AC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..»</w:t>
      </w:r>
      <w:r w:rsidR="004A1AC5" w:rsidRPr="004A1AC5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4A1AC5" w:rsidRPr="004A1AC5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[مسلم:</w:t>
      </w:r>
      <w:r w:rsidR="004A1AC5" w:rsidRPr="004A1AC5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 xml:space="preserve"> 2699</w:t>
      </w:r>
      <w:r w:rsidR="004A1AC5" w:rsidRPr="004A1AC5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آخره</w:t>
      </w:r>
      <w:r w:rsidR="004A1AC5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من هذا النوع</w:t>
      </w:r>
      <w:r w:rsidR="004A1AC5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4A1AC5" w:rsidRPr="004A1AC5" w:rsidRDefault="004A1AC5" w:rsidP="004A1AC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807AAF" w:rsidRPr="004A1AC5" w:rsidRDefault="00807AAF" w:rsidP="004A1AC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A1A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A1AC5"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A1A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</w:t>
      </w:r>
      <w:r w:rsidRPr="004A1A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والستون بعد المائة 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4A1A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A1AC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4A1AC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4A1AC5" w:rsidRDefault="00E67D5A" w:rsidP="004A1AC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4A1AC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35577EE-D810-47EF-B299-7030186D0C97}"/>
    <w:embedBold r:id="rId2" w:fontKey="{EA96B5C8-C45B-4B51-82B5-7A44698772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ABCCEB-6CF0-4C12-BC32-28145363F87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26EAFE9-2026-4898-B51B-6CFE7E5E2D9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3DBCB99-49D9-43CD-9D75-FBAD229794D0}"/>
    <w:embedBold r:id="rId6" w:fontKey="{F1C80D54-01AC-4C20-A149-A5402FE06F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44E83C4-C1F6-4354-B1FC-22AE71886DA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F15EE15-8A96-49C4-A8EE-4885683CDC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7AAF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AB4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AC5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E7CF6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07AAF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7AAF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2014-11-02T10:13:00Z</dcterms:created>
  <dcterms:modified xsi:type="dcterms:W3CDTF">2019-07-25T14:33:00Z</dcterms:modified>
</cp:coreProperties>
</file>