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7D92" w:rsidRDefault="003F7D92" w:rsidP="00797A7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الآداب الشرعية</w:t>
      </w:r>
      <w:r w:rsidRPr="00797A7C">
        <w:rPr>
          <w:rFonts w:ascii="Simplified Arabic" w:hAnsi="Simplified Arabic" w:hint="cs"/>
          <w:color w:val="0000FF"/>
          <w:sz w:val="28"/>
          <w:szCs w:val="28"/>
          <w:rtl/>
        </w:rPr>
        <w:t xml:space="preserve"> </w:t>
      </w:r>
    </w:p>
    <w:p w:rsidR="00797A7C" w:rsidRPr="00797A7C" w:rsidRDefault="00797A7C" w:rsidP="00797A7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797A7C">
        <w:rPr>
          <w:rFonts w:ascii="Simplified Arabic" w:hAnsi="Simplified Arabic" w:hint="cs"/>
          <w:color w:val="0000FF"/>
          <w:sz w:val="28"/>
          <w:szCs w:val="28"/>
          <w:rtl/>
        </w:rPr>
        <w:t>رد السلام الوارد في رسالة هاتفية</w:t>
      </w:r>
    </w:p>
    <w:p w:rsidR="00797A7C" w:rsidRPr="00797A7C" w:rsidRDefault="00797A7C" w:rsidP="00797A7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7806FD" w:rsidRPr="00797A7C" w:rsidRDefault="00797A7C" w:rsidP="00797A7C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797A7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806FD" w:rsidRPr="00797A7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806FD" w:rsidRPr="00797A7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وردتني رسالة على الهاتف فيها </w:t>
      </w:r>
      <w:r w:rsidRPr="00797A7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7806FD" w:rsidRPr="00797A7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السلام عليكم</w:t>
      </w:r>
      <w:r w:rsidRPr="00797A7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7806FD" w:rsidRPr="00797A7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ثم فائدة</w:t>
      </w:r>
      <w:r w:rsidRPr="00797A7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ٌ</w:t>
      </w:r>
      <w:r w:rsidR="007806FD" w:rsidRPr="00797A7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أو طلب</w:t>
      </w:r>
      <w:r w:rsidRPr="00797A7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ٌ</w:t>
      </w:r>
      <w:r w:rsidR="007806FD" w:rsidRPr="00797A7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معيَّن</w:t>
      </w:r>
      <w:r w:rsidRPr="00797A7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806FD" w:rsidRPr="00797A7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يلزمني أن أرد على هذا التسليم بالكتابة إلى المرسِل؟</w:t>
      </w:r>
    </w:p>
    <w:p w:rsidR="007806FD" w:rsidRPr="00797A7C" w:rsidRDefault="00797A7C" w:rsidP="00797A7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97A7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806FD" w:rsidRPr="00797A7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806FD" w:rsidRPr="00797A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الله </w:t>
      </w:r>
      <w:r w:rsidRPr="00797A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7806FD" w:rsidRPr="00797A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797A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7806FD" w:rsidRPr="00797A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يقول</w:t>
      </w:r>
      <w:r w:rsidRPr="00797A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7806FD" w:rsidRPr="00797A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7806FD" w:rsidRPr="00797A7C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797A7C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و</w:t>
      </w:r>
      <w:r w:rsidR="007806FD" w:rsidRPr="00797A7C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إِذَا حُيِّيْتُم بِتَحِيَّةٍ فَحَيُّواْ بِأَحْسَنَ مِنْهَا أَوْ رُدُّوهَا</w:t>
      </w:r>
      <w:r w:rsidR="007806FD" w:rsidRPr="00797A7C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7806FD" w:rsidRPr="00797A7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[النساء:</w:t>
      </w:r>
      <w:r w:rsidRPr="00797A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7806FD" w:rsidRPr="00797A7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86]</w:t>
      </w:r>
      <w:r w:rsidRPr="00797A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806FD" w:rsidRPr="00797A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فأقل الأحوال أن تقول</w:t>
      </w:r>
      <w:r w:rsidRPr="00797A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7806FD" w:rsidRPr="00797A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97A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7806FD" w:rsidRPr="00797A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وعليكم السلام</w:t>
      </w:r>
      <w:r w:rsidRPr="00797A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7806FD" w:rsidRPr="00797A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زدت</w:t>
      </w:r>
      <w:r w:rsidRPr="00797A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7806FD" w:rsidRPr="00797A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97A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7806FD" w:rsidRPr="00797A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ورحمة الله وبركاته</w:t>
      </w:r>
      <w:r w:rsidRPr="00797A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7806FD" w:rsidRPr="00797A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كان أكمل وأولى</w:t>
      </w:r>
      <w:r w:rsidRPr="00797A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فالرد واجب، و</w:t>
      </w:r>
      <w:r w:rsidR="007806FD" w:rsidRPr="00797A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</w:t>
      </w:r>
      <w:r w:rsidRPr="00797A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الرد</w:t>
      </w:r>
      <w:r w:rsidR="007806FD" w:rsidRPr="00797A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97A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يكون</w:t>
      </w:r>
      <w:r w:rsidR="007806FD" w:rsidRPr="00797A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97A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</w:t>
      </w:r>
      <w:r w:rsidR="007806FD" w:rsidRPr="00797A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الكتابة</w:t>
      </w:r>
      <w:r w:rsidRPr="00797A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؛ لأنك </w:t>
      </w:r>
      <w:r w:rsidR="007806FD" w:rsidRPr="00797A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لو أجبت</w:t>
      </w:r>
      <w:r w:rsidRPr="00797A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806FD" w:rsidRPr="00797A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نفسك </w:t>
      </w:r>
      <w:r w:rsidRPr="00797A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7806FD" w:rsidRPr="00797A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يدري هل أنت أجبت</w:t>
      </w:r>
      <w:r w:rsidRPr="00797A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806FD" w:rsidRPr="00797A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97A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أو لا،</w:t>
      </w:r>
      <w:r w:rsidR="007806FD" w:rsidRPr="00797A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مقصود</w:t>
      </w:r>
      <w:r w:rsidRPr="00797A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7806FD" w:rsidRPr="00797A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 يسمع أو يقرأ</w:t>
      </w:r>
      <w:r w:rsidRPr="00797A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806FD" w:rsidRPr="00797A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فيكتب في جوابها</w:t>
      </w:r>
      <w:r w:rsidRPr="00797A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7806FD" w:rsidRPr="00797A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97A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7806FD" w:rsidRPr="00797A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وعليكم السلام ورحمة الله وبركاته</w:t>
      </w:r>
      <w:r w:rsidRPr="00797A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7806FD" w:rsidRPr="00797A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يجيب الطلب أو يشكره ويدعو له في مقابل هذه الفائدة.</w:t>
      </w:r>
    </w:p>
    <w:p w:rsidR="00797A7C" w:rsidRPr="00797A7C" w:rsidRDefault="00797A7C" w:rsidP="00797A7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7806FD" w:rsidRPr="00797A7C" w:rsidRDefault="007806FD" w:rsidP="00797A7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97A7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797A7C" w:rsidRPr="00797A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97A7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797A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797A7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797A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10</w:t>
      </w:r>
      <w:r w:rsidRPr="00797A7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797A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797A7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797A7C" w:rsidRDefault="00E67D5A" w:rsidP="00797A7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797A7C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BCEAD12-9506-4F98-B96A-1703C4F5D231}"/>
    <w:embedBold r:id="rId2" w:fontKey="{5FD7C23C-F339-478E-A239-E67AC3F3181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C469E5A-BDDE-43D0-8EBC-F2B9406DAA95}"/>
    <w:embedBold r:id="rId4" w:fontKey="{5D01BB9E-1EC2-415A-80EA-BD1404EB3E3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203C5FDE-9568-4F05-A114-32E0C3E7740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64F4EC33-C544-47CF-841C-A59A897F01BE}"/>
    <w:embedBold r:id="rId7" w:fontKey="{A1C8E0BD-6033-4B3A-A0DA-5D6072559C16}"/>
  </w:font>
  <w:font w:name="OthmaniQ">
    <w:charset w:val="B2"/>
    <w:family w:val="auto"/>
    <w:pitch w:val="variable"/>
    <w:sig w:usb0="00002001" w:usb1="00000000" w:usb2="00000000" w:usb3="00000000" w:csb0="00000040" w:csb1="00000000"/>
    <w:embedRegular r:id="rId8" w:fontKey="{7306DEEA-66EF-4B41-8057-7B30A972972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65CAE8EC-C52C-498A-B6D7-F7237F3FA3B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31B2312E-426B-4CA4-AE9C-1F691ABCC5F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806FD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33D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3F7D92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6FD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A7C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312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62A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CB1FCC4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7806F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-">
    <w:name w:val="عثماني-ق"/>
    <w:rsid w:val="007806FD"/>
    <w:rPr>
      <w:rFonts w:cs="OthmaniQ"/>
      <w:dstrike w:val="0"/>
      <w:spacing w:val="0"/>
      <w:position w:val="0"/>
      <w:szCs w:val="32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102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2014-11-02T10:36:00Z</dcterms:created>
  <dcterms:modified xsi:type="dcterms:W3CDTF">2020-02-24T06:59:00Z</dcterms:modified>
</cp:coreProperties>
</file>