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485350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485350">
        <w:rPr>
          <w:rFonts w:cs="PT Bold Heading" w:hint="cs"/>
          <w:b w:val="0"/>
          <w:bCs w:val="0"/>
          <w:noProof w:val="0"/>
          <w:sz w:val="92"/>
          <w:szCs w:val="92"/>
          <w:rtl/>
        </w:rPr>
        <w:t>طل</w:t>
      </w:r>
      <w:r w:rsidR="00FA13CF">
        <w:rPr>
          <w:rFonts w:cs="PT Bold Heading" w:hint="cs"/>
          <w:b w:val="0"/>
          <w:bCs w:val="0"/>
          <w:noProof w:val="0"/>
          <w:sz w:val="92"/>
          <w:szCs w:val="92"/>
          <w:rtl/>
        </w:rPr>
        <w:t>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D5559" w:rsidP="00FD5559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5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CE6C88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اقرأ كتاب الطلاق.. </w:t>
      </w:r>
    </w:p>
    <w:p w:rsidR="00485350" w:rsidRPr="00F357DF" w:rsidRDefault="00CE6C88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485350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152A46" w:rsidRPr="00F357DF" w:rsidRDefault="00BF3B24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52A46" w:rsidRPr="00F357DF">
        <w:rPr>
          <w:rFonts w:ascii="Traditional Arabic" w:eastAsia="Calibri" w:hAnsi="Traditional Arabic" w:hint="cs"/>
          <w:noProof w:val="0"/>
          <w:sz w:val="28"/>
          <w:rtl/>
        </w:rPr>
        <w:t>أحسن الله إليكم.</w:t>
      </w:r>
    </w:p>
    <w:p w:rsidR="00485350" w:rsidRPr="00F357DF" w:rsidRDefault="00152A46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85350"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المؤلف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85350" w:rsidRPr="00F357DF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85350" w:rsidRPr="00F357DF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CE6C88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كتاب الطلاق</w:t>
      </w:r>
    </w:p>
    <w:p w:rsidR="00CE6C88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عن محارب بن دثار عن ابن عمر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أبغض الحلال إلى الله الطلاق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والطبراني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مرسلا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وهو أشبه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 الدارقطني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حاتم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إنما هو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محارب عن النبي -صلى الله عليه وسلم- مرسل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داود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هذه سنة تفرد بها أهل الكوفة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52A46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وعن مالك عن نافع عن ابن عمر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رضي الله عنهما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 xml:space="preserve">- 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أنه طلق امرأته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وهي حائض في عهد رسول الله -صلى الله عليه وسلم- فسأل عمرُ بن الخطاب رسولَ الله.."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عمرُ.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"أحسن الله إليكم.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فسأل عمرُ بن الخطاب رسولَ الله -صلى الله عليه وسلم- عن ذلك فقال له رسول الله -صلى الله عليه وسلم-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مره فليراجعها ثم ليتركها حتى تطهر ثم تحيض ثم تطهر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ثم إن شاء أمسك بعد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شاء طلق قبل أن يمس فتلك العدة التي أمر الله أن يطلِّق لها النساء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يطلَّق.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"أحسن الله إليك.</w:t>
      </w:r>
    </w:p>
    <w:p w:rsidR="00CE6C88" w:rsidRDefault="00F357DF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485350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فتلك العدة التي أمر الله أن يطلَّق لها النساء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485350"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E6C88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ولمسلم عن محمد بن عبد الرحمن مولى آل طلحة عن سالم عن ابن عمر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عنهما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أنه طلق امرأته وهي حائض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فذكر ذلك عمر للنبي -صلى الله عليه وسلم- فقال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54FB6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مره فليراجعها ثم ليطلقها طاهر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أو حاملا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554FB6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البخاري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معمر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الوارث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حدثنا أيوب عن سعيد بن جبير عن ابن عمر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حُسِبَت عليَّ بتطليقة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وروى أبو داود.."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حسبت عليَّ..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"بتطليقة.."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"وروى أبو داود عن أحمدِ بن صالح عن عبد الرزاق.."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أحمدَ أحمدَ..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"أحسن الله إليك.</w:t>
      </w:r>
    </w:p>
    <w:p w:rsidR="00CE6C88" w:rsidRDefault="00485350" w:rsidP="00F357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وروى أبو داود عن أحمدَ بن صالح عن عبد الرزاق عن ابن جريج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أخبرني أبو الزبير أنه سمع عبد الرحمن بن أيمن يسأل ابن عمر وأبو الزبير يسمع فقال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كيف ترى في رجل طلق امرأته حائض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طلق عبد الله بن عمر امرأته وهي حائض على عهد رسول الله -صلى الله عليه وسلم-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فسأل عمر رسول الله -صلى الله عليه وسلم- فقال له عبد الله بن عمر طلق امرأته وهي حائض قال عبد الله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فردها علَي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ولم يرها شيئ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ا وقال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طهرت فليطلق أو ليمسك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عمر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وقرأ النبي -صلى الله عليه وسلم-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57D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57DF" w:rsidRPr="00554FB6">
        <w:rPr>
          <w:rStyle w:val="-"/>
          <w:rFonts w:hint="cs"/>
          <w:color w:val="FF0000"/>
          <w:sz w:val="28"/>
          <w:szCs w:val="28"/>
          <w:rtl/>
        </w:rPr>
        <w:t>يَا</w:t>
      </w:r>
      <w:r w:rsidR="00F357DF" w:rsidRPr="00554FB6">
        <w:rPr>
          <w:rStyle w:val="-"/>
          <w:color w:val="FF0000"/>
          <w:sz w:val="28"/>
          <w:szCs w:val="28"/>
          <w:rtl/>
        </w:rPr>
        <w:t xml:space="preserve"> أَيُّهَا النَّبِيُّ إِذَا طَلَّقْتُمُ النِّسَاءَ فَطَلِّقُوهُنَّ لِعِدَّتِهِنَّ</w:t>
      </w:r>
      <w:r w:rsidR="00F357DF" w:rsidRPr="00F357D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57DF">
        <w:rPr>
          <w:rFonts w:ascii="Traditional Arabic" w:eastAsia="Calibri" w:hAnsi="Traditional Arabic"/>
          <w:noProof w:val="0"/>
          <w:sz w:val="28"/>
          <w:rtl/>
        </w:rPr>
        <w:t xml:space="preserve"> [سورة الطلاق:</w:t>
      </w:r>
      <w:r w:rsidR="00F357DF" w:rsidRPr="00F357DF">
        <w:rPr>
          <w:rFonts w:ascii="Traditional Arabic" w:eastAsia="Calibri" w:hAnsi="Traditional Arabic"/>
          <w:noProof w:val="0"/>
          <w:sz w:val="28"/>
          <w:rtl/>
        </w:rPr>
        <w:t>1]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رواته ثقات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ورواه مسلم عن محمد بن رافع عن عبد الرزاق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E6C88" w:rsidRDefault="00485350" w:rsidP="00F357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وروى عن ابن عباس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كان الطلاق على عهد رسول الله -صلى الله عليه وسلم- وأبي بكر وسنتين من خلافة عمر طلاق الثلاث واحد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طلاق الثلاث واحدة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فقال عمر بن الخطاب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تعالى عنه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إن الناس قد استعجلوا في أمر كانت لهم فيه أناة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فلو أمضيناه عليهم فأمضاه عليهم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 xml:space="preserve">. </w:t>
      </w:r>
    </w:p>
    <w:p w:rsidR="00485350" w:rsidRPr="00F357DF" w:rsidRDefault="00485350" w:rsidP="00F357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وعن مخرمة عن أبيه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سمعت محمود بن لبيد.."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محمودَ ابنَ..</w:t>
      </w:r>
    </w:p>
    <w:p w:rsidR="00485350" w:rsidRPr="00F357DF" w:rsidRDefault="00485350" w:rsidP="0048535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"أحسن الله إليكم.</w:t>
      </w:r>
    </w:p>
    <w:p w:rsidR="00CE6C88" w:rsidRDefault="00485350" w:rsidP="00554FB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سمعت محمودَ بنَ لبيد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أخبر رسول الله -صلى الله عليه وسلم- عن رجل طلق امرأته ثلاث تطليقات جميع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ا فقام غضبان ثم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أيلعب بكتاب الله وأنا بين أظهركم</w:t>
      </w:r>
      <w:r w:rsidRPr="00CE6C88">
        <w:rPr>
          <w:rFonts w:ascii="Traditional Arabic" w:eastAsia="Calibri" w:hAnsi="Traditional Arabic" w:hint="cs"/>
          <w:noProof w:val="0"/>
          <w:color w:val="3333FF"/>
          <w:sz w:val="28"/>
          <w:rtl/>
        </w:rPr>
        <w:t>؟!</w:t>
      </w:r>
      <w:r w:rsidR="00554FB6" w:rsidRPr="00CE6C88">
        <w:rPr>
          <w:rFonts w:ascii="Traditional Arabic" w:eastAsia="Calibri" w:hAnsi="Traditional Arabic" w:hint="cs"/>
          <w:noProof w:val="0"/>
          <w:color w:val="3333FF"/>
          <w:sz w:val="28"/>
          <w:rtl/>
        </w:rPr>
        <w:t>»</w:t>
      </w:r>
      <w:r w:rsidRPr="00554FB6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 xml:space="preserve"> حتى قام رجل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ألا أقتله؟! رواه النسائي وقال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لا أعلم أحد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ا روى هذا الحديث غير مخرمة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E6C88" w:rsidRDefault="00485350" w:rsidP="00554FB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هريرة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ثلاثٌ جدهن جد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وهزلهن جد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النكاح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والطلاق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والرجعة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والترمذي وحسنه والحاكم وقال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صحيح الإسناد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E6C88" w:rsidRDefault="00485350" w:rsidP="00554FB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وعنه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إن الله 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-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عز وجل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-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تجاوز عن أمتي ما حدثت به </w:t>
      </w:r>
      <w:r w:rsidR="001A4CD0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أنفسها ما لم تعمل أو تتكلم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1A4CD0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1A4CD0" w:rsidRPr="00F357DF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A4CD0"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E6C88" w:rsidRDefault="001A4CD0" w:rsidP="00554FB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عباس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أنه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إذا حرم امرأته ليس بشيء وقال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57D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57DF" w:rsidRPr="00554FB6">
        <w:rPr>
          <w:rStyle w:val="-"/>
          <w:rFonts w:hint="cs"/>
          <w:color w:val="FF0000"/>
          <w:sz w:val="28"/>
          <w:szCs w:val="28"/>
          <w:rtl/>
        </w:rPr>
        <w:t>لَقَدْ</w:t>
      </w:r>
      <w:r w:rsidR="00F357DF" w:rsidRPr="00554FB6">
        <w:rPr>
          <w:rStyle w:val="-"/>
          <w:color w:val="FF0000"/>
          <w:sz w:val="28"/>
          <w:szCs w:val="28"/>
          <w:rtl/>
        </w:rPr>
        <w:t xml:space="preserve"> كَانَ لَكُمْ فِي رَسُولِ اللَّهِ أُسْوَةٌ حَسَنَةٌ</w:t>
      </w:r>
      <w:r w:rsidRPr="00F357D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57DF">
        <w:rPr>
          <w:rFonts w:ascii="Traditional Arabic" w:eastAsia="Calibri" w:hAnsi="Traditional Arabic"/>
          <w:noProof w:val="0"/>
          <w:sz w:val="28"/>
          <w:rtl/>
        </w:rPr>
        <w:t xml:space="preserve"> [سورة الأحزاب:</w:t>
      </w:r>
      <w:r w:rsidR="00F357DF" w:rsidRPr="00F357DF">
        <w:rPr>
          <w:rFonts w:ascii="Traditional Arabic" w:eastAsia="Calibri" w:hAnsi="Traditional Arabic"/>
          <w:noProof w:val="0"/>
          <w:sz w:val="28"/>
          <w:rtl/>
        </w:rPr>
        <w:t>21]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E6C88" w:rsidRDefault="001A4CD0" w:rsidP="00554FB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ولمسلم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إذا حرم الرجل عليه امرأته فهي يمين يكفرها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85350" w:rsidRPr="00F357DF" w:rsidRDefault="001A4CD0" w:rsidP="00554FB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وعنه 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الله وضع عن أمتي الخطأ والنسيان وما استكرهوا عليه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ابن ماجه من رواية عطاء عنه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ورواته صادقون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وقد أعل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 أبو حاتم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لا يصح هذا الحديث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ولا يصح إسناده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الحاكم بنحوه رواية عطاء.."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يصح..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"ولا يصح إسنادَه.."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إسنادُه..</w:t>
      </w:r>
      <w:r w:rsidRPr="00F357D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br/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"أحسن الله إليكم.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ولا يصح إسنادُه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الحاكم بنحوه من رواية عطاء عن عَبيد.."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عُبيد..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"أحسن الله إليكم.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ورواه الحاكم بنحوه من رواية عطاء عن عُبيد بن عمير عنه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CE6C8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على شرطهما."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الجادَّة عُبَيْد بالتصغير إلا الشاعر عَبِيْد بن الأبرص</w:t>
      </w:r>
      <w:r w:rsidR="00CE6C8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الجادَّة عُبَيْدة إلا عَبِيْدَة بن عمرو السلماني.</w:t>
      </w:r>
    </w:p>
    <w:p w:rsidR="00332754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>"وعن عائشة أن ابن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ة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الجون لما أدخلت على رسول الله -صلى الله عليه وسلم- ودنا منها قالت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أعوذ بالله منك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فقال لها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لقد عذت بعظيم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الحقي بأهلك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32754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وعن جابر 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طلاق إلا بعد نكاح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عتق إلا بعد ملك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الطيالسي وأبو يعلى الموصلي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والحاكم وصححه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وله علة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من حديث عبد الله بن عمرو والمسور بن مخرمة وغيرهما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76140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وعن عائشة 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قال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رفع القلم عن ثلاث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عن النائم حتى يستيقظ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والصغير حتى يكبر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وعن المجنون حتى يعقل أو يفيق</w:t>
      </w:r>
      <w:r w:rsidR="00F357DF" w:rsidRPr="00554FB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والنسائي والحاكم</w:t>
      </w:r>
      <w:r w:rsidR="007761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76140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>البخاري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عثمان ليس المجنون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وليس لمجنون ولا لسكران طلاق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عباس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طلاق المجنون والمستكره ليس بجائر</w:t>
      </w:r>
      <w:r w:rsidR="007761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A4CD0" w:rsidRPr="00F357DF" w:rsidRDefault="001A4CD0" w:rsidP="001A4C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علي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كل الطلاق جائز إلا طلاق المعتوه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عباس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الطلاق عن وطر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noProof w:val="0"/>
          <w:sz w:val="28"/>
          <w:rtl/>
        </w:rPr>
        <w:t xml:space="preserve"> والعتاق ما أريد به وجه الله."</w:t>
      </w:r>
    </w:p>
    <w:p w:rsidR="00332754" w:rsidRDefault="001A4CD0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الطلاق </w:t>
      </w:r>
      <w:r w:rsidR="00554FB6" w:rsidRPr="00554FB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54FB6">
        <w:rPr>
          <w:rFonts w:ascii="Traditional Arabic" w:eastAsia="Calibri" w:hAnsi="Traditional Arabic" w:hint="cs"/>
          <w:noProof w:val="0"/>
          <w:sz w:val="28"/>
          <w:rtl/>
        </w:rPr>
        <w:t>كتاب الطلاق كتاب الطلاق</w:t>
      </w:r>
      <w:r w:rsidR="00554FB6" w:rsidRPr="00554FB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الطلاق اسم مصدر من طلَّق يطلِّق تطليقًا وطلاقًا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كلَّم يكلِّم تكليمًا وكلامًا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والطلاق الأصل فيه حل الرباط والوثاق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فالإبل الموثَقة المعقَّلة تُطلَق وترسل بحل وثاقها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المقيَّدة بالعقد بعقد النكاح المحبوسة لخدمة زوجها يحل وثاقها وعقدها بالطلاق الذي سيأتي الكلام عليه في أحاديث الباب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76140" w:rsidRDefault="001A4CD0" w:rsidP="0033275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D40DF" w:rsidRPr="008D40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عن محارب بن دثار عن ابن عمر 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الله-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>صلى الله عليه وسلم-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57DF" w:rsidRPr="008D40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D40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أبغض الحلال إلى الله الطلاق</w:t>
      </w:r>
      <w:r w:rsidR="0033275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8D40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أبغض الحلال إلى الله الطلاق</w:t>
      </w:r>
      <w:r w:rsidR="00F357DF" w:rsidRPr="008D40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D40DF" w:rsidRPr="008D40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761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32754" w:rsidRDefault="001A4CD0" w:rsidP="0033275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أبغض الحلال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الحلال المباح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فالله 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يحلُّ على لسان نبيه الطيبات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في الحلال مبغَض ومكروه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في الحلال خبيث؟ يحرم عليهم الخبائث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32754" w:rsidRDefault="001A4CD0" w:rsidP="0033275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أولا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ً: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لا يصح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يصح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مرسل عن محارب بن دثار عن النبي -صلى الله عليه وسلم- نقرأ ما قاله المؤلف في تخريج الحديث ثم نرجع إلى لفظه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32754" w:rsidRDefault="001A4CD0" w:rsidP="0033275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D40DF" w:rsidRPr="008D40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>أحمد وأبو داود وابن ماجه والطبراني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مرسلا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وهو أشبه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قاله الدارقطني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حاتم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إنما هو محارب عن النبي -صلى الله عليه وسلم- مرسل</w:t>
      </w:r>
      <w:r w:rsidR="008D40DF" w:rsidRPr="008D40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اختلف في وصله وإرساله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المرجَّح الإرسال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يثبت موصولا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ولفظه فيه نكارة</w:t>
      </w:r>
      <w:r w:rsidR="003327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76140" w:rsidRDefault="001A4CD0" w:rsidP="0033275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D40DF" w:rsidRPr="008D40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8D40DF">
        <w:rPr>
          <w:rFonts w:ascii="Traditional Arabic" w:eastAsia="Calibri" w:hAnsi="Traditional Arabic" w:hint="cs"/>
          <w:noProof w:val="0"/>
          <w:sz w:val="28"/>
          <w:rtl/>
        </w:rPr>
        <w:t xml:space="preserve"> ابن أبي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داود</w:t>
      </w:r>
      <w:r w:rsidR="0033275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D40DF">
        <w:rPr>
          <w:rFonts w:ascii="Traditional Arabic" w:eastAsia="Calibri" w:hAnsi="Traditional Arabic" w:hint="cs"/>
          <w:noProof w:val="0"/>
          <w:sz w:val="28"/>
          <w:rtl/>
        </w:rPr>
        <w:t xml:space="preserve"> هذه سنة تفرد بها أهل الكوفة</w:t>
      </w:r>
      <w:r w:rsidR="008D40DF" w:rsidRPr="008D40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C2D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57DF" w:rsidRPr="008D40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D40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أبغض الحلال إلى الله الطلاق</w:t>
      </w:r>
      <w:r w:rsidR="00F357DF" w:rsidRPr="008D40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كون أهل الكوفة يتفردون بها 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هو دليل على ضعفها وقوتها</w:t>
      </w:r>
      <w:r w:rsidR="008C2D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كثير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يقول أهل العلم</w:t>
      </w:r>
      <w:r w:rsidR="008C2DB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تفرد بها أهل المدينة سنة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تفرد بها أهل مكة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لبيان التفرد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تفرد نسبي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تفرد بها أهل البصرة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تفرد بها أهل مصر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يبينه أهل العلم أنه لا يروى عن غيرهم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السنة تداولها أهل هذا البلد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5C25"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توجد عند غيرهم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4CD0" w:rsidRPr="00F357DF" w:rsidRDefault="00445C25" w:rsidP="0033275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على كل حال لا أثر لها في الحكم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الأثر لترجيح الإرسال على الوصل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الدارقطني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أشبه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أبو حاتم</w:t>
      </w:r>
      <w:r w:rsidR="007761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357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هو محارب بن دثار عن النبي -صلى الله عليه وسلم-.</w:t>
      </w:r>
    </w:p>
    <w:p w:rsidR="00776140" w:rsidRPr="00F357DF" w:rsidRDefault="00776140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776140" w:rsidRPr="00F357DF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D39" w:rsidRDefault="00326D39" w:rsidP="00235F65">
      <w:r>
        <w:separator/>
      </w:r>
    </w:p>
  </w:endnote>
  <w:endnote w:type="continuationSeparator" w:id="0">
    <w:p w:rsidR="00326D39" w:rsidRDefault="00326D3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7214AE-F6F1-464E-A47E-C8CAB4773F84}"/>
    <w:embedBold r:id="rId2" w:fontKey="{2D877FD8-1964-4740-A3ED-91895AC9E2D6}"/>
    <w:embedBoldItalic r:id="rId3" w:fontKey="{1581D22A-C705-4BB0-A56D-4CFF7A4BE0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6B90615-7A20-4659-A027-E65BC972D2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D31F0C7-B732-47F8-819F-1EFD7FF5BD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E2FB180-AEE4-49E2-BB5A-D3DE5AEBA48D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86456520-C732-47D2-A65B-B3D054743D1F}"/>
    <w:embedBold r:id="rId8" w:fontKey="{1472EAC6-847C-4CA8-BE72-C2A93A2379B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BA7E0F7-1E44-47C7-B8B3-EDC093B6BB11}"/>
    <w:embedBold r:id="rId10" w:fontKey="{38CD5EE0-664D-4D3C-8DA5-290C8F8E7A8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03BFB7FF-8EEF-4ECC-968F-E26DD91297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D3C5FB6-F9FC-448A-803D-CF625C0798E9}"/>
    <w:embedBold r:id="rId13" w:fontKey="{3358E5FC-2CC0-4137-9F64-807E17B39C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44EAE40-106D-498A-A5AA-02191ABE0E23}"/>
    <w:embedBold r:id="rId15" w:fontKey="{8591565D-F84F-4985-9CA5-E5FA941A433C}"/>
    <w:embedBoldItalic r:id="rId16" w:fontKey="{EE4F0284-0624-4B47-8A6A-C346720F6D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6DEEF3BA-D316-4BA3-BAF4-5B68F79A3C7D}"/>
    <w:embedBold r:id="rId18" w:fontKey="{1735B7DD-ADB2-49CD-9759-14416E88F9D3}"/>
    <w:embedBoldItalic r:id="rId19" w:fontKey="{C2C37B73-9194-4939-AF81-D5E90EB78C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84CBC2D9-D59B-41E0-B9F7-4A120BC450B7}"/>
    <w:embedBold r:id="rId21" w:fontKey="{779FF587-7B9D-4A37-BFB4-C9FBC1B2F688}"/>
    <w:embedBoldItalic r:id="rId22" w:fontKey="{0089EA6A-396B-4B78-8343-E67A20AE406F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F58FE990-33D5-4909-B385-E82A2D3D33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C389D3A5-C35A-4213-8F2A-88B8E9F242F2}"/>
    <w:embedBold r:id="rId25" w:fontKey="{9F5A5646-BB22-4C58-9B38-47965BB443A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CADDA1B5-247E-4E0B-9F21-8AED280C0AD4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C91D231C-F5E5-46CB-80F2-86080A965FB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7E7B5575-BF89-49F1-9E8D-213A6A080D1B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8552FC29-E2D7-47F1-9DFE-A6E0F5A2777C}"/>
    <w:embedBold r:id="rId30" w:fontKey="{CBC0927D-AC3F-47AA-9FC1-92CF52EECF2C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9170E96B-9FE5-48A5-9CF8-CA0FC38C9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400" w:rsidRDefault="00960400" w:rsidP="00235F65">
    <w:pPr>
      <w:pStyle w:val="Footer"/>
      <w:rPr>
        <w:noProof w:val="0"/>
        <w:rtl/>
      </w:rPr>
    </w:pPr>
  </w:p>
  <w:p w:rsidR="00960400" w:rsidRDefault="00960400" w:rsidP="00235F65">
    <w:pPr>
      <w:pStyle w:val="Footer"/>
      <w:rPr>
        <w:noProof w:val="0"/>
        <w:rtl/>
      </w:rPr>
    </w:pPr>
  </w:p>
  <w:p w:rsidR="00960400" w:rsidRDefault="0096040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D39" w:rsidRDefault="00326D39" w:rsidP="00235F65">
      <w:r>
        <w:separator/>
      </w:r>
    </w:p>
  </w:footnote>
  <w:footnote w:type="continuationSeparator" w:id="0">
    <w:p w:rsidR="00326D39" w:rsidRDefault="00326D3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400" w:rsidRPr="00711431" w:rsidRDefault="00454D8F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960400" w:rsidRPr="00AC4C04" w:rsidRDefault="00AC471A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="00960400"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54D8F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6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960400" w:rsidRPr="00711431" w:rsidRDefault="0096040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60400" w:rsidRPr="00AC4C04" w:rsidRDefault="00AC471A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="00960400"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454D8F">
                  <w:rPr>
                    <w:rFonts w:cs="Simplified Arabic"/>
                    <w:sz w:val="28"/>
                    <w:rtl/>
                  </w:rPr>
                  <w:t>6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960400" w:rsidRPr="00711431" w:rsidRDefault="00454D8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960400" w:rsidRPr="00711431" w:rsidRDefault="00960400" w:rsidP="00485350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 w:rsidR="008E11E8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</w:t>
                </w:r>
                <w:r w:rsidR="00485350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طل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اق (</w:t>
                </w:r>
                <w:r w:rsidR="00485350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01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400" w:rsidRPr="00711431" w:rsidRDefault="00454D8F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960400" w:rsidRPr="00AC4C04" w:rsidRDefault="00AC471A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="00960400"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454D8F">
                  <w:rPr>
                    <w:rStyle w:val="PageNumber"/>
                    <w:rFonts w:cs="Simplified Arabic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960400" w:rsidRPr="00711431" w:rsidRDefault="00454D8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960400" w:rsidRPr="00711431" w:rsidRDefault="0096040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60400" w:rsidRPr="00AC4C04" w:rsidRDefault="00AC471A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="00960400"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454D8F">
                  <w:rPr>
                    <w:rStyle w:val="PageNumber"/>
                    <w:rFonts w:cs="Simplified Arabic"/>
                    <w:sz w:val="28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960400" w:rsidRPr="00711431" w:rsidRDefault="0096040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960400" w:rsidRPr="00AC4C04" w:rsidRDefault="00AC471A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="00960400"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54D8F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54E4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C48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6D39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754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4D8F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4FB6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140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A4D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2DB0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0DF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71A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6C88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7B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7DF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F074085A-DCF6-4FEE-88B9-2D73EC79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F357DF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698F2-6A76-4EC2-9FB4-BD3B6CE0F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21573</TotalTime>
  <Pages>6</Pages>
  <Words>1160</Words>
  <Characters>5174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426</cp:revision>
  <cp:lastPrinted>2011-07-05T09:46:00Z</cp:lastPrinted>
  <dcterms:created xsi:type="dcterms:W3CDTF">2012-09-10T20:05:00Z</dcterms:created>
  <dcterms:modified xsi:type="dcterms:W3CDTF">2019-08-17T18:18:00Z</dcterms:modified>
</cp:coreProperties>
</file>