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C0EC7">
      <w:pPr>
        <w:ind w:left="-1282" w:right="-709"/>
        <w:jc w:val="center"/>
        <w:rPr>
          <w:rFonts w:cs="Arial"/>
          <w:sz w:val="96"/>
          <w:szCs w:val="96"/>
        </w:rPr>
      </w:pPr>
      <w:r>
        <w:rPr>
          <w:sz w:val="96"/>
          <w:szCs w:val="96"/>
        </w:rPr>
        <w:sym w:font="AGA Arabesque" w:char="F050"/>
      </w:r>
    </w:p>
    <w:p w:rsidR="00E9281C" w:rsidRDefault="00E9281C" w:rsidP="008C0EC7">
      <w:pPr>
        <w:ind w:left="-1282" w:right="-709"/>
        <w:jc w:val="center"/>
        <w:rPr>
          <w:rFonts w:cs="PT Bold Heading"/>
          <w:sz w:val="96"/>
          <w:szCs w:val="96"/>
          <w:rtl/>
        </w:rPr>
      </w:pPr>
    </w:p>
    <w:p w:rsidR="00E9281C" w:rsidRDefault="00E9281C" w:rsidP="008C0EC7">
      <w:pPr>
        <w:ind w:left="-1282" w:right="-709"/>
        <w:rPr>
          <w:rFonts w:cs="PT Bold Heading"/>
          <w:sz w:val="96"/>
          <w:szCs w:val="96"/>
          <w:rtl/>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E9281C" w:rsidRDefault="00E9281C" w:rsidP="000607C6">
      <w:pPr>
        <w:ind w:left="38" w:right="1080"/>
        <w:jc w:val="center"/>
        <w:rPr>
          <w:rFonts w:ascii="Tahoma" w:hAnsi="Tahoma" w:cs="Tahoma"/>
          <w:bCs/>
          <w:rtl/>
        </w:rPr>
      </w:pPr>
      <w:r>
        <w:rPr>
          <w:rFonts w:ascii="Tahoma" w:hAnsi="Tahoma" w:cs="Tahoma"/>
          <w:bCs/>
          <w:rtl/>
        </w:rPr>
        <w:t xml:space="preserve"> </w:t>
      </w:r>
      <w:r w:rsidR="003644FE">
        <w:rPr>
          <w:rFonts w:ascii="Tahoma" w:hAnsi="Tahoma" w:cs="Tahoma"/>
          <w:bCs/>
          <w:rtl/>
        </w:rPr>
        <w:t>«</w:t>
      </w:r>
      <w:r>
        <w:rPr>
          <w:rFonts w:ascii="Tahoma" w:hAnsi="Tahoma" w:cs="Tahoma"/>
          <w:bCs/>
          <w:rtl/>
        </w:rPr>
        <w:t>الحلقة الت</w:t>
      </w:r>
      <w:r w:rsidR="000607C6">
        <w:rPr>
          <w:rFonts w:ascii="Tahoma" w:hAnsi="Tahoma" w:cs="Tahoma"/>
          <w:bCs/>
          <w:rtl/>
        </w:rPr>
        <w:t>اسعة عشرة بعد المائة</w:t>
      </w:r>
      <w:r w:rsidR="003644FE">
        <w:rPr>
          <w:rFonts w:ascii="Tahoma" w:hAnsi="Tahoma" w:cs="Tahoma"/>
          <w:bCs/>
          <w:rtl/>
        </w:rPr>
        <w:t>»</w:t>
      </w:r>
    </w:p>
    <w:p w:rsidR="00E9281C" w:rsidRDefault="00E9281C" w:rsidP="008C0EC7">
      <w:pPr>
        <w:pStyle w:val="BodyTextIndent"/>
        <w:ind w:left="-1282" w:right="-709" w:firstLine="562"/>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lang w:bidi="ar-EG"/>
        </w:rPr>
      </w:pPr>
    </w:p>
    <w:p w:rsidR="000607C6" w:rsidRDefault="000607C6" w:rsidP="008C0EC7">
      <w:pPr>
        <w:jc w:val="both"/>
        <w:rPr>
          <w:rFonts w:cs="Simplified Arabic"/>
          <w:b/>
          <w:bCs/>
          <w:sz w:val="36"/>
          <w:szCs w:val="28"/>
          <w:rtl/>
          <w:lang w:bidi="ar-EG"/>
        </w:rPr>
      </w:pPr>
    </w:p>
    <w:p w:rsidR="00C67034" w:rsidRDefault="00C67034" w:rsidP="008C0EC7">
      <w:pPr>
        <w:jc w:val="both"/>
        <w:rPr>
          <w:rFonts w:cs="Simplified Arabic"/>
          <w:b/>
          <w:bCs/>
          <w:sz w:val="36"/>
          <w:szCs w:val="28"/>
          <w:rtl/>
          <w:lang w:bidi="ar-EG"/>
        </w:rPr>
      </w:pPr>
    </w:p>
    <w:p w:rsidR="001D1AB7" w:rsidRPr="001D1AB7" w:rsidRDefault="001D1AB7" w:rsidP="003644FE">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lastRenderedPageBreak/>
        <w:t>المقدم: بسم الله الرحمن الرحيم</w:t>
      </w:r>
      <w:r w:rsidR="00335B0E">
        <w:rPr>
          <w:rFonts w:cs="Simplified Arabic"/>
          <w:b/>
          <w:bCs/>
          <w:sz w:val="28"/>
          <w:szCs w:val="28"/>
          <w:rtl/>
        </w:rPr>
        <w:t>.</w:t>
      </w:r>
    </w:p>
    <w:p w:rsidR="001D1AB7" w:rsidRPr="001D1AB7" w:rsidRDefault="001D1AB7" w:rsidP="003644FE">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t>الحمد لله رب العالمين</w:t>
      </w:r>
      <w:r w:rsidR="00335B0E">
        <w:rPr>
          <w:rFonts w:cs="Simplified Arabic"/>
          <w:b/>
          <w:bCs/>
          <w:sz w:val="28"/>
          <w:szCs w:val="28"/>
          <w:rtl/>
        </w:rPr>
        <w:t>،</w:t>
      </w:r>
      <w:r w:rsidRPr="001D1AB7">
        <w:rPr>
          <w:rFonts w:cs="Simplified Arabic"/>
          <w:b/>
          <w:bCs/>
          <w:sz w:val="28"/>
          <w:szCs w:val="28"/>
          <w:rtl/>
        </w:rPr>
        <w:t xml:space="preserve"> والصلاة والسلام على أشرف الأنبياء والمرسلين نبينا محمد وعلى آله وصحبه أجمعين.</w:t>
      </w:r>
    </w:p>
    <w:p w:rsidR="001D1AB7" w:rsidRPr="001D1AB7" w:rsidRDefault="001D1AB7" w:rsidP="003644FE">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t>أيها الإخوة والأخوات</w:t>
      </w:r>
      <w:r w:rsidR="00335B0E">
        <w:rPr>
          <w:rFonts w:cs="Simplified Arabic"/>
          <w:b/>
          <w:bCs/>
          <w:sz w:val="28"/>
          <w:szCs w:val="28"/>
          <w:rtl/>
        </w:rPr>
        <w:t>،</w:t>
      </w:r>
      <w:r w:rsidRPr="001D1AB7">
        <w:rPr>
          <w:rFonts w:cs="Simplified Arabic"/>
          <w:b/>
          <w:bCs/>
          <w:sz w:val="28"/>
          <w:szCs w:val="28"/>
          <w:rtl/>
        </w:rPr>
        <w:t xml:space="preserve"> السلام عليكم ورحمة الله وبركاته</w:t>
      </w:r>
      <w:r w:rsidR="00335B0E">
        <w:rPr>
          <w:rFonts w:cs="Simplified Arabic"/>
          <w:b/>
          <w:bCs/>
          <w:sz w:val="28"/>
          <w:szCs w:val="28"/>
          <w:rtl/>
        </w:rPr>
        <w:t>،</w:t>
      </w:r>
      <w:r w:rsidRPr="001D1AB7">
        <w:rPr>
          <w:rFonts w:cs="Simplified Arabic"/>
          <w:b/>
          <w:bCs/>
          <w:sz w:val="28"/>
          <w:szCs w:val="28"/>
          <w:rtl/>
        </w:rPr>
        <w:t xml:space="preserve"> وأهلاً بكم إلى حلقة جديدة في برنامجكم" شرح كتاب التجريد الصريح لأحاديث الجامع الصحيح"، المعروف بمختصر صحيح البخاري للإمام الزبيدي- رحمه الله-. </w:t>
      </w:r>
    </w:p>
    <w:p w:rsidR="001D1AB7" w:rsidRPr="001D1AB7" w:rsidRDefault="001D1AB7" w:rsidP="003644FE">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t>مع مطلع حلقتنا يسرنا أن نرحب بصاحب الفضيلة الشيخ الدكتور/ عبد الكريم بن عبد الله الخضير</w:t>
      </w:r>
      <w:r w:rsidR="00335B0E">
        <w:rPr>
          <w:rFonts w:cs="Simplified Arabic"/>
          <w:b/>
          <w:bCs/>
          <w:sz w:val="28"/>
          <w:szCs w:val="28"/>
          <w:rtl/>
        </w:rPr>
        <w:t>،</w:t>
      </w:r>
      <w:r w:rsidRPr="001D1AB7">
        <w:rPr>
          <w:rFonts w:cs="Simplified Arabic"/>
          <w:b/>
          <w:bCs/>
          <w:sz w:val="28"/>
          <w:szCs w:val="28"/>
          <w:rtl/>
        </w:rPr>
        <w:t xml:space="preserve"> فأهلاً ومرحبًا بكم شيخ عبد الكريم.</w:t>
      </w:r>
    </w:p>
    <w:p w:rsidR="001D1AB7" w:rsidRPr="001D1AB7" w:rsidRDefault="001D1AB7" w:rsidP="003644FE">
      <w:pPr>
        <w:tabs>
          <w:tab w:val="left" w:pos="3396"/>
        </w:tabs>
        <w:autoSpaceDE w:val="0"/>
        <w:autoSpaceDN w:val="0"/>
        <w:adjustRightInd w:val="0"/>
        <w:ind w:left="38" w:right="360"/>
        <w:jc w:val="both"/>
        <w:rPr>
          <w:rFonts w:cs="Simplified Arabic"/>
          <w:sz w:val="28"/>
          <w:szCs w:val="28"/>
          <w:rtl/>
        </w:rPr>
      </w:pPr>
      <w:r w:rsidRPr="001D1AB7">
        <w:rPr>
          <w:rFonts w:cs="Simplified Arabic"/>
          <w:sz w:val="28"/>
          <w:szCs w:val="28"/>
          <w:rtl/>
        </w:rPr>
        <w:t>حياكم الله</w:t>
      </w:r>
      <w:r w:rsidR="00335B0E">
        <w:rPr>
          <w:rFonts w:cs="Simplified Arabic"/>
          <w:sz w:val="28"/>
          <w:szCs w:val="28"/>
          <w:rtl/>
        </w:rPr>
        <w:t>،</w:t>
      </w:r>
      <w:r w:rsidRPr="001D1AB7">
        <w:rPr>
          <w:rFonts w:cs="Simplified Arabic"/>
          <w:sz w:val="28"/>
          <w:szCs w:val="28"/>
          <w:rtl/>
        </w:rPr>
        <w:t xml:space="preserve"> وبارك فيكم</w:t>
      </w:r>
      <w:r w:rsidR="00335B0E">
        <w:rPr>
          <w:rFonts w:cs="Simplified Arabic"/>
          <w:sz w:val="28"/>
          <w:szCs w:val="28"/>
          <w:rtl/>
        </w:rPr>
        <w:t>،</w:t>
      </w:r>
      <w:r w:rsidRPr="001D1AB7">
        <w:rPr>
          <w:rFonts w:cs="Simplified Arabic"/>
          <w:sz w:val="28"/>
          <w:szCs w:val="28"/>
          <w:rtl/>
        </w:rPr>
        <w:t xml:space="preserve"> وفي الإخوة المستمعين.</w:t>
      </w:r>
    </w:p>
    <w:p w:rsidR="001D1AB7" w:rsidRPr="001D1AB7" w:rsidRDefault="001D1AB7" w:rsidP="003644FE">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t>المقدم: لازلنا في باب من قعد حيث ينتهي به المجلس ومن رأى فرجةً في الحلقة فجلس فيها في حديث أبي واقد الليثي</w:t>
      </w:r>
      <w:r w:rsidR="00A80D6A">
        <w:rPr>
          <w:rFonts w:cs="Simplified Arabic"/>
          <w:b/>
          <w:bCs/>
          <w:sz w:val="28"/>
          <w:szCs w:val="28"/>
          <w:rtl/>
        </w:rPr>
        <w:t>-</w:t>
      </w:r>
      <w:r w:rsidRPr="001D1AB7">
        <w:rPr>
          <w:rFonts w:cs="Simplified Arabic"/>
          <w:b/>
          <w:bCs/>
          <w:sz w:val="28"/>
          <w:szCs w:val="28"/>
          <w:rtl/>
        </w:rPr>
        <w:t xml:space="preserve"> أحسن الله إليكم</w:t>
      </w:r>
      <w:r w:rsidR="00A80D6A">
        <w:rPr>
          <w:rFonts w:cs="Simplified Arabic"/>
          <w:b/>
          <w:bCs/>
          <w:sz w:val="28"/>
          <w:szCs w:val="28"/>
          <w:rtl/>
        </w:rPr>
        <w:t>-،</w:t>
      </w:r>
      <w:r w:rsidRPr="001D1AB7">
        <w:rPr>
          <w:rFonts w:cs="Simplified Arabic"/>
          <w:b/>
          <w:bCs/>
          <w:sz w:val="28"/>
          <w:szCs w:val="28"/>
          <w:rtl/>
        </w:rPr>
        <w:t xml:space="preserve"> وأسلفنا شيئًا من ذكر ألفاظ هذا الحديث</w:t>
      </w:r>
      <w:r w:rsidR="00335B0E">
        <w:rPr>
          <w:rFonts w:cs="Simplified Arabic"/>
          <w:b/>
          <w:bCs/>
          <w:sz w:val="28"/>
          <w:szCs w:val="28"/>
          <w:rtl/>
        </w:rPr>
        <w:t>،</w:t>
      </w:r>
      <w:r w:rsidRPr="001D1AB7">
        <w:rPr>
          <w:rFonts w:cs="Simplified Arabic"/>
          <w:b/>
          <w:bCs/>
          <w:sz w:val="28"/>
          <w:szCs w:val="28"/>
          <w:rtl/>
        </w:rPr>
        <w:t xml:space="preserve"> نستكمل ما تبقى في هذا الحلقة شيخ.</w:t>
      </w:r>
    </w:p>
    <w:p w:rsidR="001D1AB7" w:rsidRPr="001D1AB7" w:rsidRDefault="001D1AB7" w:rsidP="003644FE">
      <w:pPr>
        <w:tabs>
          <w:tab w:val="left" w:pos="3396"/>
        </w:tabs>
        <w:autoSpaceDE w:val="0"/>
        <w:autoSpaceDN w:val="0"/>
        <w:adjustRightInd w:val="0"/>
        <w:ind w:left="38" w:right="360"/>
        <w:jc w:val="both"/>
        <w:rPr>
          <w:rFonts w:cs="Simplified Arabic"/>
          <w:sz w:val="28"/>
          <w:szCs w:val="28"/>
          <w:rtl/>
        </w:rPr>
      </w:pPr>
      <w:r w:rsidRPr="001D1AB7">
        <w:rPr>
          <w:rFonts w:cs="Simplified Arabic"/>
          <w:sz w:val="28"/>
          <w:szCs w:val="28"/>
          <w:rtl/>
        </w:rPr>
        <w:t>الحمد لله رب العالمين</w:t>
      </w:r>
      <w:r w:rsidR="00335B0E">
        <w:rPr>
          <w:rFonts w:cs="Simplified Arabic"/>
          <w:sz w:val="28"/>
          <w:szCs w:val="28"/>
          <w:rtl/>
        </w:rPr>
        <w:t>،</w:t>
      </w:r>
      <w:r w:rsidRPr="001D1AB7">
        <w:rPr>
          <w:rFonts w:cs="Simplified Arabic"/>
          <w:sz w:val="28"/>
          <w:szCs w:val="28"/>
          <w:rtl/>
        </w:rPr>
        <w:t xml:space="preserve"> وصلى الله وسلم وبارك على عبده ورسوله نبينا محمدًا وعلى آله وصحبه أجمعين.</w:t>
      </w:r>
    </w:p>
    <w:p w:rsidR="001D1AB7" w:rsidRPr="001D1AB7" w:rsidRDefault="001D1AB7" w:rsidP="003644FE">
      <w:pPr>
        <w:tabs>
          <w:tab w:val="left" w:pos="3396"/>
        </w:tabs>
        <w:autoSpaceDE w:val="0"/>
        <w:autoSpaceDN w:val="0"/>
        <w:adjustRightInd w:val="0"/>
        <w:ind w:left="38" w:right="360"/>
        <w:jc w:val="both"/>
        <w:rPr>
          <w:rFonts w:cs="Simplified Arabic"/>
          <w:b/>
          <w:bCs/>
          <w:color w:val="000000"/>
          <w:sz w:val="28"/>
          <w:szCs w:val="28"/>
          <w:rtl/>
        </w:rPr>
      </w:pPr>
      <w:r w:rsidRPr="001D1AB7">
        <w:rPr>
          <w:rFonts w:cs="Simplified Arabic"/>
          <w:sz w:val="28"/>
          <w:szCs w:val="28"/>
          <w:rtl/>
        </w:rPr>
        <w:t xml:space="preserve">سبق الكلام عن بعض مفردات الحديث في قوله: أن رسول الله- صلى الله عليه وسلم- </w:t>
      </w:r>
      <w:r w:rsidRPr="001D1AB7">
        <w:rPr>
          <w:rFonts w:cs="Simplified Arabic"/>
          <w:b/>
          <w:bCs/>
          <w:color w:val="0000FF"/>
          <w:sz w:val="28"/>
          <w:szCs w:val="28"/>
          <w:rtl/>
        </w:rPr>
        <w:t>«بينما هو جالسٌ في المسجد»</w:t>
      </w:r>
      <w:r w:rsidR="00335B0E">
        <w:rPr>
          <w:rFonts w:cs="Simplified Arabic"/>
          <w:sz w:val="28"/>
          <w:szCs w:val="28"/>
          <w:rtl/>
        </w:rPr>
        <w:t>،</w:t>
      </w:r>
      <w:r w:rsidRPr="001D1AB7">
        <w:rPr>
          <w:rFonts w:cs="Simplified Arabic"/>
          <w:sz w:val="28"/>
          <w:szCs w:val="28"/>
          <w:rtl/>
        </w:rPr>
        <w:t xml:space="preserve"> بينما أصلها بين، فزيد عليها الميم</w:t>
      </w:r>
      <w:r w:rsidR="00335B0E">
        <w:rPr>
          <w:rFonts w:cs="Simplified Arabic"/>
          <w:sz w:val="28"/>
          <w:szCs w:val="28"/>
          <w:rtl/>
        </w:rPr>
        <w:t>،</w:t>
      </w:r>
      <w:r w:rsidRPr="001D1AB7">
        <w:rPr>
          <w:rFonts w:cs="Simplified Arabic"/>
          <w:sz w:val="28"/>
          <w:szCs w:val="28"/>
          <w:rtl/>
        </w:rPr>
        <w:t xml:space="preserve"> وهو مبتدأ وخبره </w:t>
      </w:r>
      <w:r w:rsidRPr="001D1AB7">
        <w:rPr>
          <w:rFonts w:cs="Simplified Arabic"/>
          <w:b/>
          <w:bCs/>
          <w:color w:val="0000FF"/>
          <w:sz w:val="28"/>
          <w:szCs w:val="28"/>
          <w:rtl/>
        </w:rPr>
        <w:t>«جالسٌ</w:t>
      </w:r>
      <w:r w:rsidRPr="001D1AB7">
        <w:rPr>
          <w:rFonts w:cs="Simplified Arabic"/>
          <w:sz w:val="28"/>
          <w:szCs w:val="28"/>
          <w:rtl/>
        </w:rPr>
        <w:t>»</w:t>
      </w:r>
      <w:r w:rsidRPr="001D1AB7">
        <w:rPr>
          <w:rFonts w:cs="Simplified Arabic"/>
          <w:b/>
          <w:bCs/>
          <w:color w:val="0000FF"/>
          <w:sz w:val="28"/>
          <w:szCs w:val="28"/>
          <w:rtl/>
        </w:rPr>
        <w:t xml:space="preserve"> </w:t>
      </w:r>
      <w:r w:rsidRPr="001D1AB7">
        <w:rPr>
          <w:rFonts w:cs="Simplified Arabic"/>
          <w:color w:val="000000"/>
          <w:sz w:val="28"/>
          <w:szCs w:val="28"/>
          <w:rtl/>
        </w:rPr>
        <w:t>حال كونه في المسجد</w:t>
      </w:r>
      <w:r w:rsidR="00335B0E">
        <w:rPr>
          <w:rFonts w:cs="Simplified Arabic"/>
          <w:color w:val="000000"/>
          <w:sz w:val="28"/>
          <w:szCs w:val="28"/>
          <w:rtl/>
        </w:rPr>
        <w:t>،</w:t>
      </w:r>
      <w:r w:rsidRPr="001D1AB7">
        <w:rPr>
          <w:rFonts w:cs="Simplified Arabic"/>
          <w:color w:val="000000"/>
          <w:sz w:val="28"/>
          <w:szCs w:val="28"/>
          <w:rtl/>
        </w:rPr>
        <w:t xml:space="preserve"> </w:t>
      </w:r>
      <w:r w:rsidR="00A80D6A">
        <w:rPr>
          <w:rFonts w:cs="Simplified Arabic"/>
          <w:sz w:val="28"/>
          <w:szCs w:val="28"/>
          <w:rtl/>
        </w:rPr>
        <w:t>يعني النبوي  مسجده -</w:t>
      </w:r>
      <w:r w:rsidRPr="001D1AB7">
        <w:rPr>
          <w:rFonts w:cs="Simplified Arabic"/>
          <w:sz w:val="28"/>
          <w:szCs w:val="28"/>
          <w:rtl/>
        </w:rPr>
        <w:t xml:space="preserve">عليه الصلاة والسلام-، </w:t>
      </w:r>
      <w:r w:rsidRPr="001D1AB7">
        <w:rPr>
          <w:rFonts w:cs="Simplified Arabic"/>
          <w:b/>
          <w:bCs/>
          <w:color w:val="0000FF"/>
          <w:sz w:val="28"/>
          <w:szCs w:val="28"/>
          <w:rtl/>
        </w:rPr>
        <w:t>«والناس معه»</w:t>
      </w:r>
      <w:r w:rsidRPr="001D1AB7">
        <w:rPr>
          <w:rFonts w:cs="Simplified Arabic"/>
          <w:sz w:val="28"/>
          <w:szCs w:val="28"/>
          <w:rtl/>
        </w:rPr>
        <w:t xml:space="preserve"> جملةٌ حالية</w:t>
      </w:r>
      <w:r w:rsidR="00335B0E">
        <w:rPr>
          <w:rFonts w:cs="Simplified Arabic"/>
          <w:sz w:val="28"/>
          <w:szCs w:val="28"/>
          <w:rtl/>
        </w:rPr>
        <w:t>،</w:t>
      </w:r>
      <w:r w:rsidRPr="001D1AB7">
        <w:rPr>
          <w:rFonts w:cs="Simplified Arabic"/>
          <w:sz w:val="28"/>
          <w:szCs w:val="28"/>
          <w:rtl/>
        </w:rPr>
        <w:t xml:space="preserve"> </w:t>
      </w:r>
      <w:r w:rsidRPr="001D1AB7">
        <w:rPr>
          <w:rFonts w:cs="Simplified Arabic"/>
          <w:b/>
          <w:bCs/>
          <w:color w:val="0000FF"/>
          <w:sz w:val="28"/>
          <w:szCs w:val="28"/>
          <w:rtl/>
        </w:rPr>
        <w:t>«إذ أقبل»</w:t>
      </w:r>
      <w:r w:rsidRPr="001D1AB7">
        <w:rPr>
          <w:rFonts w:cs="Simplified Arabic"/>
          <w:sz w:val="28"/>
          <w:szCs w:val="28"/>
          <w:rtl/>
        </w:rPr>
        <w:t xml:space="preserve"> جواب بينما</w:t>
      </w:r>
      <w:r w:rsidR="00A80D6A">
        <w:rPr>
          <w:rFonts w:cs="Simplified Arabic"/>
          <w:sz w:val="28"/>
          <w:szCs w:val="28"/>
          <w:rtl/>
        </w:rPr>
        <w:t>،</w:t>
      </w:r>
      <w:r w:rsidRPr="001D1AB7">
        <w:rPr>
          <w:rFonts w:cs="Simplified Arabic"/>
          <w:sz w:val="28"/>
          <w:szCs w:val="28"/>
          <w:rtl/>
        </w:rPr>
        <w:t xml:space="preserve"> وسبقت الإشارة إلى أن الأصمعي لا يستفصح مجيء "إذا  وإذ</w:t>
      </w:r>
      <w:r w:rsidR="007322E0" w:rsidRPr="003644FE">
        <w:rPr>
          <w:rFonts w:cs="Simplified Arabic"/>
          <w:sz w:val="28"/>
          <w:szCs w:val="28"/>
          <w:rtl/>
        </w:rPr>
        <w:t xml:space="preserve">" </w:t>
      </w:r>
      <w:r w:rsidRPr="001D1AB7">
        <w:rPr>
          <w:rFonts w:cs="Simplified Arabic"/>
          <w:sz w:val="28"/>
          <w:szCs w:val="28"/>
          <w:rtl/>
        </w:rPr>
        <w:t>في جواب بين</w:t>
      </w:r>
      <w:r w:rsidR="00335B0E">
        <w:rPr>
          <w:rFonts w:cs="Simplified Arabic"/>
          <w:sz w:val="28"/>
          <w:szCs w:val="28"/>
          <w:rtl/>
        </w:rPr>
        <w:t>،</w:t>
      </w:r>
      <w:r w:rsidRPr="001D1AB7">
        <w:rPr>
          <w:rFonts w:cs="Simplified Arabic"/>
          <w:sz w:val="28"/>
          <w:szCs w:val="28"/>
          <w:rtl/>
        </w:rPr>
        <w:t xml:space="preserve"> </w:t>
      </w:r>
      <w:r w:rsidRPr="001D1AB7">
        <w:rPr>
          <w:rFonts w:cs="Simplified Arabic"/>
          <w:b/>
          <w:bCs/>
          <w:color w:val="0000FF"/>
          <w:sz w:val="28"/>
          <w:szCs w:val="28"/>
          <w:rtl/>
        </w:rPr>
        <w:t>«ثلاثة نفر»</w:t>
      </w:r>
      <w:r w:rsidR="00335B0E">
        <w:rPr>
          <w:rFonts w:cs="Simplified Arabic"/>
          <w:sz w:val="28"/>
          <w:szCs w:val="28"/>
          <w:rtl/>
        </w:rPr>
        <w:t>،</w:t>
      </w:r>
      <w:r w:rsidRPr="001D1AB7">
        <w:rPr>
          <w:rFonts w:cs="Simplified Arabic"/>
          <w:sz w:val="28"/>
          <w:szCs w:val="28"/>
          <w:rtl/>
        </w:rPr>
        <w:t xml:space="preserve"> النفر بالتحريك  للرجال من ثلاثة إلى عشرة</w:t>
      </w:r>
      <w:r w:rsidR="00335B0E">
        <w:rPr>
          <w:rFonts w:cs="Simplified Arabic"/>
          <w:sz w:val="28"/>
          <w:szCs w:val="28"/>
          <w:rtl/>
        </w:rPr>
        <w:t>،</w:t>
      </w:r>
      <w:r w:rsidRPr="001D1AB7">
        <w:rPr>
          <w:rFonts w:cs="Simplified Arabic"/>
          <w:sz w:val="28"/>
          <w:szCs w:val="28"/>
          <w:rtl/>
        </w:rPr>
        <w:t xml:space="preserve"> والمعنى  ثلاثة هم  نفر</w:t>
      </w:r>
      <w:r w:rsidR="00335B0E">
        <w:rPr>
          <w:rFonts w:cs="Simplified Arabic"/>
          <w:sz w:val="28"/>
          <w:szCs w:val="28"/>
          <w:rtl/>
        </w:rPr>
        <w:t>،</w:t>
      </w:r>
      <w:r w:rsidRPr="001D1AB7">
        <w:rPr>
          <w:rFonts w:cs="Simplified Arabic"/>
          <w:sz w:val="28"/>
          <w:szCs w:val="28"/>
          <w:rtl/>
        </w:rPr>
        <w:t xml:space="preserve"> والنفر اسم جمع</w:t>
      </w:r>
      <w:r w:rsidR="00335B0E">
        <w:rPr>
          <w:rFonts w:cs="Simplified Arabic"/>
          <w:sz w:val="28"/>
          <w:szCs w:val="28"/>
          <w:rtl/>
        </w:rPr>
        <w:t>،</w:t>
      </w:r>
      <w:r w:rsidRPr="001D1AB7">
        <w:rPr>
          <w:rFonts w:cs="Simplified Arabic"/>
          <w:sz w:val="28"/>
          <w:szCs w:val="28"/>
          <w:rtl/>
        </w:rPr>
        <w:t xml:space="preserve"> ولهذا وقع مميزًا في الجمع</w:t>
      </w:r>
      <w:r w:rsidR="00335B0E">
        <w:rPr>
          <w:rFonts w:cs="Simplified Arabic"/>
          <w:sz w:val="28"/>
          <w:szCs w:val="28"/>
          <w:rtl/>
        </w:rPr>
        <w:t>،</w:t>
      </w:r>
      <w:r w:rsidRPr="001D1AB7">
        <w:rPr>
          <w:rFonts w:cs="Simplified Arabic"/>
          <w:sz w:val="28"/>
          <w:szCs w:val="28"/>
          <w:rtl/>
        </w:rPr>
        <w:t xml:space="preserve"> كقوله تعالى:</w:t>
      </w:r>
      <w:r w:rsidRPr="001D1AB7">
        <w:rPr>
          <w:rFonts w:cs="Simplified Arabic"/>
          <w:color w:val="FF0000"/>
          <w:sz w:val="28"/>
          <w:szCs w:val="28"/>
          <w:rtl/>
        </w:rPr>
        <w:t xml:space="preserve"> </w:t>
      </w:r>
      <w:r w:rsidRPr="001D1AB7">
        <w:rPr>
          <w:rFonts w:cs="Simplified Arabic"/>
          <w:b/>
          <w:bCs/>
          <w:color w:val="FF0000"/>
          <w:sz w:val="28"/>
          <w:szCs w:val="28"/>
          <w:rtl/>
        </w:rPr>
        <w:t>{تِسْعَةُ رَهْطٍ}</w:t>
      </w:r>
      <w:r w:rsidR="003644FE">
        <w:rPr>
          <w:rFonts w:cs="Simplified Arabic"/>
          <w:b/>
          <w:bCs/>
          <w:color w:val="FF0000"/>
          <w:sz w:val="28"/>
          <w:szCs w:val="28"/>
          <w:rtl/>
        </w:rPr>
        <w:t xml:space="preserve"> </w:t>
      </w:r>
      <w:r w:rsidRPr="001D1AB7">
        <w:rPr>
          <w:rFonts w:cs="Simplified Arabic"/>
          <w:color w:val="000000"/>
          <w:sz w:val="28"/>
          <w:szCs w:val="28"/>
          <w:rtl/>
        </w:rPr>
        <w:t>[سورة النمل:48].</w:t>
      </w:r>
    </w:p>
    <w:p w:rsidR="00161353" w:rsidRPr="001D1AB7" w:rsidRDefault="001D1AB7" w:rsidP="00A80D6A">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color w:val="0000FF"/>
          <w:sz w:val="28"/>
          <w:szCs w:val="28"/>
          <w:rtl/>
        </w:rPr>
        <w:t>«فأقبل ا</w:t>
      </w:r>
      <w:r w:rsidR="00161353" w:rsidRPr="001D1AB7">
        <w:rPr>
          <w:rFonts w:cs="Simplified Arabic"/>
          <w:b/>
          <w:bCs/>
          <w:color w:val="0000FF"/>
          <w:sz w:val="28"/>
          <w:szCs w:val="28"/>
          <w:rtl/>
        </w:rPr>
        <w:t xml:space="preserve">ثنان منهم إلى رسول الله </w:t>
      </w:r>
      <w:r w:rsidR="00161353" w:rsidRPr="003644FE">
        <w:rPr>
          <w:rFonts w:cs="Simplified Arabic"/>
          <w:b/>
          <w:bCs/>
          <w:color w:val="0000FF"/>
          <w:sz w:val="28"/>
          <w:szCs w:val="28"/>
          <w:rtl/>
        </w:rPr>
        <w:t>- صلى الله عليه وسلم</w:t>
      </w:r>
      <w:r w:rsidR="00161353" w:rsidRPr="003644FE">
        <w:rPr>
          <w:rFonts w:cs="Simplified Arabic"/>
          <w:b/>
          <w:bCs/>
          <w:sz w:val="28"/>
          <w:szCs w:val="28"/>
          <w:rtl/>
        </w:rPr>
        <w:t>-</w:t>
      </w:r>
      <w:r w:rsidR="00161353" w:rsidRPr="001D1AB7">
        <w:rPr>
          <w:rFonts w:cs="Simplified Arabic"/>
          <w:b/>
          <w:bCs/>
          <w:sz w:val="28"/>
          <w:szCs w:val="28"/>
          <w:rtl/>
        </w:rPr>
        <w:t xml:space="preserve">». </w:t>
      </w:r>
      <w:r w:rsidR="00161353" w:rsidRPr="001D1AB7">
        <w:rPr>
          <w:rFonts w:cs="Simplified Arabic"/>
          <w:sz w:val="28"/>
          <w:szCs w:val="28"/>
          <w:rtl/>
        </w:rPr>
        <w:t>يقول العيني</w:t>
      </w:r>
      <w:r w:rsidR="00161353">
        <w:rPr>
          <w:rFonts w:cs="Simplified Arabic"/>
          <w:b/>
          <w:bCs/>
          <w:sz w:val="28"/>
          <w:szCs w:val="28"/>
          <w:rtl/>
        </w:rPr>
        <w:t>:..</w:t>
      </w:r>
    </w:p>
    <w:p w:rsidR="001D1AB7" w:rsidRPr="001D1AB7" w:rsidRDefault="00161353" w:rsidP="00A80D6A">
      <w:pPr>
        <w:tabs>
          <w:tab w:val="left" w:pos="3396"/>
        </w:tabs>
        <w:autoSpaceDE w:val="0"/>
        <w:autoSpaceDN w:val="0"/>
        <w:adjustRightInd w:val="0"/>
        <w:ind w:left="38" w:right="360"/>
        <w:jc w:val="both"/>
        <w:rPr>
          <w:rFonts w:cs="Simplified Arabic"/>
          <w:b/>
          <w:bCs/>
          <w:sz w:val="28"/>
          <w:szCs w:val="28"/>
          <w:rtl/>
        </w:rPr>
      </w:pPr>
      <w:r w:rsidRPr="001D1AB7">
        <w:rPr>
          <w:rFonts w:cs="Simplified Arabic"/>
          <w:b/>
          <w:bCs/>
          <w:sz w:val="28"/>
          <w:szCs w:val="28"/>
          <w:rtl/>
        </w:rPr>
        <w:t>المقدم:</w:t>
      </w:r>
      <w:r>
        <w:rPr>
          <w:rFonts w:cs="Simplified Arabic"/>
          <w:b/>
          <w:bCs/>
          <w:sz w:val="28"/>
          <w:szCs w:val="28"/>
          <w:rtl/>
        </w:rPr>
        <w:t xml:space="preserve"> </w:t>
      </w:r>
      <w:r w:rsidR="001D1AB7" w:rsidRPr="001D1AB7">
        <w:rPr>
          <w:rFonts w:cs="Simplified Arabic"/>
          <w:b/>
          <w:bCs/>
          <w:sz w:val="28"/>
          <w:szCs w:val="28"/>
          <w:rtl/>
        </w:rPr>
        <w:t>هنا توقفنا عن</w:t>
      </w:r>
      <w:r w:rsidR="007322E0" w:rsidRPr="003644FE">
        <w:rPr>
          <w:rFonts w:cs="Simplified Arabic"/>
          <w:b/>
          <w:bCs/>
          <w:sz w:val="28"/>
          <w:szCs w:val="28"/>
          <w:rtl/>
        </w:rPr>
        <w:t>د</w:t>
      </w:r>
      <w:r w:rsidR="001D1AB7" w:rsidRPr="001D1AB7">
        <w:rPr>
          <w:rFonts w:cs="Simplified Arabic"/>
          <w:b/>
          <w:bCs/>
          <w:sz w:val="28"/>
          <w:szCs w:val="28"/>
          <w:rtl/>
        </w:rPr>
        <w:t xml:space="preserve"> الإقبالين، جيد.</w:t>
      </w:r>
    </w:p>
    <w:p w:rsidR="001D1AB7" w:rsidRPr="001D1AB7" w:rsidRDefault="001D1AB7" w:rsidP="00A80D6A">
      <w:pPr>
        <w:tabs>
          <w:tab w:val="left" w:pos="3396"/>
        </w:tabs>
        <w:autoSpaceDE w:val="0"/>
        <w:autoSpaceDN w:val="0"/>
        <w:adjustRightInd w:val="0"/>
        <w:ind w:left="38" w:right="360"/>
        <w:jc w:val="both"/>
        <w:rPr>
          <w:rFonts w:cs="Simplified Arabic"/>
          <w:sz w:val="28"/>
          <w:szCs w:val="28"/>
          <w:rtl/>
        </w:rPr>
      </w:pPr>
      <w:r w:rsidRPr="001D1AB7">
        <w:rPr>
          <w:rFonts w:cs="Simplified Arabic"/>
          <w:sz w:val="28"/>
          <w:szCs w:val="28"/>
          <w:rtl/>
        </w:rPr>
        <w:t xml:space="preserve">إذا كان باختصاره </w:t>
      </w:r>
      <w:r w:rsidR="00A80D6A">
        <w:rPr>
          <w:rFonts w:cs="Simplified Arabic"/>
          <w:sz w:val="28"/>
          <w:szCs w:val="28"/>
          <w:rtl/>
        </w:rPr>
        <w:t>حتى</w:t>
      </w:r>
      <w:r w:rsidRPr="001D1AB7">
        <w:rPr>
          <w:rFonts w:cs="Simplified Arabic"/>
          <w:sz w:val="28"/>
          <w:szCs w:val="28"/>
          <w:rtl/>
        </w:rPr>
        <w:t xml:space="preserve"> نربط جمل الحديث، قال العيني: اعلم أن هاهنا إقبالين</w:t>
      </w:r>
      <w:r w:rsidR="00335B0E">
        <w:rPr>
          <w:rFonts w:cs="Simplified Arabic"/>
          <w:sz w:val="28"/>
          <w:szCs w:val="28"/>
          <w:rtl/>
        </w:rPr>
        <w:t>،</w:t>
      </w:r>
      <w:r w:rsidRPr="001D1AB7">
        <w:rPr>
          <w:rFonts w:cs="Simplified Arabic"/>
          <w:sz w:val="28"/>
          <w:szCs w:val="28"/>
          <w:rtl/>
        </w:rPr>
        <w:t xml:space="preserve"> أحدهما أولاً من الطريق أقبلوا</w:t>
      </w:r>
      <w:r w:rsidR="00335B0E">
        <w:rPr>
          <w:rFonts w:cs="Simplified Arabic"/>
          <w:sz w:val="28"/>
          <w:szCs w:val="28"/>
          <w:rtl/>
        </w:rPr>
        <w:t>،</w:t>
      </w:r>
      <w:r w:rsidRPr="001D1AB7">
        <w:rPr>
          <w:rFonts w:cs="Simplified Arabic"/>
          <w:sz w:val="28"/>
          <w:szCs w:val="28"/>
          <w:rtl/>
        </w:rPr>
        <w:t xml:space="preserve"> ودخلوا المسجد مارين</w:t>
      </w:r>
      <w:r w:rsidR="00335B0E">
        <w:rPr>
          <w:rFonts w:cs="Simplified Arabic"/>
          <w:sz w:val="28"/>
          <w:szCs w:val="28"/>
          <w:rtl/>
        </w:rPr>
        <w:t>،</w:t>
      </w:r>
      <w:r w:rsidRPr="001D1AB7">
        <w:rPr>
          <w:rFonts w:cs="Simplified Arabic"/>
          <w:sz w:val="28"/>
          <w:szCs w:val="28"/>
          <w:rtl/>
        </w:rPr>
        <w:t xml:space="preserve"> </w:t>
      </w:r>
      <w:r w:rsidR="00442054">
        <w:rPr>
          <w:rFonts w:cs="Simplified Arabic"/>
          <w:sz w:val="28"/>
          <w:szCs w:val="28"/>
          <w:rtl/>
        </w:rPr>
        <w:t>والآخر إقبال الاثنين منهم حين رأ</w:t>
      </w:r>
      <w:r w:rsidRPr="001D1AB7">
        <w:rPr>
          <w:rFonts w:cs="Simplified Arabic"/>
          <w:sz w:val="28"/>
          <w:szCs w:val="28"/>
          <w:rtl/>
        </w:rPr>
        <w:t>وا مجلس النبي</w:t>
      </w:r>
      <w:r w:rsidR="007322E0" w:rsidRPr="003644FE">
        <w:rPr>
          <w:rFonts w:cs="Simplified Arabic"/>
          <w:sz w:val="28"/>
          <w:szCs w:val="28"/>
          <w:rtl/>
        </w:rPr>
        <w:t>- عليه الصلاة والسلام-</w:t>
      </w:r>
      <w:r w:rsidR="00A80D6A">
        <w:rPr>
          <w:rFonts w:cs="Simplified Arabic"/>
          <w:sz w:val="28"/>
          <w:szCs w:val="28"/>
          <w:rtl/>
        </w:rPr>
        <w:t xml:space="preserve"> وأما الثالث فإنهُ ا</w:t>
      </w:r>
      <w:r w:rsidRPr="001D1AB7">
        <w:rPr>
          <w:rFonts w:cs="Simplified Arabic"/>
          <w:sz w:val="28"/>
          <w:szCs w:val="28"/>
          <w:rtl/>
        </w:rPr>
        <w:t>ستمر ذاهبًا</w:t>
      </w:r>
      <w:r w:rsidR="00335B0E">
        <w:rPr>
          <w:rFonts w:cs="Simplified Arabic"/>
          <w:sz w:val="28"/>
          <w:szCs w:val="28"/>
          <w:rtl/>
        </w:rPr>
        <w:t>،</w:t>
      </w:r>
      <w:r w:rsidRPr="001D1AB7">
        <w:rPr>
          <w:rFonts w:cs="Simplified Arabic"/>
          <w:sz w:val="28"/>
          <w:szCs w:val="28"/>
          <w:rtl/>
        </w:rPr>
        <w:t xml:space="preserve"> يقول:</w:t>
      </w:r>
      <w:r w:rsidR="0040383C">
        <w:rPr>
          <w:rFonts w:cs="Simplified Arabic"/>
          <w:sz w:val="28"/>
          <w:szCs w:val="28"/>
          <w:rtl/>
        </w:rPr>
        <w:t xml:space="preserve"> </w:t>
      </w:r>
      <w:r w:rsidRPr="001D1AB7">
        <w:rPr>
          <w:rFonts w:cs="Simplified Arabic"/>
          <w:sz w:val="28"/>
          <w:szCs w:val="28"/>
          <w:rtl/>
        </w:rPr>
        <w:t xml:space="preserve">وبهذا التقدير سقط سؤال من قال: كيف قال أولاً أقبل </w:t>
      </w:r>
      <w:r w:rsidR="00442054">
        <w:rPr>
          <w:rFonts w:cs="Simplified Arabic"/>
          <w:sz w:val="28"/>
          <w:szCs w:val="28"/>
          <w:rtl/>
        </w:rPr>
        <w:t>ثلاثة</w:t>
      </w:r>
      <w:r w:rsidR="00335B0E">
        <w:rPr>
          <w:rFonts w:cs="Simplified Arabic"/>
          <w:sz w:val="28"/>
          <w:szCs w:val="28"/>
          <w:rtl/>
        </w:rPr>
        <w:t>،</w:t>
      </w:r>
      <w:r w:rsidR="00442054">
        <w:rPr>
          <w:rFonts w:cs="Simplified Arabic"/>
          <w:sz w:val="28"/>
          <w:szCs w:val="28"/>
          <w:rtl/>
        </w:rPr>
        <w:t xml:space="preserve"> ثم قال: فأقبل اثنان؟</w:t>
      </w:r>
      <w:r w:rsidRPr="001D1AB7">
        <w:rPr>
          <w:rFonts w:cs="Simplified Arabic"/>
          <w:sz w:val="28"/>
          <w:szCs w:val="28"/>
          <w:rtl/>
        </w:rPr>
        <w:t xml:space="preserve"> والحال لا يخلو إما أن يكون المقبل اثنين أو ثلاثة</w:t>
      </w:r>
      <w:r w:rsidR="00335B0E">
        <w:rPr>
          <w:rFonts w:cs="Simplified Arabic"/>
          <w:sz w:val="28"/>
          <w:szCs w:val="28"/>
          <w:rtl/>
        </w:rPr>
        <w:t>،</w:t>
      </w:r>
      <w:r w:rsidRPr="001D1AB7">
        <w:rPr>
          <w:rFonts w:cs="Simplified Arabic"/>
          <w:sz w:val="28"/>
          <w:szCs w:val="28"/>
          <w:rtl/>
        </w:rPr>
        <w:t xml:space="preserve"> يريد أن يرد على تقدير الكر</w:t>
      </w:r>
      <w:r w:rsidR="0040383C">
        <w:rPr>
          <w:rFonts w:cs="Simplified Arabic"/>
          <w:sz w:val="28"/>
          <w:szCs w:val="28"/>
          <w:rtl/>
        </w:rPr>
        <w:t>ماني؛ لأنه يقول، يقول الكرماني:</w:t>
      </w:r>
      <w:r w:rsidRPr="001D1AB7">
        <w:rPr>
          <w:rFonts w:cs="Simplified Arabic"/>
          <w:sz w:val="28"/>
          <w:szCs w:val="28"/>
          <w:rtl/>
        </w:rPr>
        <w:t xml:space="preserve"> فإن قلت قال: أولاً أقبل ثلاثة ثم قال: فأقبل اثنان</w:t>
      </w:r>
      <w:r w:rsidR="00335B0E">
        <w:rPr>
          <w:rFonts w:cs="Simplified Arabic"/>
          <w:sz w:val="28"/>
          <w:szCs w:val="28"/>
          <w:rtl/>
        </w:rPr>
        <w:t>،</w:t>
      </w:r>
      <w:r w:rsidRPr="001D1AB7">
        <w:rPr>
          <w:rFonts w:cs="Simplified Arabic"/>
          <w:sz w:val="28"/>
          <w:szCs w:val="28"/>
          <w:rtl/>
        </w:rPr>
        <w:t xml:space="preserve"> والحال لا يخلو إما أن يكون ا</w:t>
      </w:r>
      <w:r w:rsidR="00442054">
        <w:rPr>
          <w:rFonts w:cs="Simplified Arabic"/>
          <w:sz w:val="28"/>
          <w:szCs w:val="28"/>
          <w:rtl/>
        </w:rPr>
        <w:t>لمقبل اثنين أو ثلاثة</w:t>
      </w:r>
      <w:r w:rsidR="00A80D6A">
        <w:rPr>
          <w:rFonts w:cs="Simplified Arabic"/>
          <w:sz w:val="28"/>
          <w:szCs w:val="28"/>
          <w:rtl/>
        </w:rPr>
        <w:t>،</w:t>
      </w:r>
      <w:r w:rsidR="00442054">
        <w:rPr>
          <w:rFonts w:cs="Simplified Arabic"/>
          <w:sz w:val="28"/>
          <w:szCs w:val="28"/>
          <w:rtl/>
        </w:rPr>
        <w:t xml:space="preserve"> فما معناهُ؟</w:t>
      </w:r>
      <w:r w:rsidRPr="001D1AB7">
        <w:rPr>
          <w:rFonts w:cs="Simplified Arabic"/>
          <w:sz w:val="28"/>
          <w:szCs w:val="28"/>
          <w:rtl/>
        </w:rPr>
        <w:t xml:space="preserve"> قلتُ: المراد من الإقبال أولاً الإقبال إلى المجلس</w:t>
      </w:r>
      <w:r w:rsidR="00335B0E">
        <w:rPr>
          <w:rFonts w:cs="Simplified Arabic"/>
          <w:sz w:val="28"/>
          <w:szCs w:val="28"/>
          <w:rtl/>
        </w:rPr>
        <w:t>،</w:t>
      </w:r>
      <w:r w:rsidRPr="001D1AB7">
        <w:rPr>
          <w:rFonts w:cs="Simplified Arabic"/>
          <w:sz w:val="28"/>
          <w:szCs w:val="28"/>
          <w:rtl/>
        </w:rPr>
        <w:t xml:space="preserve"> أو إلى جهتهم</w:t>
      </w:r>
      <w:r w:rsidR="00335B0E">
        <w:rPr>
          <w:rFonts w:cs="Simplified Arabic"/>
          <w:sz w:val="28"/>
          <w:szCs w:val="28"/>
          <w:rtl/>
        </w:rPr>
        <w:t>،</w:t>
      </w:r>
      <w:r w:rsidRPr="001D1AB7">
        <w:rPr>
          <w:rFonts w:cs="Simplified Arabic"/>
          <w:sz w:val="28"/>
          <w:szCs w:val="28"/>
          <w:rtl/>
        </w:rPr>
        <w:t xml:space="preserve"> هناك العيني قال: الإقبال الأول من الطريق أقبلوا</w:t>
      </w:r>
      <w:r w:rsidR="00335B0E">
        <w:rPr>
          <w:rFonts w:cs="Simplified Arabic"/>
          <w:sz w:val="28"/>
          <w:szCs w:val="28"/>
          <w:rtl/>
        </w:rPr>
        <w:t>،</w:t>
      </w:r>
      <w:r w:rsidRPr="001D1AB7">
        <w:rPr>
          <w:rFonts w:cs="Simplified Arabic"/>
          <w:sz w:val="28"/>
          <w:szCs w:val="28"/>
          <w:rtl/>
        </w:rPr>
        <w:t xml:space="preserve"> ودخلوا المسجد</w:t>
      </w:r>
      <w:r w:rsidR="00335B0E">
        <w:rPr>
          <w:rFonts w:cs="Simplified Arabic"/>
          <w:sz w:val="28"/>
          <w:szCs w:val="28"/>
          <w:rtl/>
        </w:rPr>
        <w:t>،</w:t>
      </w:r>
      <w:r w:rsidRPr="001D1AB7">
        <w:rPr>
          <w:rFonts w:cs="Simplified Arabic"/>
          <w:sz w:val="28"/>
          <w:szCs w:val="28"/>
          <w:rtl/>
        </w:rPr>
        <w:t xml:space="preserve"> والآخر إقبال الاثنين.</w:t>
      </w:r>
    </w:p>
    <w:p w:rsidR="001D1AB7" w:rsidRPr="001D1AB7" w:rsidRDefault="00442054" w:rsidP="003644FE">
      <w:pPr>
        <w:tabs>
          <w:tab w:val="left" w:pos="3396"/>
        </w:tabs>
        <w:autoSpaceDE w:val="0"/>
        <w:autoSpaceDN w:val="0"/>
        <w:adjustRightInd w:val="0"/>
        <w:ind w:left="38" w:right="360"/>
        <w:jc w:val="both"/>
        <w:rPr>
          <w:rFonts w:cs="Simplified Arabic"/>
          <w:b/>
          <w:bCs/>
          <w:sz w:val="28"/>
          <w:szCs w:val="28"/>
          <w:rtl/>
        </w:rPr>
      </w:pPr>
      <w:r>
        <w:rPr>
          <w:rFonts w:cs="Simplified Arabic"/>
          <w:b/>
          <w:bCs/>
          <w:sz w:val="28"/>
          <w:szCs w:val="28"/>
          <w:rtl/>
        </w:rPr>
        <w:t>المقدم: إقبال الاثنين إلى؟</w:t>
      </w:r>
    </w:p>
    <w:p w:rsidR="001D1AB7" w:rsidRPr="001D1AB7" w:rsidRDefault="001D1AB7" w:rsidP="003644FE">
      <w:pPr>
        <w:tabs>
          <w:tab w:val="left" w:pos="3396"/>
        </w:tabs>
        <w:autoSpaceDE w:val="0"/>
        <w:autoSpaceDN w:val="0"/>
        <w:adjustRightInd w:val="0"/>
        <w:ind w:left="38" w:right="360"/>
        <w:jc w:val="both"/>
        <w:rPr>
          <w:rFonts w:cs="Simplified Arabic"/>
          <w:sz w:val="28"/>
          <w:szCs w:val="28"/>
          <w:rtl/>
        </w:rPr>
      </w:pPr>
      <w:r w:rsidRPr="001D1AB7">
        <w:rPr>
          <w:rFonts w:cs="Simplified Arabic"/>
          <w:sz w:val="28"/>
          <w:szCs w:val="28"/>
          <w:rtl/>
        </w:rPr>
        <w:t>النبي- عليه الصلاة والسلام-.</w:t>
      </w:r>
    </w:p>
    <w:p w:rsidR="00C557CA" w:rsidRPr="003644FE" w:rsidRDefault="00C557CA" w:rsidP="003644FE">
      <w:pPr>
        <w:tabs>
          <w:tab w:val="left" w:pos="3396"/>
        </w:tabs>
        <w:autoSpaceDE w:val="0"/>
        <w:autoSpaceDN w:val="0"/>
        <w:adjustRightInd w:val="0"/>
        <w:ind w:left="38" w:right="360"/>
        <w:jc w:val="both"/>
        <w:rPr>
          <w:rFonts w:cs="Simplified Arabic"/>
          <w:b/>
          <w:bCs/>
          <w:sz w:val="28"/>
          <w:szCs w:val="28"/>
          <w:rtl/>
        </w:rPr>
      </w:pPr>
      <w:r w:rsidRPr="003644FE">
        <w:rPr>
          <w:rFonts w:cs="Simplified Arabic"/>
          <w:b/>
          <w:bCs/>
          <w:sz w:val="28"/>
          <w:szCs w:val="28"/>
          <w:rtl/>
        </w:rPr>
        <w:lastRenderedPageBreak/>
        <w:t>المقدم: إلى الجلسة.</w:t>
      </w:r>
    </w:p>
    <w:p w:rsidR="00C557CA" w:rsidRPr="003644FE" w:rsidRDefault="00C557CA" w:rsidP="00A80D6A">
      <w:pPr>
        <w:tabs>
          <w:tab w:val="left" w:pos="3396"/>
        </w:tabs>
        <w:autoSpaceDE w:val="0"/>
        <w:autoSpaceDN w:val="0"/>
        <w:adjustRightInd w:val="0"/>
        <w:ind w:left="38" w:right="360"/>
        <w:jc w:val="both"/>
        <w:rPr>
          <w:rFonts w:cs="Simplified Arabic"/>
          <w:sz w:val="28"/>
          <w:szCs w:val="28"/>
          <w:rtl/>
        </w:rPr>
      </w:pPr>
      <w:r w:rsidRPr="003644FE">
        <w:rPr>
          <w:rFonts w:cs="Simplified Arabic"/>
          <w:sz w:val="28"/>
          <w:szCs w:val="28"/>
          <w:rtl/>
        </w:rPr>
        <w:t xml:space="preserve"> نعم</w:t>
      </w:r>
      <w:r w:rsidR="00335B0E">
        <w:rPr>
          <w:rFonts w:cs="Simplified Arabic"/>
          <w:sz w:val="28"/>
          <w:szCs w:val="28"/>
          <w:rtl/>
        </w:rPr>
        <w:t>،</w:t>
      </w:r>
      <w:r w:rsidRPr="003644FE">
        <w:rPr>
          <w:rFonts w:cs="Simplified Arabic"/>
          <w:sz w:val="28"/>
          <w:szCs w:val="28"/>
          <w:rtl/>
        </w:rPr>
        <w:t xml:space="preserve"> قلتُ</w:t>
      </w:r>
      <w:r w:rsidR="00A80D6A">
        <w:rPr>
          <w:rFonts w:cs="Simplified Arabic"/>
          <w:sz w:val="28"/>
          <w:szCs w:val="28"/>
          <w:rtl/>
        </w:rPr>
        <w:t>:</w:t>
      </w:r>
      <w:r w:rsidRPr="003644FE">
        <w:rPr>
          <w:rFonts w:cs="Simplified Arabic"/>
          <w:sz w:val="28"/>
          <w:szCs w:val="28"/>
          <w:rtl/>
        </w:rPr>
        <w:t xml:space="preserve"> المراد من الإقبال أولاً الإقبال إلى المجلس</w:t>
      </w:r>
      <w:r w:rsidR="00335B0E">
        <w:rPr>
          <w:rFonts w:cs="Simplified Arabic"/>
          <w:sz w:val="28"/>
          <w:szCs w:val="28"/>
          <w:rtl/>
        </w:rPr>
        <w:t>،</w:t>
      </w:r>
      <w:r w:rsidRPr="003644FE">
        <w:rPr>
          <w:rFonts w:cs="Simplified Arabic"/>
          <w:sz w:val="28"/>
          <w:szCs w:val="28"/>
          <w:rtl/>
        </w:rPr>
        <w:t xml:space="preserve"> أو إلى جهتهم</w:t>
      </w:r>
      <w:r w:rsidR="00335B0E">
        <w:rPr>
          <w:rFonts w:cs="Simplified Arabic"/>
          <w:sz w:val="28"/>
          <w:szCs w:val="28"/>
          <w:rtl/>
        </w:rPr>
        <w:t>،</w:t>
      </w:r>
      <w:r w:rsidRPr="003644FE">
        <w:rPr>
          <w:rFonts w:cs="Simplified Arabic"/>
          <w:sz w:val="28"/>
          <w:szCs w:val="28"/>
          <w:rtl/>
        </w:rPr>
        <w:t xml:space="preserve"> هذا إقبال الثلاثة</w:t>
      </w:r>
      <w:r w:rsidR="00335B0E">
        <w:rPr>
          <w:rFonts w:cs="Simplified Arabic"/>
          <w:sz w:val="28"/>
          <w:szCs w:val="28"/>
          <w:rtl/>
        </w:rPr>
        <w:t>،</w:t>
      </w:r>
      <w:r w:rsidRPr="003644FE">
        <w:rPr>
          <w:rFonts w:cs="Simplified Arabic"/>
          <w:sz w:val="28"/>
          <w:szCs w:val="28"/>
          <w:rtl/>
        </w:rPr>
        <w:t xml:space="preserve"> وثانيًا الإقبال إلى رسول الله- صلى الله عليه وسلم- أو المراد فأقبل من تلك الثلاثة اثنان</w:t>
      </w:r>
      <w:r w:rsidR="00335B0E">
        <w:rPr>
          <w:rFonts w:cs="Simplified Arabic"/>
          <w:sz w:val="28"/>
          <w:szCs w:val="28"/>
          <w:rtl/>
        </w:rPr>
        <w:t>،</w:t>
      </w:r>
      <w:r w:rsidRPr="003644FE">
        <w:rPr>
          <w:rFonts w:cs="Simplified Arabic"/>
          <w:sz w:val="28"/>
          <w:szCs w:val="28"/>
          <w:rtl/>
        </w:rPr>
        <w:t xml:space="preserve"> يقول ابن حجر "ولم أقف في شيء من الطرق على تسمية واحد من الثلاثة المذكورين"</w:t>
      </w:r>
      <w:r w:rsidR="00335B0E">
        <w:rPr>
          <w:rFonts w:cs="Simplified Arabic"/>
          <w:sz w:val="28"/>
          <w:szCs w:val="28"/>
          <w:rtl/>
        </w:rPr>
        <w:t>،</w:t>
      </w:r>
      <w:r w:rsidRPr="003644FE">
        <w:rPr>
          <w:rFonts w:cs="Simplified Arabic"/>
          <w:sz w:val="28"/>
          <w:szCs w:val="28"/>
          <w:rtl/>
        </w:rPr>
        <w:t xml:space="preserve"> "ولم أقف في شيء من الطرق على تسمية واحد من ا</w:t>
      </w:r>
      <w:r w:rsidR="00442054">
        <w:rPr>
          <w:rFonts w:cs="Simplified Arabic"/>
          <w:sz w:val="28"/>
          <w:szCs w:val="28"/>
          <w:rtl/>
        </w:rPr>
        <w:t>لثلاثة المذكورين"</w:t>
      </w:r>
      <w:r w:rsidR="00335B0E">
        <w:rPr>
          <w:rFonts w:cs="Simplified Arabic"/>
          <w:sz w:val="28"/>
          <w:szCs w:val="28"/>
          <w:rtl/>
        </w:rPr>
        <w:t>،</w:t>
      </w:r>
      <w:r w:rsidR="00442054">
        <w:rPr>
          <w:rFonts w:cs="Simplified Arabic"/>
          <w:sz w:val="28"/>
          <w:szCs w:val="28"/>
          <w:rtl/>
        </w:rPr>
        <w:t xml:space="preserve"> على كل حال تسميتهم</w:t>
      </w:r>
      <w:r w:rsidRPr="003644FE">
        <w:rPr>
          <w:rFonts w:cs="Simplified Arabic"/>
          <w:sz w:val="28"/>
          <w:szCs w:val="28"/>
          <w:rtl/>
        </w:rPr>
        <w:t xml:space="preserve"> لا يترتب عليها حكم</w:t>
      </w:r>
      <w:r w:rsidR="00335B0E">
        <w:rPr>
          <w:rFonts w:cs="Simplified Arabic"/>
          <w:sz w:val="28"/>
          <w:szCs w:val="28"/>
          <w:rtl/>
        </w:rPr>
        <w:t>،</w:t>
      </w:r>
      <w:r w:rsidRPr="003644FE">
        <w:rPr>
          <w:rFonts w:cs="Simplified Arabic"/>
          <w:sz w:val="28"/>
          <w:szCs w:val="28"/>
          <w:rtl/>
        </w:rPr>
        <w:t xml:space="preserve"> ولا أثر لها</w:t>
      </w:r>
      <w:r w:rsidR="00335B0E">
        <w:rPr>
          <w:rFonts w:cs="Simplified Arabic"/>
          <w:sz w:val="28"/>
          <w:szCs w:val="28"/>
          <w:rtl/>
        </w:rPr>
        <w:t>،</w:t>
      </w:r>
      <w:r w:rsidRPr="003644FE">
        <w:rPr>
          <w:rFonts w:cs="Simplified Arabic"/>
          <w:sz w:val="28"/>
          <w:szCs w:val="28"/>
          <w:rtl/>
        </w:rPr>
        <w:t xml:space="preserve"> وذهب واحد</w:t>
      </w:r>
      <w:r w:rsidR="00335B0E">
        <w:rPr>
          <w:rFonts w:cs="Simplified Arabic"/>
          <w:sz w:val="28"/>
          <w:szCs w:val="28"/>
          <w:rtl/>
        </w:rPr>
        <w:t>،</w:t>
      </w:r>
      <w:r w:rsidRPr="003644FE">
        <w:rPr>
          <w:rFonts w:cs="Simplified Arabic"/>
          <w:sz w:val="28"/>
          <w:szCs w:val="28"/>
          <w:rtl/>
        </w:rPr>
        <w:t xml:space="preserve"> وذهب واحد قال: فوقفا على رسول الله- صلى الله عليه وسلم- وقفا على رسول الله- صلى الله عليه وسلم- يعني على مجلسه- عليه الصلاة والسلام-</w:t>
      </w:r>
      <w:r w:rsidR="00A80D6A">
        <w:rPr>
          <w:rFonts w:cs="Simplified Arabic"/>
          <w:sz w:val="28"/>
          <w:szCs w:val="28"/>
          <w:rtl/>
        </w:rPr>
        <w:t>،</w:t>
      </w:r>
      <w:r w:rsidRPr="003644FE">
        <w:rPr>
          <w:rFonts w:cs="Simplified Arabic"/>
          <w:sz w:val="28"/>
          <w:szCs w:val="28"/>
          <w:rtl/>
        </w:rPr>
        <w:t xml:space="preserve"> يقول ابن حجر هنا: أو هنا</w:t>
      </w:r>
      <w:r w:rsidR="003644FE">
        <w:rPr>
          <w:rFonts w:cs="Simplified Arabic"/>
          <w:sz w:val="28"/>
          <w:szCs w:val="28"/>
          <w:rtl/>
        </w:rPr>
        <w:t>«</w:t>
      </w:r>
      <w:r w:rsidRPr="003644FE">
        <w:rPr>
          <w:rFonts w:cs="Simplified Arabic"/>
          <w:sz w:val="28"/>
          <w:szCs w:val="28"/>
          <w:rtl/>
        </w:rPr>
        <w:t xml:space="preserve"> على</w:t>
      </w:r>
      <w:r w:rsidR="003644FE">
        <w:rPr>
          <w:rFonts w:cs="Simplified Arabic"/>
          <w:sz w:val="28"/>
          <w:szCs w:val="28"/>
          <w:rtl/>
        </w:rPr>
        <w:t>»</w:t>
      </w:r>
      <w:r w:rsidRPr="003644FE">
        <w:rPr>
          <w:rFonts w:cs="Simplified Arabic"/>
          <w:sz w:val="28"/>
          <w:szCs w:val="28"/>
          <w:rtl/>
        </w:rPr>
        <w:t xml:space="preserve"> مجلس يعني قدر</w:t>
      </w:r>
      <w:r w:rsidR="00335B0E">
        <w:rPr>
          <w:rFonts w:cs="Simplified Arabic"/>
          <w:sz w:val="28"/>
          <w:szCs w:val="28"/>
          <w:rtl/>
        </w:rPr>
        <w:t>،</w:t>
      </w:r>
      <w:r w:rsidRPr="003644FE">
        <w:rPr>
          <w:rFonts w:cs="Simplified Arabic"/>
          <w:sz w:val="28"/>
          <w:szCs w:val="28"/>
          <w:rtl/>
        </w:rPr>
        <w:t xml:space="preserve"> فوقفا على رسول الله- صلى الله عليه وسلم- أي على مجلسه</w:t>
      </w:r>
      <w:r w:rsidR="00335B0E">
        <w:rPr>
          <w:rFonts w:cs="Simplified Arabic"/>
          <w:sz w:val="28"/>
          <w:szCs w:val="28"/>
          <w:rtl/>
        </w:rPr>
        <w:t>،</w:t>
      </w:r>
      <w:r w:rsidRPr="003644FE">
        <w:rPr>
          <w:rFonts w:cs="Simplified Arabic"/>
          <w:sz w:val="28"/>
          <w:szCs w:val="28"/>
          <w:rtl/>
        </w:rPr>
        <w:t xml:space="preserve"> يقول: أو تكون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00A80D6A">
        <w:rPr>
          <w:rFonts w:cs="Simplified Arabic"/>
          <w:sz w:val="28"/>
          <w:szCs w:val="28"/>
          <w:rtl/>
        </w:rPr>
        <w:t xml:space="preserve"> </w:t>
      </w:r>
      <w:r w:rsidRPr="003644FE">
        <w:rPr>
          <w:rFonts w:cs="Simplified Arabic"/>
          <w:sz w:val="28"/>
          <w:szCs w:val="28"/>
          <w:rtl/>
        </w:rPr>
        <w:t xml:space="preserve">هنا بمعنى </w:t>
      </w:r>
      <w:r w:rsidR="003644FE">
        <w:rPr>
          <w:rFonts w:cs="Simplified Arabic"/>
          <w:sz w:val="28"/>
          <w:szCs w:val="28"/>
          <w:rtl/>
        </w:rPr>
        <w:t>«</w:t>
      </w:r>
      <w:r w:rsidRPr="003644FE">
        <w:rPr>
          <w:rFonts w:cs="Simplified Arabic"/>
          <w:sz w:val="28"/>
          <w:szCs w:val="28"/>
          <w:rtl/>
        </w:rPr>
        <w:t>عند</w:t>
      </w:r>
      <w:r w:rsid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نعم فوقفا عند رسول الله - صلى الله عليه وسلم- بدل على</w:t>
      </w:r>
      <w:r w:rsidR="00335B0E">
        <w:rPr>
          <w:rFonts w:cs="Simplified Arabic"/>
          <w:sz w:val="28"/>
          <w:szCs w:val="28"/>
          <w:rtl/>
        </w:rPr>
        <w:t>،</w:t>
      </w:r>
      <w:r w:rsidRPr="003644FE">
        <w:rPr>
          <w:rFonts w:cs="Simplified Arabic"/>
          <w:sz w:val="28"/>
          <w:szCs w:val="28"/>
          <w:rtl/>
        </w:rPr>
        <w:t xml:space="preserve"> وتعقبهُ العيني بأن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Pr="003644FE">
        <w:rPr>
          <w:rFonts w:cs="Simplified Arabic"/>
          <w:sz w:val="28"/>
          <w:szCs w:val="28"/>
          <w:rtl/>
        </w:rPr>
        <w:t xml:space="preserve"> لم تجئ بمعنى </w:t>
      </w:r>
      <w:r w:rsidR="003644FE">
        <w:rPr>
          <w:rFonts w:cs="Simplified Arabic"/>
          <w:sz w:val="28"/>
          <w:szCs w:val="28"/>
          <w:rtl/>
        </w:rPr>
        <w:t>«</w:t>
      </w:r>
      <w:r w:rsidRPr="003644FE">
        <w:rPr>
          <w:rFonts w:cs="Simplified Arabic"/>
          <w:sz w:val="28"/>
          <w:szCs w:val="28"/>
          <w:rtl/>
        </w:rPr>
        <w:t>عند</w:t>
      </w:r>
      <w:r w:rsid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فمن ادعى ذلك فعليه البيان من كلام العرب</w:t>
      </w:r>
      <w:r w:rsidR="00A80D6A">
        <w:rPr>
          <w:rFonts w:cs="Simplified Arabic"/>
          <w:sz w:val="28"/>
          <w:szCs w:val="28"/>
          <w:rtl/>
        </w:rPr>
        <w:t>،</w:t>
      </w:r>
      <w:r w:rsidRPr="003644FE">
        <w:rPr>
          <w:rFonts w:cs="Simplified Arabic"/>
          <w:sz w:val="28"/>
          <w:szCs w:val="28"/>
          <w:rtl/>
        </w:rPr>
        <w:t xml:space="preserve"> لأن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Pr="003644FE">
        <w:rPr>
          <w:rFonts w:cs="Simplified Arabic"/>
          <w:sz w:val="28"/>
          <w:szCs w:val="28"/>
          <w:rtl/>
        </w:rPr>
        <w:t xml:space="preserve"> لم تجئ بمعنى </w:t>
      </w:r>
      <w:r w:rsidR="003644FE">
        <w:rPr>
          <w:rFonts w:cs="Simplified Arabic"/>
          <w:sz w:val="28"/>
          <w:szCs w:val="28"/>
          <w:rtl/>
        </w:rPr>
        <w:t>«</w:t>
      </w:r>
      <w:r w:rsidRPr="003644FE">
        <w:rPr>
          <w:rFonts w:cs="Simplified Arabic"/>
          <w:sz w:val="28"/>
          <w:szCs w:val="28"/>
          <w:rtl/>
        </w:rPr>
        <w:t>عند</w:t>
      </w:r>
      <w:r w:rsid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فمن ادعى ذلك فعليه البيان من كلام العرب.</w:t>
      </w:r>
    </w:p>
    <w:p w:rsidR="00C557CA" w:rsidRPr="003644FE" w:rsidRDefault="00C557CA" w:rsidP="00A80D6A">
      <w:pPr>
        <w:autoSpaceDE w:val="0"/>
        <w:autoSpaceDN w:val="0"/>
        <w:adjustRightInd w:val="0"/>
        <w:ind w:left="38" w:right="360"/>
        <w:jc w:val="both"/>
        <w:rPr>
          <w:rFonts w:cs="Simplified Arabic"/>
          <w:sz w:val="28"/>
          <w:szCs w:val="28"/>
          <w:rtl/>
        </w:rPr>
      </w:pPr>
      <w:r w:rsidRPr="003644FE">
        <w:rPr>
          <w:rFonts w:cs="Simplified Arabic"/>
          <w:sz w:val="28"/>
          <w:szCs w:val="28"/>
          <w:rtl/>
        </w:rPr>
        <w:t>أولاً</w:t>
      </w:r>
      <w:r w:rsidR="00A80D6A">
        <w:rPr>
          <w:rFonts w:cs="Simplified Arabic"/>
          <w:sz w:val="28"/>
          <w:szCs w:val="28"/>
          <w:rtl/>
        </w:rPr>
        <w:t>:</w:t>
      </w:r>
      <w:r w:rsidRPr="003644FE">
        <w:rPr>
          <w:rFonts w:cs="Simplified Arabic"/>
          <w:sz w:val="28"/>
          <w:szCs w:val="28"/>
          <w:rtl/>
        </w:rPr>
        <w:t xml:space="preserve"> بالنسبة لتقارب الحروف</w:t>
      </w:r>
      <w:r w:rsidR="00335B0E">
        <w:rPr>
          <w:rFonts w:cs="Simplified Arabic"/>
          <w:sz w:val="28"/>
          <w:szCs w:val="28"/>
          <w:rtl/>
        </w:rPr>
        <w:t>،</w:t>
      </w:r>
      <w:r w:rsidR="00442054">
        <w:rPr>
          <w:rFonts w:cs="Simplified Arabic"/>
          <w:sz w:val="28"/>
          <w:szCs w:val="28"/>
          <w:rtl/>
        </w:rPr>
        <w:t xml:space="preserve"> هل الأولى تضمين الحروف أو</w:t>
      </w:r>
      <w:r w:rsidRPr="003644FE">
        <w:rPr>
          <w:rFonts w:cs="Simplified Arabic"/>
          <w:sz w:val="28"/>
          <w:szCs w:val="28"/>
          <w:rtl/>
        </w:rPr>
        <w:t xml:space="preserve"> تضمين الأفعال؟ الأولى أن يضمن الفعل </w:t>
      </w:r>
      <w:r w:rsidR="003644FE" w:rsidRPr="00442054">
        <w:rPr>
          <w:rFonts w:cs="Simplified Arabic"/>
          <w:color w:val="000000" w:themeColor="text1"/>
          <w:sz w:val="28"/>
          <w:szCs w:val="28"/>
          <w:rtl/>
        </w:rPr>
        <w:t>«</w:t>
      </w:r>
      <w:r w:rsidRPr="00442054">
        <w:rPr>
          <w:rFonts w:cs="Simplified Arabic"/>
          <w:color w:val="000000" w:themeColor="text1"/>
          <w:sz w:val="28"/>
          <w:szCs w:val="28"/>
          <w:rtl/>
        </w:rPr>
        <w:t>فوقف</w:t>
      </w:r>
      <w:r w:rsidR="003644FE" w:rsidRPr="00442054">
        <w:rPr>
          <w:rFonts w:cs="Simplified Arabic"/>
          <w:color w:val="000000" w:themeColor="text1"/>
          <w:sz w:val="28"/>
          <w:szCs w:val="28"/>
          <w:rtl/>
        </w:rPr>
        <w:t>»</w:t>
      </w:r>
      <w:r w:rsidRPr="003644FE">
        <w:rPr>
          <w:rFonts w:cs="Simplified Arabic"/>
          <w:b/>
          <w:bCs/>
          <w:color w:val="0000FF"/>
          <w:sz w:val="28"/>
          <w:szCs w:val="28"/>
          <w:rtl/>
        </w:rPr>
        <w:t xml:space="preserve"> </w:t>
      </w:r>
      <w:r w:rsidRPr="003644FE">
        <w:rPr>
          <w:rFonts w:cs="Simplified Arabic"/>
          <w:sz w:val="28"/>
          <w:szCs w:val="28"/>
          <w:rtl/>
        </w:rPr>
        <w:t xml:space="preserve">معنى فعل يتعدى بـ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00A80D6A">
        <w:rPr>
          <w:rFonts w:cs="Simplified Arabic"/>
          <w:sz w:val="28"/>
          <w:szCs w:val="28"/>
          <w:rtl/>
        </w:rPr>
        <w:t>؛</w:t>
      </w:r>
      <w:r w:rsidRPr="003644FE">
        <w:rPr>
          <w:rFonts w:cs="Simplified Arabic"/>
          <w:sz w:val="28"/>
          <w:szCs w:val="28"/>
          <w:rtl/>
        </w:rPr>
        <w:t xml:space="preserve"> لأن تضمين الأ</w:t>
      </w:r>
      <w:r w:rsidR="00A80D6A">
        <w:rPr>
          <w:rFonts w:cs="Simplified Arabic"/>
          <w:sz w:val="28"/>
          <w:szCs w:val="28"/>
          <w:rtl/>
        </w:rPr>
        <w:t>فعال</w:t>
      </w:r>
      <w:r w:rsidR="00442054">
        <w:rPr>
          <w:rFonts w:cs="Simplified Arabic"/>
          <w:sz w:val="28"/>
          <w:szCs w:val="28"/>
          <w:rtl/>
        </w:rPr>
        <w:t xml:space="preserve"> أولى من تقارب الحروف كما </w:t>
      </w:r>
      <w:r w:rsidRPr="003644FE">
        <w:rPr>
          <w:rFonts w:cs="Simplified Arabic"/>
          <w:sz w:val="28"/>
          <w:szCs w:val="28"/>
          <w:rtl/>
        </w:rPr>
        <w:t>ق</w:t>
      </w:r>
      <w:r w:rsidR="00442054">
        <w:rPr>
          <w:rFonts w:cs="Simplified Arabic"/>
          <w:sz w:val="28"/>
          <w:szCs w:val="28"/>
          <w:rtl/>
        </w:rPr>
        <w:t>ر</w:t>
      </w:r>
      <w:r w:rsidRPr="003644FE">
        <w:rPr>
          <w:rFonts w:cs="Simplified Arabic"/>
          <w:sz w:val="28"/>
          <w:szCs w:val="28"/>
          <w:rtl/>
        </w:rPr>
        <w:t>ر ذلك شيخ الإ</w:t>
      </w:r>
      <w:r w:rsidR="00A80D6A">
        <w:rPr>
          <w:rFonts w:cs="Simplified Arabic"/>
          <w:sz w:val="28"/>
          <w:szCs w:val="28"/>
          <w:rtl/>
        </w:rPr>
        <w:t>سلام ابن تيمية- رحمه الله</w:t>
      </w:r>
      <w:r w:rsidRP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على أنهُ جاء في بعض النصوص ما يدل على أن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Pr="003644FE">
        <w:rPr>
          <w:rFonts w:cs="Simplified Arabic"/>
          <w:sz w:val="28"/>
          <w:szCs w:val="28"/>
          <w:rtl/>
        </w:rPr>
        <w:t xml:space="preserve"> تأتي بمعنى </w:t>
      </w:r>
      <w:r w:rsidR="003644FE">
        <w:rPr>
          <w:rFonts w:cs="Simplified Arabic"/>
          <w:sz w:val="28"/>
          <w:szCs w:val="28"/>
          <w:rtl/>
        </w:rPr>
        <w:t>«</w:t>
      </w:r>
      <w:r w:rsidRPr="003644FE">
        <w:rPr>
          <w:rFonts w:cs="Simplified Arabic"/>
          <w:sz w:val="28"/>
          <w:szCs w:val="28"/>
          <w:rtl/>
        </w:rPr>
        <w:t>عند</w:t>
      </w:r>
      <w:r w:rsid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فإذا قلت مثلاً</w:t>
      </w:r>
      <w:r w:rsidR="00A80D6A">
        <w:rPr>
          <w:rFonts w:cs="Simplified Arabic"/>
          <w:sz w:val="28"/>
          <w:szCs w:val="28"/>
          <w:rtl/>
        </w:rPr>
        <w:t>:</w:t>
      </w:r>
      <w:r w:rsidRPr="003644FE">
        <w:rPr>
          <w:rFonts w:cs="Simplified Arabic"/>
          <w:sz w:val="28"/>
          <w:szCs w:val="28"/>
          <w:rtl/>
        </w:rPr>
        <w:t xml:space="preserve"> جلس القوم على الصحفة</w:t>
      </w:r>
      <w:r w:rsidR="00A80D6A">
        <w:rPr>
          <w:rFonts w:cs="Simplified Arabic"/>
          <w:sz w:val="28"/>
          <w:szCs w:val="28"/>
          <w:rtl/>
        </w:rPr>
        <w:t>،</w:t>
      </w:r>
      <w:r w:rsidRPr="003644FE">
        <w:rPr>
          <w:rFonts w:cs="Simplified Arabic"/>
          <w:sz w:val="28"/>
          <w:szCs w:val="28"/>
          <w:rtl/>
        </w:rPr>
        <w:t xml:space="preserve"> </w:t>
      </w:r>
      <w:r w:rsidR="00A80D6A">
        <w:rPr>
          <w:rFonts w:cs="Simplified Arabic"/>
          <w:sz w:val="28"/>
          <w:szCs w:val="28"/>
          <w:rtl/>
        </w:rPr>
        <w:t>ما</w:t>
      </w:r>
      <w:r w:rsidRPr="003644FE">
        <w:rPr>
          <w:rFonts w:cs="Simplified Arabic"/>
          <w:sz w:val="28"/>
          <w:szCs w:val="28"/>
          <w:rtl/>
        </w:rPr>
        <w:t xml:space="preserve"> معنى هذا؟</w:t>
      </w:r>
    </w:p>
    <w:p w:rsidR="00C557CA" w:rsidRPr="003644FE" w:rsidRDefault="00C557CA" w:rsidP="003644FE">
      <w:pPr>
        <w:autoSpaceDE w:val="0"/>
        <w:autoSpaceDN w:val="0"/>
        <w:adjustRightInd w:val="0"/>
        <w:ind w:left="38" w:right="360"/>
        <w:jc w:val="both"/>
        <w:rPr>
          <w:rFonts w:cs="Simplified Arabic"/>
          <w:b/>
          <w:bCs/>
          <w:sz w:val="28"/>
          <w:szCs w:val="28"/>
          <w:rtl/>
        </w:rPr>
      </w:pPr>
      <w:r w:rsidRPr="003644FE">
        <w:rPr>
          <w:rFonts w:cs="Simplified Arabic"/>
          <w:b/>
          <w:bCs/>
          <w:sz w:val="28"/>
          <w:szCs w:val="28"/>
          <w:rtl/>
        </w:rPr>
        <w:t>المقدم: محيطين بها، يعني عندها وليس عليها.</w:t>
      </w:r>
    </w:p>
    <w:p w:rsidR="00C557CA" w:rsidRPr="003644FE" w:rsidRDefault="00C557CA" w:rsidP="00A80D6A">
      <w:pPr>
        <w:autoSpaceDE w:val="0"/>
        <w:autoSpaceDN w:val="0"/>
        <w:adjustRightInd w:val="0"/>
        <w:ind w:left="38" w:right="360"/>
        <w:jc w:val="both"/>
        <w:rPr>
          <w:rFonts w:cs="Simplified Arabic"/>
          <w:sz w:val="28"/>
          <w:szCs w:val="28"/>
          <w:rtl/>
        </w:rPr>
      </w:pPr>
      <w:r w:rsidRPr="003644FE">
        <w:rPr>
          <w:rFonts w:cs="Simplified Arabic"/>
          <w:sz w:val="28"/>
          <w:szCs w:val="28"/>
          <w:rtl/>
        </w:rPr>
        <w:t xml:space="preserve">حواليها، هل يتصور أنهم فوقها؟ أن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Pr="003644FE">
        <w:rPr>
          <w:rFonts w:cs="Simplified Arabic"/>
          <w:sz w:val="28"/>
          <w:szCs w:val="28"/>
          <w:rtl/>
        </w:rPr>
        <w:t xml:space="preserve"> للاستعلاء هنا؟ لا يمكن</w:t>
      </w:r>
      <w:r w:rsidR="00335B0E">
        <w:rPr>
          <w:rFonts w:cs="Simplified Arabic"/>
          <w:sz w:val="28"/>
          <w:szCs w:val="28"/>
          <w:rtl/>
        </w:rPr>
        <w:t>،</w:t>
      </w:r>
      <w:r w:rsidRPr="003644FE">
        <w:rPr>
          <w:rFonts w:cs="Simplified Arabic"/>
          <w:sz w:val="28"/>
          <w:szCs w:val="28"/>
          <w:rtl/>
        </w:rPr>
        <w:t xml:space="preserve"> ف</w:t>
      </w:r>
      <w:r w:rsidR="00A80D6A">
        <w:rPr>
          <w:rFonts w:cs="Simplified Arabic"/>
          <w:sz w:val="28"/>
          <w:szCs w:val="28"/>
          <w:rtl/>
        </w:rPr>
        <w:t>ـ</w:t>
      </w:r>
      <w:r w:rsidRPr="003644FE">
        <w:rPr>
          <w:rFonts w:cs="Simplified Arabic"/>
          <w:sz w:val="28"/>
          <w:szCs w:val="28"/>
          <w:rtl/>
        </w:rPr>
        <w:t xml:space="preserve"> </w:t>
      </w:r>
      <w:r w:rsidR="003644FE">
        <w:rPr>
          <w:rFonts w:cs="Simplified Arabic"/>
          <w:sz w:val="28"/>
          <w:szCs w:val="28"/>
          <w:rtl/>
        </w:rPr>
        <w:t>«</w:t>
      </w:r>
      <w:r w:rsidRPr="003644FE">
        <w:rPr>
          <w:rFonts w:cs="Simplified Arabic"/>
          <w:sz w:val="28"/>
          <w:szCs w:val="28"/>
          <w:rtl/>
        </w:rPr>
        <w:t>على</w:t>
      </w:r>
      <w:r w:rsidR="003644FE">
        <w:rPr>
          <w:rFonts w:cs="Simplified Arabic"/>
          <w:sz w:val="28"/>
          <w:szCs w:val="28"/>
          <w:rtl/>
        </w:rPr>
        <w:t>»</w:t>
      </w:r>
      <w:r w:rsidRPr="003644FE">
        <w:rPr>
          <w:rFonts w:cs="Simplified Arabic"/>
          <w:sz w:val="28"/>
          <w:szCs w:val="28"/>
          <w:rtl/>
        </w:rPr>
        <w:t xml:space="preserve"> تأتي بمعنى </w:t>
      </w:r>
      <w:r w:rsidR="003644FE">
        <w:rPr>
          <w:rFonts w:cs="Simplified Arabic"/>
          <w:sz w:val="28"/>
          <w:szCs w:val="28"/>
          <w:rtl/>
        </w:rPr>
        <w:t>«</w:t>
      </w:r>
      <w:r w:rsidRPr="003644FE">
        <w:rPr>
          <w:rFonts w:cs="Simplified Arabic"/>
          <w:sz w:val="28"/>
          <w:szCs w:val="28"/>
          <w:rtl/>
        </w:rPr>
        <w:t>عند</w:t>
      </w:r>
      <w:r w:rsidR="003644FE">
        <w:rPr>
          <w:rFonts w:cs="Simplified Arabic"/>
          <w:sz w:val="28"/>
          <w:szCs w:val="28"/>
          <w:rtl/>
        </w:rPr>
        <w:t>»</w:t>
      </w:r>
      <w:r w:rsidRPr="003644FE">
        <w:rPr>
          <w:rFonts w:cs="Simplified Arabic"/>
          <w:sz w:val="28"/>
          <w:szCs w:val="28"/>
          <w:rtl/>
        </w:rPr>
        <w:t xml:space="preserve"> و</w:t>
      </w:r>
      <w:r w:rsidR="003644FE">
        <w:rPr>
          <w:rFonts w:cs="Simplified Arabic"/>
          <w:sz w:val="28"/>
          <w:szCs w:val="28"/>
          <w:rtl/>
        </w:rPr>
        <w:t>«</w:t>
      </w:r>
      <w:r w:rsidRPr="003644FE">
        <w:rPr>
          <w:rFonts w:cs="Simplified Arabic"/>
          <w:sz w:val="28"/>
          <w:szCs w:val="28"/>
          <w:rtl/>
        </w:rPr>
        <w:t>حول</w:t>
      </w:r>
      <w:r w:rsidR="003644FE">
        <w:rPr>
          <w:rFonts w:cs="Simplified Arabic"/>
          <w:sz w:val="28"/>
          <w:szCs w:val="28"/>
          <w:rtl/>
        </w:rPr>
        <w:t>»</w:t>
      </w:r>
      <w:r w:rsidR="00335B0E">
        <w:rPr>
          <w:rFonts w:cs="Simplified Arabic"/>
          <w:sz w:val="28"/>
          <w:szCs w:val="28"/>
          <w:rtl/>
        </w:rPr>
        <w:t>،</w:t>
      </w:r>
      <w:r w:rsidRPr="003644FE">
        <w:rPr>
          <w:rFonts w:cs="Simplified Arabic"/>
          <w:sz w:val="28"/>
          <w:szCs w:val="28"/>
          <w:rtl/>
        </w:rPr>
        <w:t xml:space="preserve"> وزاد أكثر رواة الموطأ</w:t>
      </w:r>
      <w:r w:rsidR="00A80D6A">
        <w:rPr>
          <w:rFonts w:cs="Simplified Arabic"/>
          <w:sz w:val="28"/>
          <w:szCs w:val="28"/>
          <w:rtl/>
        </w:rPr>
        <w:t>:</w:t>
      </w:r>
      <w:r w:rsidRPr="003644FE">
        <w:rPr>
          <w:rFonts w:cs="Simplified Arabic"/>
          <w:sz w:val="28"/>
          <w:szCs w:val="28"/>
          <w:rtl/>
        </w:rPr>
        <w:t xml:space="preserve"> </w:t>
      </w:r>
      <w:r w:rsidRPr="00442054">
        <w:rPr>
          <w:rFonts w:cs="Simplified Arabic"/>
          <w:b/>
          <w:bCs/>
          <w:color w:val="000000" w:themeColor="text1"/>
          <w:sz w:val="28"/>
          <w:szCs w:val="28"/>
          <w:rtl/>
        </w:rPr>
        <w:t>"فلما وقفا سلما"</w:t>
      </w:r>
      <w:r w:rsidR="00335B0E">
        <w:rPr>
          <w:rFonts w:cs="Simplified Arabic"/>
          <w:b/>
          <w:bCs/>
          <w:color w:val="000000" w:themeColor="text1"/>
          <w:sz w:val="28"/>
          <w:szCs w:val="28"/>
          <w:rtl/>
        </w:rPr>
        <w:t>،</w:t>
      </w:r>
      <w:r w:rsidRPr="00442054">
        <w:rPr>
          <w:rFonts w:cs="Simplified Arabic"/>
          <w:b/>
          <w:bCs/>
          <w:color w:val="000000" w:themeColor="text1"/>
          <w:sz w:val="28"/>
          <w:szCs w:val="28"/>
          <w:rtl/>
        </w:rPr>
        <w:t xml:space="preserve"> </w:t>
      </w:r>
      <w:r w:rsidRPr="00442054">
        <w:rPr>
          <w:rFonts w:cs="Simplified Arabic"/>
          <w:color w:val="000000" w:themeColor="text1"/>
          <w:sz w:val="28"/>
          <w:szCs w:val="28"/>
          <w:rtl/>
        </w:rPr>
        <w:t>الآن</w:t>
      </w:r>
      <w:r w:rsidRPr="003644FE">
        <w:rPr>
          <w:rFonts w:cs="Simplified Arabic"/>
          <w:sz w:val="28"/>
          <w:szCs w:val="28"/>
          <w:rtl/>
        </w:rPr>
        <w:t xml:space="preserve"> حديث الباب ليس فيه  تسليم</w:t>
      </w:r>
      <w:r w:rsidR="00335B0E">
        <w:rPr>
          <w:rFonts w:cs="Simplified Arabic"/>
          <w:sz w:val="28"/>
          <w:szCs w:val="28"/>
          <w:rtl/>
        </w:rPr>
        <w:t>،</w:t>
      </w:r>
      <w:r w:rsidRPr="003644FE">
        <w:rPr>
          <w:rFonts w:cs="Simplified Arabic"/>
          <w:sz w:val="28"/>
          <w:szCs w:val="28"/>
          <w:rtl/>
        </w:rPr>
        <w:t xml:space="preserve"> فأقبل اثنان إلى رسول الله - صلى الله عليه وسلم- وذهب واحد</w:t>
      </w:r>
      <w:r w:rsidR="00335B0E">
        <w:rPr>
          <w:rFonts w:cs="Simplified Arabic"/>
          <w:sz w:val="28"/>
          <w:szCs w:val="28"/>
          <w:rtl/>
        </w:rPr>
        <w:t>،</w:t>
      </w:r>
      <w:r w:rsidRPr="003644FE">
        <w:rPr>
          <w:rFonts w:cs="Simplified Arabic"/>
          <w:sz w:val="28"/>
          <w:szCs w:val="28"/>
          <w:rtl/>
        </w:rPr>
        <w:t xml:space="preserve"> قال: فوقفا على رسول الله - صلى الله عليه وسلم- وليس فيه أنهما سلما عند البخاري</w:t>
      </w:r>
      <w:r w:rsidR="00335B0E">
        <w:rPr>
          <w:rFonts w:cs="Simplified Arabic"/>
          <w:sz w:val="28"/>
          <w:szCs w:val="28"/>
          <w:rtl/>
        </w:rPr>
        <w:t>،</w:t>
      </w:r>
      <w:r w:rsidRPr="003644FE">
        <w:rPr>
          <w:rFonts w:cs="Simplified Arabic"/>
          <w:sz w:val="28"/>
          <w:szCs w:val="28"/>
          <w:rtl/>
        </w:rPr>
        <w:t xml:space="preserve"> زاد أكثر رواة الموطأ</w:t>
      </w:r>
      <w:r w:rsidR="00A80D6A">
        <w:rPr>
          <w:rFonts w:cs="Simplified Arabic"/>
          <w:sz w:val="28"/>
          <w:szCs w:val="28"/>
          <w:rtl/>
        </w:rPr>
        <w:t>:</w:t>
      </w:r>
      <w:r w:rsidRPr="003644FE">
        <w:rPr>
          <w:rFonts w:cs="Simplified Arabic"/>
          <w:sz w:val="28"/>
          <w:szCs w:val="28"/>
          <w:rtl/>
        </w:rPr>
        <w:t xml:space="preserve"> "فلما وقف سلما"</w:t>
      </w:r>
      <w:r w:rsidR="00335B0E">
        <w:rPr>
          <w:rFonts w:cs="Simplified Arabic"/>
          <w:sz w:val="28"/>
          <w:szCs w:val="28"/>
          <w:rtl/>
        </w:rPr>
        <w:t>،</w:t>
      </w:r>
      <w:r w:rsidRPr="003644FE">
        <w:rPr>
          <w:rFonts w:cs="Simplified Arabic"/>
          <w:sz w:val="28"/>
          <w:szCs w:val="28"/>
          <w:rtl/>
        </w:rPr>
        <w:t xml:space="preserve"> وكذا عند الترمذي والنسائي</w:t>
      </w:r>
      <w:r w:rsidR="00335B0E">
        <w:rPr>
          <w:rFonts w:cs="Simplified Arabic"/>
          <w:sz w:val="28"/>
          <w:szCs w:val="28"/>
          <w:rtl/>
        </w:rPr>
        <w:t>،</w:t>
      </w:r>
      <w:r w:rsidRPr="003644FE">
        <w:rPr>
          <w:rFonts w:cs="Simplified Arabic"/>
          <w:sz w:val="28"/>
          <w:szCs w:val="28"/>
          <w:rtl/>
        </w:rPr>
        <w:t xml:space="preserve"> ولم يذكر السلام في البخاري ولا في مسلم</w:t>
      </w:r>
      <w:r w:rsidR="00335B0E">
        <w:rPr>
          <w:rFonts w:cs="Simplified Arabic"/>
          <w:sz w:val="28"/>
          <w:szCs w:val="28"/>
          <w:rtl/>
        </w:rPr>
        <w:t>،</w:t>
      </w:r>
      <w:r w:rsidRPr="003644FE">
        <w:rPr>
          <w:rFonts w:cs="Simplified Arabic"/>
          <w:sz w:val="28"/>
          <w:szCs w:val="28"/>
          <w:rtl/>
        </w:rPr>
        <w:t xml:space="preserve"> ويستفاد من رواية مالك والترمذي والنسائي أن الداخل يبدأ بالسلام</w:t>
      </w:r>
      <w:r w:rsidR="00335B0E">
        <w:rPr>
          <w:rFonts w:cs="Simplified Arabic"/>
          <w:sz w:val="28"/>
          <w:szCs w:val="28"/>
          <w:rtl/>
        </w:rPr>
        <w:t>،</w:t>
      </w:r>
      <w:r w:rsidRPr="003644FE">
        <w:rPr>
          <w:rFonts w:cs="Simplified Arabic"/>
          <w:sz w:val="28"/>
          <w:szCs w:val="28"/>
          <w:rtl/>
        </w:rPr>
        <w:t xml:space="preserve"> وأن القائم يسلم على القاعد</w:t>
      </w:r>
      <w:r w:rsidR="00335B0E">
        <w:rPr>
          <w:rFonts w:cs="Simplified Arabic"/>
          <w:sz w:val="28"/>
          <w:szCs w:val="28"/>
          <w:rtl/>
        </w:rPr>
        <w:t>،</w:t>
      </w:r>
      <w:r w:rsidRPr="003644FE">
        <w:rPr>
          <w:rFonts w:cs="Simplified Arabic"/>
          <w:sz w:val="28"/>
          <w:szCs w:val="28"/>
          <w:rtl/>
        </w:rPr>
        <w:t xml:space="preserve"> كون السلام لم يذكر في رواية البخاري ومسلم هل بذلك ت</w:t>
      </w:r>
      <w:r w:rsidR="00A80D6A">
        <w:rPr>
          <w:rFonts w:cs="Simplified Arabic"/>
          <w:sz w:val="28"/>
          <w:szCs w:val="28"/>
          <w:rtl/>
        </w:rPr>
        <w:t>ُ</w:t>
      </w:r>
      <w:r w:rsidRPr="003644FE">
        <w:rPr>
          <w:rFonts w:cs="Simplified Arabic"/>
          <w:sz w:val="28"/>
          <w:szCs w:val="28"/>
          <w:rtl/>
        </w:rPr>
        <w:t>عل رواية مالك؟ مع أنَّ الحديث</w:t>
      </w:r>
      <w:r w:rsidR="003644FE">
        <w:rPr>
          <w:rFonts w:cs="Simplified Arabic"/>
          <w:sz w:val="28"/>
          <w:szCs w:val="28"/>
          <w:rtl/>
        </w:rPr>
        <w:t xml:space="preserve"> صحيح </w:t>
      </w:r>
      <w:r w:rsidRPr="003644FE">
        <w:rPr>
          <w:rFonts w:cs="Simplified Arabic"/>
          <w:sz w:val="28"/>
          <w:szCs w:val="28"/>
          <w:rtl/>
        </w:rPr>
        <w:t>من طريق مالك</w:t>
      </w:r>
      <w:r w:rsidR="00335B0E">
        <w:rPr>
          <w:rFonts w:cs="Simplified Arabic"/>
          <w:sz w:val="28"/>
          <w:szCs w:val="28"/>
          <w:rtl/>
        </w:rPr>
        <w:t>،</w:t>
      </w:r>
      <w:r w:rsidRPr="003644FE">
        <w:rPr>
          <w:rFonts w:cs="Simplified Arabic"/>
          <w:sz w:val="28"/>
          <w:szCs w:val="28"/>
          <w:rtl/>
        </w:rPr>
        <w:t xml:space="preserve"> هل ت</w:t>
      </w:r>
      <w:r w:rsidR="00A80D6A">
        <w:rPr>
          <w:rFonts w:cs="Simplified Arabic"/>
          <w:sz w:val="28"/>
          <w:szCs w:val="28"/>
          <w:rtl/>
        </w:rPr>
        <w:t>ُ</w:t>
      </w:r>
      <w:r w:rsidRPr="003644FE">
        <w:rPr>
          <w:rFonts w:cs="Simplified Arabic"/>
          <w:sz w:val="28"/>
          <w:szCs w:val="28"/>
          <w:rtl/>
        </w:rPr>
        <w:t>عل روايتهُ في الموطأ بعدم ذ</w:t>
      </w:r>
      <w:r w:rsidR="00A80D6A">
        <w:rPr>
          <w:rFonts w:cs="Simplified Arabic"/>
          <w:sz w:val="28"/>
          <w:szCs w:val="28"/>
          <w:rtl/>
        </w:rPr>
        <w:t>كر السلام في الصحيحين؟ أو نقول: إ</w:t>
      </w:r>
      <w:r w:rsidRPr="003644FE">
        <w:rPr>
          <w:rFonts w:cs="Simplified Arabic"/>
          <w:sz w:val="28"/>
          <w:szCs w:val="28"/>
          <w:rtl/>
        </w:rPr>
        <w:t>نَّه لم يذكر للعلم به</w:t>
      </w:r>
      <w:r w:rsidR="00A80D6A">
        <w:rPr>
          <w:rFonts w:cs="Simplified Arabic"/>
          <w:sz w:val="28"/>
          <w:szCs w:val="28"/>
          <w:rtl/>
        </w:rPr>
        <w:t>،</w:t>
      </w:r>
      <w:r w:rsidRPr="003644FE">
        <w:rPr>
          <w:rFonts w:cs="Simplified Arabic"/>
          <w:sz w:val="28"/>
          <w:szCs w:val="28"/>
          <w:rtl/>
        </w:rPr>
        <w:t xml:space="preserve"> فلا يحتاج إلى ذكر؟ نعم هو الثاني</w:t>
      </w:r>
      <w:r w:rsidR="00335B0E">
        <w:rPr>
          <w:rFonts w:cs="Simplified Arabic"/>
          <w:sz w:val="28"/>
          <w:szCs w:val="28"/>
          <w:rtl/>
        </w:rPr>
        <w:t>،</w:t>
      </w:r>
      <w:r w:rsidRPr="003644FE">
        <w:rPr>
          <w:rFonts w:cs="Simplified Arabic"/>
          <w:sz w:val="28"/>
          <w:szCs w:val="28"/>
          <w:rtl/>
        </w:rPr>
        <w:t xml:space="preserve"> ولا ت</w:t>
      </w:r>
      <w:r w:rsidR="00A80D6A">
        <w:rPr>
          <w:rFonts w:cs="Simplified Arabic"/>
          <w:sz w:val="28"/>
          <w:szCs w:val="28"/>
          <w:rtl/>
        </w:rPr>
        <w:t>ُ</w:t>
      </w:r>
      <w:r w:rsidRPr="003644FE">
        <w:rPr>
          <w:rFonts w:cs="Simplified Arabic"/>
          <w:sz w:val="28"/>
          <w:szCs w:val="28"/>
          <w:rtl/>
        </w:rPr>
        <w:t>عل رواية مالك بعدم ذكر السلام في الصحيحين</w:t>
      </w:r>
      <w:r w:rsidR="00335B0E">
        <w:rPr>
          <w:rFonts w:cs="Simplified Arabic"/>
          <w:sz w:val="28"/>
          <w:szCs w:val="28"/>
          <w:rtl/>
        </w:rPr>
        <w:t>،</w:t>
      </w:r>
      <w:r w:rsidRPr="003644FE">
        <w:rPr>
          <w:rFonts w:cs="Simplified Arabic"/>
          <w:sz w:val="28"/>
          <w:szCs w:val="28"/>
          <w:rtl/>
        </w:rPr>
        <w:t xml:space="preserve"> يعني كما سبق نظيرهُ في حديث أم هانئ في رد السلام</w:t>
      </w:r>
      <w:r w:rsidR="00335B0E">
        <w:rPr>
          <w:rFonts w:cs="Simplified Arabic"/>
          <w:sz w:val="28"/>
          <w:szCs w:val="28"/>
          <w:rtl/>
        </w:rPr>
        <w:t>،</w:t>
      </w:r>
      <w:r w:rsidRPr="003644FE">
        <w:rPr>
          <w:rFonts w:cs="Simplified Arabic"/>
          <w:sz w:val="28"/>
          <w:szCs w:val="28"/>
          <w:rtl/>
        </w:rPr>
        <w:t xml:space="preserve"> كونهُ لم يذكر رد السلام لا يعني أنهُ لم يقع</w:t>
      </w:r>
      <w:r w:rsidR="00335B0E">
        <w:rPr>
          <w:rFonts w:cs="Simplified Arabic"/>
          <w:sz w:val="28"/>
          <w:szCs w:val="28"/>
          <w:rtl/>
        </w:rPr>
        <w:t>،</w:t>
      </w:r>
      <w:r w:rsidRPr="003644FE">
        <w:rPr>
          <w:rFonts w:cs="Simplified Arabic"/>
          <w:sz w:val="28"/>
          <w:szCs w:val="28"/>
          <w:rtl/>
        </w:rPr>
        <w:t xml:space="preserve"> السلام عليك يا رسول الله</w:t>
      </w:r>
      <w:r w:rsidR="00335B0E">
        <w:rPr>
          <w:rFonts w:cs="Simplified Arabic"/>
          <w:sz w:val="28"/>
          <w:szCs w:val="28"/>
          <w:rtl/>
        </w:rPr>
        <w:t>،</w:t>
      </w:r>
      <w:r w:rsidRPr="003644FE">
        <w:rPr>
          <w:rFonts w:cs="Simplified Arabic"/>
          <w:sz w:val="28"/>
          <w:szCs w:val="28"/>
          <w:rtl/>
        </w:rPr>
        <w:t xml:space="preserve"> قال</w:t>
      </w:r>
      <w:r w:rsidR="00A80D6A">
        <w:rPr>
          <w:rFonts w:cs="Simplified Arabic"/>
          <w:sz w:val="28"/>
          <w:szCs w:val="28"/>
          <w:rtl/>
        </w:rPr>
        <w:t>:</w:t>
      </w:r>
      <w:r w:rsidRPr="003644FE">
        <w:rPr>
          <w:rFonts w:cs="Simplified Arabic"/>
          <w:sz w:val="28"/>
          <w:szCs w:val="28"/>
          <w:rtl/>
        </w:rPr>
        <w:t xml:space="preserve"> من؟ قالت</w:t>
      </w:r>
      <w:r w:rsidR="00A80D6A">
        <w:rPr>
          <w:rFonts w:cs="Simplified Arabic"/>
          <w:sz w:val="28"/>
          <w:szCs w:val="28"/>
          <w:rtl/>
        </w:rPr>
        <w:t>:</w:t>
      </w:r>
      <w:r w:rsidRPr="003644FE">
        <w:rPr>
          <w:rFonts w:cs="Simplified Arabic"/>
          <w:sz w:val="28"/>
          <w:szCs w:val="28"/>
          <w:rtl/>
        </w:rPr>
        <w:t xml:space="preserve"> أم هانئ</w:t>
      </w:r>
      <w:r w:rsidR="00335B0E">
        <w:rPr>
          <w:rFonts w:cs="Simplified Arabic"/>
          <w:sz w:val="28"/>
          <w:szCs w:val="28"/>
          <w:rtl/>
        </w:rPr>
        <w:t>،</w:t>
      </w:r>
      <w:r w:rsidRPr="003644FE">
        <w:rPr>
          <w:rFonts w:cs="Simplified Arabic"/>
          <w:sz w:val="28"/>
          <w:szCs w:val="28"/>
          <w:rtl/>
        </w:rPr>
        <w:t xml:space="preserve"> قال: مرحبًا بأم هانئ</w:t>
      </w:r>
      <w:r w:rsidR="00335B0E">
        <w:rPr>
          <w:rFonts w:cs="Simplified Arabic"/>
          <w:sz w:val="28"/>
          <w:szCs w:val="28"/>
          <w:rtl/>
        </w:rPr>
        <w:t>،</w:t>
      </w:r>
      <w:r w:rsidR="00A80D6A">
        <w:rPr>
          <w:rFonts w:cs="Simplified Arabic"/>
          <w:sz w:val="28"/>
          <w:szCs w:val="28"/>
          <w:rtl/>
        </w:rPr>
        <w:t xml:space="preserve"> هل معنى هذا أنه</w:t>
      </w:r>
      <w:r w:rsidRPr="003644FE">
        <w:rPr>
          <w:rFonts w:cs="Simplified Arabic"/>
          <w:sz w:val="28"/>
          <w:szCs w:val="28"/>
          <w:rtl/>
        </w:rPr>
        <w:t xml:space="preserve"> يكتفى بمرحبًا كما قال بعضهم؟ لا يلزم</w:t>
      </w:r>
      <w:r w:rsidR="00A80D6A">
        <w:rPr>
          <w:rFonts w:cs="Simplified Arabic"/>
          <w:sz w:val="28"/>
          <w:szCs w:val="28"/>
          <w:rtl/>
        </w:rPr>
        <w:t>؛</w:t>
      </w:r>
      <w:r w:rsidRPr="003644FE">
        <w:rPr>
          <w:rFonts w:cs="Simplified Arabic"/>
          <w:sz w:val="28"/>
          <w:szCs w:val="28"/>
          <w:rtl/>
        </w:rPr>
        <w:t xml:space="preserve"> لأنه قد يرد السلام ولا ينقلهُ الراوي للعلم به</w:t>
      </w:r>
      <w:r w:rsidR="00335B0E">
        <w:rPr>
          <w:rFonts w:cs="Simplified Arabic"/>
          <w:sz w:val="28"/>
          <w:szCs w:val="28"/>
          <w:rtl/>
        </w:rPr>
        <w:t>،</w:t>
      </w:r>
      <w:r w:rsidRPr="003644FE">
        <w:rPr>
          <w:rFonts w:cs="Simplified Arabic"/>
          <w:sz w:val="28"/>
          <w:szCs w:val="28"/>
          <w:rtl/>
        </w:rPr>
        <w:t xml:space="preserve"> وهنا قد يكون سلم ولم ينقلهُ الراوي للعلم به.</w:t>
      </w:r>
    </w:p>
    <w:p w:rsidR="00C557CA" w:rsidRPr="003644FE" w:rsidRDefault="00C557CA" w:rsidP="003644FE">
      <w:pPr>
        <w:autoSpaceDE w:val="0"/>
        <w:autoSpaceDN w:val="0"/>
        <w:adjustRightInd w:val="0"/>
        <w:ind w:left="38" w:right="360"/>
        <w:jc w:val="both"/>
        <w:rPr>
          <w:rFonts w:cs="Simplified Arabic"/>
          <w:b/>
          <w:bCs/>
          <w:sz w:val="28"/>
          <w:szCs w:val="28"/>
          <w:rtl/>
        </w:rPr>
      </w:pPr>
      <w:r w:rsidRPr="003644FE">
        <w:rPr>
          <w:rFonts w:cs="Simplified Arabic"/>
          <w:b/>
          <w:bCs/>
          <w:sz w:val="28"/>
          <w:szCs w:val="28"/>
          <w:rtl/>
        </w:rPr>
        <w:t>المقدم: واتفق في الصحيحين على عدم ذكر السلام.</w:t>
      </w:r>
    </w:p>
    <w:p w:rsidR="00C557CA" w:rsidRPr="003644FE" w:rsidRDefault="00C557CA" w:rsidP="003644FE">
      <w:pPr>
        <w:autoSpaceDE w:val="0"/>
        <w:autoSpaceDN w:val="0"/>
        <w:adjustRightInd w:val="0"/>
        <w:ind w:left="38" w:right="360"/>
        <w:jc w:val="both"/>
        <w:rPr>
          <w:rFonts w:cs="Simplified Arabic"/>
          <w:sz w:val="28"/>
          <w:szCs w:val="28"/>
          <w:rtl/>
        </w:rPr>
      </w:pPr>
      <w:r w:rsidRPr="003644FE">
        <w:rPr>
          <w:rFonts w:cs="Simplified Arabic"/>
          <w:sz w:val="28"/>
          <w:szCs w:val="28"/>
          <w:rtl/>
        </w:rPr>
        <w:t>نعم.</w:t>
      </w:r>
    </w:p>
    <w:p w:rsidR="00C557CA" w:rsidRPr="003644FE" w:rsidRDefault="00C557CA" w:rsidP="003644FE">
      <w:pPr>
        <w:autoSpaceDE w:val="0"/>
        <w:autoSpaceDN w:val="0"/>
        <w:adjustRightInd w:val="0"/>
        <w:ind w:left="38" w:right="360"/>
        <w:jc w:val="both"/>
        <w:rPr>
          <w:rFonts w:cs="Simplified Arabic"/>
          <w:b/>
          <w:bCs/>
          <w:sz w:val="28"/>
          <w:szCs w:val="28"/>
          <w:rtl/>
        </w:rPr>
      </w:pPr>
      <w:r w:rsidRPr="003644FE">
        <w:rPr>
          <w:rFonts w:cs="Simplified Arabic"/>
          <w:b/>
          <w:bCs/>
          <w:sz w:val="28"/>
          <w:szCs w:val="28"/>
          <w:rtl/>
        </w:rPr>
        <w:t>المقدم: في الصحيحين.</w:t>
      </w:r>
    </w:p>
    <w:p w:rsidR="00C557CA" w:rsidRPr="003644FE" w:rsidRDefault="00C557CA" w:rsidP="00A80D6A">
      <w:pPr>
        <w:autoSpaceDE w:val="0"/>
        <w:autoSpaceDN w:val="0"/>
        <w:adjustRightInd w:val="0"/>
        <w:ind w:left="38" w:right="360"/>
        <w:jc w:val="both"/>
        <w:rPr>
          <w:rFonts w:cs="Simplified Arabic"/>
          <w:sz w:val="28"/>
          <w:szCs w:val="28"/>
          <w:rtl/>
        </w:rPr>
      </w:pPr>
      <w:r w:rsidRPr="003644FE">
        <w:rPr>
          <w:rFonts w:cs="Simplified Arabic"/>
          <w:b/>
          <w:bCs/>
          <w:sz w:val="28"/>
          <w:szCs w:val="28"/>
          <w:rtl/>
        </w:rPr>
        <w:lastRenderedPageBreak/>
        <w:t>نعم،</w:t>
      </w:r>
      <w:r w:rsidRPr="003644FE">
        <w:rPr>
          <w:rFonts w:cs="Simplified Arabic"/>
          <w:sz w:val="28"/>
          <w:szCs w:val="28"/>
          <w:rtl/>
        </w:rPr>
        <w:t xml:space="preserve"> يقول: يُستفادُ من رواية مالك والترمذي والنسائي أن الداخل يبدأ بالسلام</w:t>
      </w:r>
      <w:r w:rsidR="00335B0E">
        <w:rPr>
          <w:rFonts w:cs="Simplified Arabic"/>
          <w:sz w:val="28"/>
          <w:szCs w:val="28"/>
          <w:rtl/>
        </w:rPr>
        <w:t>،</w:t>
      </w:r>
      <w:r w:rsidRPr="003644FE">
        <w:rPr>
          <w:rFonts w:cs="Simplified Arabic"/>
          <w:sz w:val="28"/>
          <w:szCs w:val="28"/>
          <w:rtl/>
        </w:rPr>
        <w:t xml:space="preserve"> وأنّ القائم يسلم على القاعد</w:t>
      </w:r>
      <w:r w:rsidR="00335B0E">
        <w:rPr>
          <w:rFonts w:cs="Simplified Arabic"/>
          <w:sz w:val="28"/>
          <w:szCs w:val="28"/>
          <w:rtl/>
        </w:rPr>
        <w:t>،</w:t>
      </w:r>
      <w:r w:rsidRPr="003644FE">
        <w:rPr>
          <w:rFonts w:cs="Simplified Arabic"/>
          <w:sz w:val="28"/>
          <w:szCs w:val="28"/>
          <w:rtl/>
        </w:rPr>
        <w:t xml:space="preserve"> ولم يذكر أيضًا رد السلام عليهما</w:t>
      </w:r>
      <w:r w:rsidR="00A80D6A">
        <w:rPr>
          <w:rFonts w:cs="Simplified Arabic"/>
          <w:sz w:val="28"/>
          <w:szCs w:val="28"/>
          <w:rtl/>
        </w:rPr>
        <w:t>؛</w:t>
      </w:r>
      <w:r w:rsidRPr="003644FE">
        <w:rPr>
          <w:rFonts w:cs="Simplified Arabic"/>
          <w:sz w:val="28"/>
          <w:szCs w:val="28"/>
          <w:rtl/>
        </w:rPr>
        <w:t xml:space="preserve"> اكتفاءً بشهرته</w:t>
      </w:r>
      <w:r w:rsidR="00335B0E">
        <w:rPr>
          <w:rFonts w:cs="Simplified Arabic"/>
          <w:sz w:val="28"/>
          <w:szCs w:val="28"/>
          <w:rtl/>
        </w:rPr>
        <w:t>،</w:t>
      </w:r>
      <w:r w:rsidRPr="003644FE">
        <w:rPr>
          <w:rFonts w:cs="Simplified Arabic"/>
          <w:sz w:val="28"/>
          <w:szCs w:val="28"/>
          <w:rtl/>
        </w:rPr>
        <w:t xml:space="preserve"> قال بعضهم: أو يستفادُ منهُ أن المستغرق في العبادة يسقط عنهُ الرد</w:t>
      </w:r>
      <w:r w:rsidR="00335B0E">
        <w:rPr>
          <w:rFonts w:cs="Simplified Arabic"/>
          <w:sz w:val="28"/>
          <w:szCs w:val="28"/>
          <w:rtl/>
        </w:rPr>
        <w:t>،</w:t>
      </w:r>
      <w:r w:rsidRPr="003644FE">
        <w:rPr>
          <w:rFonts w:cs="Simplified Arabic"/>
          <w:sz w:val="28"/>
          <w:szCs w:val="28"/>
          <w:rtl/>
        </w:rPr>
        <w:t xml:space="preserve"> كذا قال الحافظ</w:t>
      </w:r>
      <w:r w:rsidR="00A80D6A">
        <w:rPr>
          <w:rFonts w:cs="Simplified Arabic"/>
          <w:sz w:val="28"/>
          <w:szCs w:val="28"/>
          <w:rtl/>
        </w:rPr>
        <w:t>،</w:t>
      </w:r>
      <w:r w:rsidRPr="003644FE">
        <w:rPr>
          <w:rFonts w:cs="Simplified Arabic"/>
          <w:sz w:val="28"/>
          <w:szCs w:val="28"/>
          <w:rtl/>
        </w:rPr>
        <w:t xml:space="preserve"> وفيه نظر؛ لأن العلم والتعليم سُنَّة</w:t>
      </w:r>
      <w:r w:rsidR="00335B0E">
        <w:rPr>
          <w:rFonts w:cs="Simplified Arabic"/>
          <w:sz w:val="28"/>
          <w:szCs w:val="28"/>
          <w:rtl/>
        </w:rPr>
        <w:t>،</w:t>
      </w:r>
      <w:r w:rsidRPr="003644FE">
        <w:rPr>
          <w:rFonts w:cs="Simplified Arabic"/>
          <w:sz w:val="28"/>
          <w:szCs w:val="28"/>
          <w:rtl/>
        </w:rPr>
        <w:t xml:space="preserve"> ورد السلام.</w:t>
      </w:r>
      <w:r w:rsidR="00A80D6A">
        <w:rPr>
          <w:rFonts w:cs="Simplified Arabic"/>
          <w:sz w:val="28"/>
          <w:szCs w:val="28"/>
          <w:rtl/>
        </w:rPr>
        <w:t>.</w:t>
      </w:r>
    </w:p>
    <w:p w:rsidR="00C557CA" w:rsidRPr="003644FE" w:rsidRDefault="00C557CA" w:rsidP="003644FE">
      <w:pPr>
        <w:autoSpaceDE w:val="0"/>
        <w:autoSpaceDN w:val="0"/>
        <w:adjustRightInd w:val="0"/>
        <w:ind w:left="38" w:right="360"/>
        <w:jc w:val="both"/>
        <w:rPr>
          <w:rFonts w:cs="Simplified Arabic"/>
          <w:b/>
          <w:bCs/>
          <w:sz w:val="28"/>
          <w:szCs w:val="28"/>
          <w:rtl/>
        </w:rPr>
      </w:pPr>
      <w:r w:rsidRPr="003644FE">
        <w:rPr>
          <w:rFonts w:cs="Simplified Arabic"/>
          <w:b/>
          <w:bCs/>
          <w:sz w:val="28"/>
          <w:szCs w:val="28"/>
          <w:rtl/>
        </w:rPr>
        <w:t>المقدم: واجب.</w:t>
      </w:r>
    </w:p>
    <w:p w:rsidR="00D87386"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rPr>
        <w:t xml:space="preserve"> واجب</w:t>
      </w:r>
      <w:r w:rsidR="00335B0E">
        <w:rPr>
          <w:rFonts w:cs="Simplified Arabic"/>
          <w:sz w:val="28"/>
          <w:szCs w:val="28"/>
          <w:rtl/>
        </w:rPr>
        <w:t>،</w:t>
      </w:r>
      <w:r w:rsidRPr="003644FE">
        <w:rPr>
          <w:rFonts w:cs="Simplified Arabic"/>
          <w:sz w:val="28"/>
          <w:szCs w:val="28"/>
          <w:rtl/>
        </w:rPr>
        <w:t xml:space="preserve"> وإذا كان المصلي يرد بالإشارة</w:t>
      </w:r>
      <w:r w:rsidR="00335B0E">
        <w:rPr>
          <w:rFonts w:cs="Simplified Arabic"/>
          <w:sz w:val="28"/>
          <w:szCs w:val="28"/>
          <w:rtl/>
        </w:rPr>
        <w:t>،</w:t>
      </w:r>
      <w:r w:rsidRPr="003644FE">
        <w:rPr>
          <w:rFonts w:cs="Simplified Arabic"/>
          <w:sz w:val="28"/>
          <w:szCs w:val="28"/>
          <w:rtl/>
        </w:rPr>
        <w:t xml:space="preserve"> كما ثبت عن النبي- عليه الصلاة والسلام- فكيف بغيره؟</w:t>
      </w:r>
      <w:r w:rsidR="00A80D6A">
        <w:rPr>
          <w:rFonts w:cs="Simplified Arabic"/>
          <w:sz w:val="28"/>
          <w:szCs w:val="28"/>
          <w:rtl/>
        </w:rPr>
        <w:t xml:space="preserve"> </w:t>
      </w:r>
      <w:r w:rsidRPr="003644FE">
        <w:rPr>
          <w:rFonts w:cs="Simplified Arabic"/>
          <w:sz w:val="28"/>
          <w:szCs w:val="28"/>
          <w:rtl/>
        </w:rPr>
        <w:t xml:space="preserve"> فقوله: المستغرق في العبادة يسقط عنهُ الرد لا وجه له</w:t>
      </w:r>
      <w:r w:rsidR="00335B0E">
        <w:rPr>
          <w:rFonts w:cs="Simplified Arabic"/>
          <w:sz w:val="28"/>
          <w:szCs w:val="28"/>
          <w:rtl/>
        </w:rPr>
        <w:t>،</w:t>
      </w:r>
      <w:r w:rsidRPr="003644FE">
        <w:rPr>
          <w:rFonts w:cs="Simplified Arabic"/>
          <w:sz w:val="28"/>
          <w:szCs w:val="28"/>
          <w:rtl/>
        </w:rPr>
        <w:t xml:space="preserve"> قال ابن حجر</w:t>
      </w:r>
      <w:r w:rsidR="00D87386">
        <w:rPr>
          <w:rFonts w:cs="Simplified Arabic"/>
          <w:sz w:val="28"/>
          <w:szCs w:val="28"/>
          <w:rtl/>
        </w:rPr>
        <w:t>:</w:t>
      </w:r>
      <w:r w:rsidRPr="003644FE">
        <w:rPr>
          <w:rFonts w:cs="Simplified Arabic"/>
          <w:sz w:val="28"/>
          <w:szCs w:val="28"/>
          <w:rtl/>
        </w:rPr>
        <w:t xml:space="preserve"> لم يذكر أنهما صليا تحية المسجد</w:t>
      </w:r>
      <w:r w:rsidR="00335B0E">
        <w:rPr>
          <w:rFonts w:cs="Simplified Arabic"/>
          <w:sz w:val="28"/>
          <w:szCs w:val="28"/>
          <w:rtl/>
        </w:rPr>
        <w:t>،</w:t>
      </w:r>
      <w:r w:rsidRPr="003644FE">
        <w:rPr>
          <w:rFonts w:cs="Simplified Arabic"/>
          <w:sz w:val="28"/>
          <w:szCs w:val="28"/>
          <w:rtl/>
        </w:rPr>
        <w:t xml:space="preserve"> لم يذكر أنهما صليا تحية المسجد</w:t>
      </w:r>
      <w:r w:rsidR="00335B0E">
        <w:rPr>
          <w:rFonts w:cs="Simplified Arabic"/>
          <w:sz w:val="28"/>
          <w:szCs w:val="28"/>
          <w:rtl/>
        </w:rPr>
        <w:t>،</w:t>
      </w:r>
      <w:r w:rsidRPr="003644FE">
        <w:rPr>
          <w:rFonts w:cs="Simplified Arabic"/>
          <w:sz w:val="28"/>
          <w:szCs w:val="28"/>
          <w:rtl/>
        </w:rPr>
        <w:t xml:space="preserve"> إما لكون </w:t>
      </w:r>
      <w:r w:rsidR="00D87386">
        <w:rPr>
          <w:rFonts w:cs="Simplified Arabic"/>
          <w:sz w:val="28"/>
          <w:szCs w:val="28"/>
          <w:rtl/>
        </w:rPr>
        <w:t>ذلك كان</w:t>
      </w:r>
      <w:r w:rsidRPr="003644FE">
        <w:rPr>
          <w:rFonts w:cs="Simplified Arabic"/>
          <w:sz w:val="28"/>
          <w:szCs w:val="28"/>
          <w:rtl/>
        </w:rPr>
        <w:t xml:space="preserve"> قبل أن تشرع</w:t>
      </w:r>
      <w:r w:rsidR="00335B0E">
        <w:rPr>
          <w:rFonts w:cs="Simplified Arabic"/>
          <w:sz w:val="28"/>
          <w:szCs w:val="28"/>
          <w:rtl/>
        </w:rPr>
        <w:t>،</w:t>
      </w:r>
      <w:r w:rsidRPr="003644FE">
        <w:rPr>
          <w:rFonts w:cs="Simplified Arabic"/>
          <w:sz w:val="28"/>
          <w:szCs w:val="28"/>
          <w:rtl/>
        </w:rPr>
        <w:t xml:space="preserve"> أو كانا على غير وضوء</w:t>
      </w:r>
      <w:r w:rsidR="00335B0E">
        <w:rPr>
          <w:rFonts w:cs="Simplified Arabic"/>
          <w:sz w:val="28"/>
          <w:szCs w:val="28"/>
          <w:rtl/>
        </w:rPr>
        <w:t>،</w:t>
      </w:r>
      <w:r w:rsidRPr="003644FE">
        <w:rPr>
          <w:rFonts w:cs="Simplified Arabic"/>
          <w:sz w:val="28"/>
          <w:szCs w:val="28"/>
          <w:rtl/>
        </w:rPr>
        <w:t xml:space="preserve"> أو وقع ذلك فلم ينقل كالسلام</w:t>
      </w:r>
      <w:r w:rsidR="00335B0E">
        <w:rPr>
          <w:rFonts w:cs="Simplified Arabic"/>
          <w:sz w:val="28"/>
          <w:szCs w:val="28"/>
          <w:rtl/>
        </w:rPr>
        <w:t>،</w:t>
      </w:r>
      <w:r w:rsidRPr="003644FE">
        <w:rPr>
          <w:rFonts w:cs="Simplified Arabic"/>
          <w:sz w:val="28"/>
          <w:szCs w:val="28"/>
          <w:rtl/>
        </w:rPr>
        <w:t xml:space="preserve"> نعم هذه الاحتمالات</w:t>
      </w:r>
      <w:r w:rsidR="00335B0E">
        <w:rPr>
          <w:rFonts w:cs="Simplified Arabic"/>
          <w:sz w:val="28"/>
          <w:szCs w:val="28"/>
          <w:rtl/>
        </w:rPr>
        <w:t>،</w:t>
      </w:r>
      <w:r w:rsidR="00D87386">
        <w:rPr>
          <w:rFonts w:cs="Simplified Arabic"/>
          <w:sz w:val="28"/>
          <w:szCs w:val="28"/>
          <w:rtl/>
        </w:rPr>
        <w:t xml:space="preserve"> لم ينقل لماذا؟ للاهتمام</w:t>
      </w:r>
      <w:r w:rsidRPr="003644FE">
        <w:rPr>
          <w:rFonts w:cs="Simplified Arabic"/>
          <w:sz w:val="28"/>
          <w:szCs w:val="28"/>
          <w:rtl/>
        </w:rPr>
        <w:t xml:space="preserve"> بفحوى القصة ومحتواها</w:t>
      </w:r>
      <w:r w:rsidRPr="003644FE">
        <w:rPr>
          <w:rFonts w:cs="Simplified Arabic"/>
          <w:sz w:val="28"/>
          <w:szCs w:val="28"/>
          <w:rtl/>
          <w:lang w:bidi="ar-EG"/>
        </w:rPr>
        <w:t>؛ ل</w:t>
      </w:r>
      <w:r w:rsidR="00442054">
        <w:rPr>
          <w:rFonts w:cs="Simplified Arabic"/>
          <w:sz w:val="28"/>
          <w:szCs w:val="28"/>
          <w:rtl/>
          <w:lang w:bidi="ar-EG"/>
        </w:rPr>
        <w:t>أن التنويع</w:t>
      </w:r>
      <w:r w:rsidRPr="003644FE">
        <w:rPr>
          <w:rFonts w:cs="Simplified Arabic"/>
          <w:sz w:val="28"/>
          <w:szCs w:val="28"/>
          <w:rtl/>
          <w:lang w:bidi="ar-EG"/>
        </w:rPr>
        <w:t xml:space="preserve"> </w:t>
      </w:r>
      <w:r w:rsidR="00D87386">
        <w:rPr>
          <w:rFonts w:cs="Simplified Arabic"/>
          <w:sz w:val="28"/>
          <w:szCs w:val="28"/>
          <w:rtl/>
          <w:lang w:bidi="ar-EG"/>
        </w:rPr>
        <w:t>إلى ثلاثة أنواع ثلاث مرات، أحده</w:t>
      </w:r>
      <w:r w:rsidRPr="003644FE">
        <w:rPr>
          <w:rFonts w:cs="Simplified Arabic"/>
          <w:sz w:val="28"/>
          <w:szCs w:val="28"/>
          <w:rtl/>
          <w:lang w:bidi="ar-EG"/>
        </w:rPr>
        <w:t>ا كذا</w:t>
      </w:r>
      <w:r w:rsidR="00D87386">
        <w:rPr>
          <w:rFonts w:cs="Simplified Arabic"/>
          <w:sz w:val="28"/>
          <w:szCs w:val="28"/>
          <w:rtl/>
          <w:lang w:bidi="ar-EG"/>
        </w:rPr>
        <w:t>،</w:t>
      </w:r>
      <w:r w:rsidRPr="003644FE">
        <w:rPr>
          <w:rFonts w:cs="Simplified Arabic"/>
          <w:sz w:val="28"/>
          <w:szCs w:val="28"/>
          <w:rtl/>
          <w:lang w:bidi="ar-EG"/>
        </w:rPr>
        <w:t xml:space="preserve"> والثاني كذا</w:t>
      </w:r>
      <w:r w:rsidR="00D87386">
        <w:rPr>
          <w:rFonts w:cs="Simplified Arabic"/>
          <w:sz w:val="28"/>
          <w:szCs w:val="28"/>
          <w:rtl/>
          <w:lang w:bidi="ar-EG"/>
        </w:rPr>
        <w:t>،</w:t>
      </w:r>
      <w:r w:rsidRPr="003644FE">
        <w:rPr>
          <w:rFonts w:cs="Simplified Arabic"/>
          <w:sz w:val="28"/>
          <w:szCs w:val="28"/>
          <w:rtl/>
          <w:lang w:bidi="ar-EG"/>
        </w:rPr>
        <w:t xml:space="preserve"> والثالث كذا، هذا هو المهم من إيراد القصة</w:t>
      </w:r>
      <w:r w:rsidR="00D87386">
        <w:rPr>
          <w:rFonts w:cs="Simplified Arabic"/>
          <w:sz w:val="28"/>
          <w:szCs w:val="28"/>
          <w:rtl/>
          <w:lang w:bidi="ar-EG"/>
        </w:rPr>
        <w:t>،</w:t>
      </w:r>
      <w:r w:rsidRPr="003644FE">
        <w:rPr>
          <w:rFonts w:cs="Simplified Arabic"/>
          <w:sz w:val="28"/>
          <w:szCs w:val="28"/>
          <w:rtl/>
          <w:lang w:bidi="ar-EG"/>
        </w:rPr>
        <w:t xml:space="preserve"> فكونه لا يذكر غير المهم لا يعني عدم وقوعه، إما لكون ذلك كان قبل أن ت</w:t>
      </w:r>
      <w:r w:rsidR="00D87386">
        <w:rPr>
          <w:rFonts w:cs="Simplified Arabic"/>
          <w:sz w:val="28"/>
          <w:szCs w:val="28"/>
          <w:rtl/>
          <w:lang w:bidi="ar-EG"/>
        </w:rPr>
        <w:t>ُ</w:t>
      </w:r>
      <w:r w:rsidRPr="003644FE">
        <w:rPr>
          <w:rFonts w:cs="Simplified Arabic"/>
          <w:sz w:val="28"/>
          <w:szCs w:val="28"/>
          <w:rtl/>
          <w:lang w:bidi="ar-EG"/>
        </w:rPr>
        <w:t>شرع</w:t>
      </w:r>
      <w:r w:rsidR="00D87386">
        <w:rPr>
          <w:rFonts w:cs="Simplified Arabic"/>
          <w:sz w:val="28"/>
          <w:szCs w:val="28"/>
          <w:rtl/>
          <w:lang w:bidi="ar-EG"/>
        </w:rPr>
        <w:t>،</w:t>
      </w:r>
      <w:r w:rsidRPr="003644FE">
        <w:rPr>
          <w:rFonts w:cs="Simplified Arabic"/>
          <w:sz w:val="28"/>
          <w:szCs w:val="28"/>
          <w:rtl/>
          <w:lang w:bidi="ar-EG"/>
        </w:rPr>
        <w:t xml:space="preserve"> يعني تحية المسجد كما يقول ابن حجر، أو كانا على غير وضوء، أو وقع ذلك فلم ينقل للاهتمام بغير ذلك من القصة أو كان في</w:t>
      </w:r>
      <w:r w:rsidR="00D87386">
        <w:rPr>
          <w:rFonts w:cs="Simplified Arabic"/>
          <w:sz w:val="28"/>
          <w:szCs w:val="28"/>
          <w:rtl/>
          <w:lang w:bidi="ar-EG"/>
        </w:rPr>
        <w:t xml:space="preserve"> غير وقت تنفل، قاله القاضي عياض،</w:t>
      </w:r>
      <w:r w:rsidRPr="003644FE">
        <w:rPr>
          <w:rFonts w:cs="Simplified Arabic"/>
          <w:sz w:val="28"/>
          <w:szCs w:val="28"/>
          <w:rtl/>
          <w:lang w:bidi="ar-EG"/>
        </w:rPr>
        <w:t xml:space="preserve"> يعني في أوقات النهي، قاله القاضي عياض بناء</w:t>
      </w:r>
      <w:r w:rsidR="00D87386">
        <w:rPr>
          <w:rFonts w:cs="Simplified Arabic"/>
          <w:sz w:val="28"/>
          <w:szCs w:val="28"/>
          <w:rtl/>
          <w:lang w:bidi="ar-EG"/>
        </w:rPr>
        <w:t>ً</w:t>
      </w:r>
      <w:r w:rsidRPr="003644FE">
        <w:rPr>
          <w:rFonts w:cs="Simplified Arabic"/>
          <w:sz w:val="28"/>
          <w:szCs w:val="28"/>
          <w:rtl/>
          <w:lang w:bidi="ar-EG"/>
        </w:rPr>
        <w:t xml:space="preserve"> على مذهبه بأنها لا ت</w:t>
      </w:r>
      <w:r w:rsidR="00D87386">
        <w:rPr>
          <w:rFonts w:cs="Simplified Arabic"/>
          <w:sz w:val="28"/>
          <w:szCs w:val="28"/>
          <w:rtl/>
          <w:lang w:bidi="ar-EG"/>
        </w:rPr>
        <w:t>ُ</w:t>
      </w:r>
      <w:r w:rsidRPr="003644FE">
        <w:rPr>
          <w:rFonts w:cs="Simplified Arabic"/>
          <w:sz w:val="28"/>
          <w:szCs w:val="28"/>
          <w:rtl/>
          <w:lang w:bidi="ar-EG"/>
        </w:rPr>
        <w:t>صلى في الأوقات المكروهة، بأنها لا تصلى في الأوقات المكروهة</w:t>
      </w:r>
      <w:r w:rsidR="00D87386">
        <w:rPr>
          <w:rFonts w:cs="Simplified Arabic"/>
          <w:sz w:val="28"/>
          <w:szCs w:val="28"/>
          <w:rtl/>
          <w:lang w:bidi="ar-EG"/>
        </w:rPr>
        <w:t>،</w:t>
      </w:r>
      <w:r w:rsidRPr="003644FE">
        <w:rPr>
          <w:rFonts w:cs="Simplified Arabic"/>
          <w:sz w:val="28"/>
          <w:szCs w:val="28"/>
          <w:rtl/>
          <w:lang w:bidi="ar-EG"/>
        </w:rPr>
        <w:t xml:space="preserve"> يعني أوقات النهي الخمسة</w:t>
      </w:r>
      <w:r w:rsidR="00D87386">
        <w:rPr>
          <w:rFonts w:cs="Simplified Arabic"/>
          <w:sz w:val="28"/>
          <w:szCs w:val="28"/>
          <w:rtl/>
          <w:lang w:bidi="ar-EG"/>
        </w:rPr>
        <w:t>.</w:t>
      </w:r>
    </w:p>
    <w:p w:rsidR="00D87386"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على كل حال تحية المسجد من ذوات الأسباب، من ذوات الأسباب</w:t>
      </w:r>
      <w:r w:rsidR="00D87386">
        <w:rPr>
          <w:rFonts w:cs="Simplified Arabic"/>
          <w:sz w:val="28"/>
          <w:szCs w:val="28"/>
          <w:rtl/>
          <w:lang w:bidi="ar-EG"/>
        </w:rPr>
        <w:t>،</w:t>
      </w:r>
      <w:r w:rsidRPr="003644FE">
        <w:rPr>
          <w:rFonts w:cs="Simplified Arabic"/>
          <w:sz w:val="28"/>
          <w:szCs w:val="28"/>
          <w:rtl/>
          <w:lang w:bidi="ar-EG"/>
        </w:rPr>
        <w:t xml:space="preserve"> والخلاف في فعل ذوات الأسباب في أوقات النهي، ومن أشهر ذوات الأسباب تحية المسجد التي هي</w:t>
      </w:r>
      <w:r w:rsidR="00D87386">
        <w:rPr>
          <w:rFonts w:cs="Simplified Arabic"/>
          <w:sz w:val="28"/>
          <w:szCs w:val="28"/>
          <w:rtl/>
          <w:lang w:bidi="ar-EG"/>
        </w:rPr>
        <w:t xml:space="preserve"> مسألتنا</w:t>
      </w:r>
      <w:r w:rsidRPr="003644FE">
        <w:rPr>
          <w:rFonts w:cs="Simplified Arabic"/>
          <w:sz w:val="28"/>
          <w:szCs w:val="28"/>
          <w:rtl/>
          <w:lang w:bidi="ar-EG"/>
        </w:rPr>
        <w:t xml:space="preserve"> مسألة خلافية بين أهل العلم، الخلاف فيها معروف ومشهور</w:t>
      </w:r>
      <w:r w:rsidR="00D87386">
        <w:rPr>
          <w:rFonts w:cs="Simplified Arabic"/>
          <w:sz w:val="28"/>
          <w:szCs w:val="28"/>
          <w:rtl/>
          <w:lang w:bidi="ar-EG"/>
        </w:rPr>
        <w:t>؛</w:t>
      </w:r>
      <w:r w:rsidRPr="003644FE">
        <w:rPr>
          <w:rFonts w:cs="Simplified Arabic"/>
          <w:sz w:val="28"/>
          <w:szCs w:val="28"/>
          <w:rtl/>
          <w:lang w:bidi="ar-EG"/>
        </w:rPr>
        <w:t xml:space="preserve"> مذهب الحنفية والمالكية والحنابلة أنها لا ت</w:t>
      </w:r>
      <w:r w:rsidR="00D87386">
        <w:rPr>
          <w:rFonts w:cs="Simplified Arabic"/>
          <w:sz w:val="28"/>
          <w:szCs w:val="28"/>
          <w:rtl/>
          <w:lang w:bidi="ar-EG"/>
        </w:rPr>
        <w:t>ُ</w:t>
      </w:r>
      <w:r w:rsidRPr="003644FE">
        <w:rPr>
          <w:rFonts w:cs="Simplified Arabic"/>
          <w:sz w:val="28"/>
          <w:szCs w:val="28"/>
          <w:rtl/>
          <w:lang w:bidi="ar-EG"/>
        </w:rPr>
        <w:t>فعل في أوقات النهي مهما كان السبب، هذه النوافل</w:t>
      </w:r>
      <w:r w:rsidR="00D87386">
        <w:rPr>
          <w:rFonts w:cs="Simplified Arabic"/>
          <w:sz w:val="28"/>
          <w:szCs w:val="28"/>
          <w:rtl/>
          <w:lang w:bidi="ar-EG"/>
        </w:rPr>
        <w:t>،</w:t>
      </w:r>
      <w:r w:rsidRPr="003644FE">
        <w:rPr>
          <w:rFonts w:cs="Simplified Arabic"/>
          <w:sz w:val="28"/>
          <w:szCs w:val="28"/>
          <w:rtl/>
          <w:lang w:bidi="ar-EG"/>
        </w:rPr>
        <w:t xml:space="preserve"> أما الفرائض فلا، خلافًا للشافعية </w:t>
      </w:r>
      <w:r w:rsidR="00442054">
        <w:rPr>
          <w:rFonts w:cs="Simplified Arabic"/>
          <w:sz w:val="28"/>
          <w:szCs w:val="28"/>
          <w:rtl/>
          <w:lang w:bidi="ar-EG"/>
        </w:rPr>
        <w:t>الذين يقولون</w:t>
      </w:r>
      <w:r w:rsidR="00D87386">
        <w:rPr>
          <w:rFonts w:cs="Simplified Arabic"/>
          <w:sz w:val="28"/>
          <w:szCs w:val="28"/>
          <w:rtl/>
          <w:lang w:bidi="ar-EG"/>
        </w:rPr>
        <w:t>:</w:t>
      </w:r>
      <w:r w:rsidR="00442054">
        <w:rPr>
          <w:rFonts w:cs="Simplified Arabic"/>
          <w:sz w:val="28"/>
          <w:szCs w:val="28"/>
          <w:rtl/>
          <w:lang w:bidi="ar-EG"/>
        </w:rPr>
        <w:t xml:space="preserve"> </w:t>
      </w:r>
      <w:r w:rsidRPr="003644FE">
        <w:rPr>
          <w:rFonts w:cs="Simplified Arabic"/>
          <w:sz w:val="28"/>
          <w:szCs w:val="28"/>
          <w:rtl/>
          <w:lang w:bidi="ar-EG"/>
        </w:rPr>
        <w:t>ت</w:t>
      </w:r>
      <w:r w:rsidR="00D87386">
        <w:rPr>
          <w:rFonts w:cs="Simplified Arabic"/>
          <w:sz w:val="28"/>
          <w:szCs w:val="28"/>
          <w:rtl/>
          <w:lang w:bidi="ar-EG"/>
        </w:rPr>
        <w:t>ُ</w:t>
      </w:r>
      <w:r w:rsidRPr="003644FE">
        <w:rPr>
          <w:rFonts w:cs="Simplified Arabic"/>
          <w:sz w:val="28"/>
          <w:szCs w:val="28"/>
          <w:rtl/>
          <w:lang w:bidi="ar-EG"/>
        </w:rPr>
        <w:t>فعل ذوات الأسباب ولو في وقت نهي، بسط هذه المسألة يحتاج إلى وقت</w:t>
      </w:r>
      <w:r w:rsidR="00442054">
        <w:rPr>
          <w:rFonts w:cs="Simplified Arabic"/>
          <w:sz w:val="28"/>
          <w:szCs w:val="28"/>
          <w:rtl/>
          <w:lang w:bidi="ar-EG"/>
        </w:rPr>
        <w:t>؛</w:t>
      </w:r>
      <w:r w:rsidRPr="003644FE">
        <w:rPr>
          <w:rFonts w:cs="Simplified Arabic"/>
          <w:sz w:val="28"/>
          <w:szCs w:val="28"/>
          <w:rtl/>
          <w:lang w:bidi="ar-EG"/>
        </w:rPr>
        <w:t xml:space="preserve"> لأن النصوص فيها متكافئة</w:t>
      </w:r>
      <w:r w:rsidR="00D87386">
        <w:rPr>
          <w:rFonts w:cs="Simplified Arabic"/>
          <w:sz w:val="28"/>
          <w:szCs w:val="28"/>
          <w:rtl/>
          <w:lang w:bidi="ar-EG"/>
        </w:rPr>
        <w:t>.</w:t>
      </w:r>
    </w:p>
    <w:p w:rsidR="00D87386"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بعض الناس يخرج من هذه المسألة كأنها من المسائل اليسيرة السهلة</w:t>
      </w:r>
      <w:r w:rsidR="00D87386">
        <w:rPr>
          <w:rFonts w:cs="Simplified Arabic"/>
          <w:sz w:val="28"/>
          <w:szCs w:val="28"/>
          <w:rtl/>
          <w:lang w:bidi="ar-EG"/>
        </w:rPr>
        <w:t>،</w:t>
      </w:r>
      <w:r w:rsidRPr="003644FE">
        <w:rPr>
          <w:rFonts w:cs="Simplified Arabic"/>
          <w:sz w:val="28"/>
          <w:szCs w:val="28"/>
          <w:rtl/>
          <w:lang w:bidi="ar-EG"/>
        </w:rPr>
        <w:t xml:space="preserve"> وهي في الحقيقة من عضل المسائل ليست بالأمر السهل، يأتي بسطها في موضعها إن شاء الله من كتاب الصلاة، لكن لا مانع أن نشير إلى حجة الجمهور في منعهم فعل ذوات الأسباب في أوقات النهي</w:t>
      </w:r>
      <w:r w:rsidR="00D87386">
        <w:rPr>
          <w:rFonts w:cs="Simplified Arabic"/>
          <w:sz w:val="28"/>
          <w:szCs w:val="28"/>
          <w:rtl/>
          <w:lang w:bidi="ar-EG"/>
        </w:rPr>
        <w:t>،</w:t>
      </w:r>
      <w:r w:rsidRPr="003644FE">
        <w:rPr>
          <w:rFonts w:cs="Simplified Arabic"/>
          <w:sz w:val="28"/>
          <w:szCs w:val="28"/>
          <w:rtl/>
          <w:lang w:bidi="ar-EG"/>
        </w:rPr>
        <w:t xml:space="preserve"> وحجة الشافعية باختصار؛ لأنها مسألة يكثر الكلام فيها</w:t>
      </w:r>
      <w:r w:rsidR="00D87386">
        <w:rPr>
          <w:rFonts w:cs="Simplified Arabic"/>
          <w:sz w:val="28"/>
          <w:szCs w:val="28"/>
          <w:rtl/>
          <w:lang w:bidi="ar-EG"/>
        </w:rPr>
        <w:t>،</w:t>
      </w:r>
      <w:r w:rsidRPr="003644FE">
        <w:rPr>
          <w:rFonts w:cs="Simplified Arabic"/>
          <w:sz w:val="28"/>
          <w:szCs w:val="28"/>
          <w:rtl/>
          <w:lang w:bidi="ar-EG"/>
        </w:rPr>
        <w:t xml:space="preserve"> ويجملها كثير من أهل العلم كأنها من أيسر المسائل</w:t>
      </w:r>
      <w:r w:rsidR="00D87386">
        <w:rPr>
          <w:rFonts w:cs="Simplified Arabic"/>
          <w:sz w:val="28"/>
          <w:szCs w:val="28"/>
          <w:rtl/>
          <w:lang w:bidi="ar-EG"/>
        </w:rPr>
        <w:t>،</w:t>
      </w:r>
      <w:r w:rsidRPr="003644FE">
        <w:rPr>
          <w:rFonts w:cs="Simplified Arabic"/>
          <w:sz w:val="28"/>
          <w:szCs w:val="28"/>
          <w:rtl/>
          <w:lang w:bidi="ar-EG"/>
        </w:rPr>
        <w:t xml:space="preserve"> وهى في الحقيقة من العضل، </w:t>
      </w:r>
      <w:r w:rsidR="00442054">
        <w:rPr>
          <w:rFonts w:cs="Simplified Arabic"/>
          <w:sz w:val="28"/>
          <w:szCs w:val="28"/>
          <w:rtl/>
          <w:lang w:bidi="ar-EG"/>
        </w:rPr>
        <w:t>يعني</w:t>
      </w:r>
      <w:r w:rsidRPr="003644FE">
        <w:rPr>
          <w:rFonts w:cs="Simplified Arabic"/>
          <w:sz w:val="28"/>
          <w:szCs w:val="28"/>
          <w:rtl/>
          <w:lang w:bidi="ar-EG"/>
        </w:rPr>
        <w:t xml:space="preserve"> الحنفية والمالكية والحنابلة </w:t>
      </w:r>
      <w:r w:rsidR="00442054">
        <w:rPr>
          <w:rFonts w:cs="Simplified Arabic"/>
          <w:sz w:val="28"/>
          <w:szCs w:val="28"/>
          <w:rtl/>
          <w:lang w:bidi="ar-EG"/>
        </w:rPr>
        <w:t>نستطيع</w:t>
      </w:r>
      <w:r w:rsidRPr="003644FE">
        <w:rPr>
          <w:rFonts w:cs="Simplified Arabic"/>
          <w:sz w:val="28"/>
          <w:szCs w:val="28"/>
          <w:rtl/>
          <w:lang w:bidi="ar-EG"/>
        </w:rPr>
        <w:t xml:space="preserve"> أن نقول</w:t>
      </w:r>
      <w:r w:rsidR="00D87386">
        <w:rPr>
          <w:rFonts w:cs="Simplified Arabic"/>
          <w:sz w:val="28"/>
          <w:szCs w:val="28"/>
          <w:rtl/>
          <w:lang w:bidi="ar-EG"/>
        </w:rPr>
        <w:t>:</w:t>
      </w:r>
      <w:r w:rsidRPr="003644FE">
        <w:rPr>
          <w:rFonts w:cs="Simplified Arabic"/>
          <w:sz w:val="28"/>
          <w:szCs w:val="28"/>
          <w:rtl/>
          <w:lang w:bidi="ar-EG"/>
        </w:rPr>
        <w:t xml:space="preserve"> الجمهور على منع التنفل في أوقات النهي الخمسة التي هي من طلوع الصبح حتى طلوع الشمس، ومن طلوعها حتى ترتفع، وحين يقوم قائم الظهيرة، ومن صلاة العصر إلى أن تتضيف شمس الغروب، ومنه إلى أن تغرب الشمس خمسة أوقات، وكونها فصلت إلى خمسة</w:t>
      </w:r>
      <w:r w:rsidR="00D87386">
        <w:rPr>
          <w:rFonts w:cs="Simplified Arabic"/>
          <w:sz w:val="28"/>
          <w:szCs w:val="28"/>
          <w:rtl/>
          <w:lang w:bidi="ar-EG"/>
        </w:rPr>
        <w:t>،</w:t>
      </w:r>
      <w:r w:rsidRPr="003644FE">
        <w:rPr>
          <w:rFonts w:cs="Simplified Arabic"/>
          <w:sz w:val="28"/>
          <w:szCs w:val="28"/>
          <w:rtl/>
          <w:lang w:bidi="ar-EG"/>
        </w:rPr>
        <w:t xml:space="preserve"> والأصل أن تختصر إلى ثلاثة، لا يمكن أن تختصر؛ لأن الأوقات الثلاثة المغلظة يختلف حكمها عن حكم الوقتين الموسعين</w:t>
      </w:r>
      <w:r w:rsidR="00D87386">
        <w:rPr>
          <w:rFonts w:cs="Simplified Arabic"/>
          <w:sz w:val="28"/>
          <w:szCs w:val="28"/>
          <w:rtl/>
          <w:lang w:bidi="ar-EG"/>
        </w:rPr>
        <w:t>،</w:t>
      </w:r>
      <w:r w:rsidRPr="003644FE">
        <w:rPr>
          <w:rFonts w:cs="Simplified Arabic"/>
          <w:sz w:val="28"/>
          <w:szCs w:val="28"/>
          <w:rtl/>
          <w:lang w:bidi="ar-EG"/>
        </w:rPr>
        <w:t xml:space="preserve"> حتى قال بعضهم: كابن عبد البر وابن رجب </w:t>
      </w:r>
      <w:r w:rsidR="00D87386">
        <w:rPr>
          <w:rFonts w:cs="Simplified Arabic"/>
          <w:sz w:val="28"/>
          <w:szCs w:val="28"/>
          <w:rtl/>
          <w:lang w:bidi="ar-EG"/>
        </w:rPr>
        <w:t>إ</w:t>
      </w:r>
      <w:r w:rsidRPr="003644FE">
        <w:rPr>
          <w:rFonts w:cs="Simplified Arabic"/>
          <w:sz w:val="28"/>
          <w:szCs w:val="28"/>
          <w:rtl/>
          <w:lang w:bidi="ar-EG"/>
        </w:rPr>
        <w:t>ن النهي عن الصلاة في الوقتين الموسعين من باب منع الوسائل</w:t>
      </w:r>
      <w:r w:rsidR="00D87386">
        <w:rPr>
          <w:rFonts w:cs="Simplified Arabic"/>
          <w:sz w:val="28"/>
          <w:szCs w:val="28"/>
          <w:rtl/>
          <w:lang w:bidi="ar-EG"/>
        </w:rPr>
        <w:t>،</w:t>
      </w:r>
      <w:r w:rsidRPr="003644FE">
        <w:rPr>
          <w:rFonts w:cs="Simplified Arabic"/>
          <w:sz w:val="28"/>
          <w:szCs w:val="28"/>
          <w:rtl/>
          <w:lang w:bidi="ar-EG"/>
        </w:rPr>
        <w:t xml:space="preserve"> ومن باب سد الذريعة</w:t>
      </w:r>
      <w:r w:rsidR="00D87386">
        <w:rPr>
          <w:rFonts w:cs="Simplified Arabic"/>
          <w:sz w:val="28"/>
          <w:szCs w:val="28"/>
          <w:rtl/>
          <w:lang w:bidi="ar-EG"/>
        </w:rPr>
        <w:t>؛</w:t>
      </w:r>
      <w:r w:rsidRPr="003644FE">
        <w:rPr>
          <w:rFonts w:cs="Simplified Arabic"/>
          <w:sz w:val="28"/>
          <w:szCs w:val="28"/>
          <w:rtl/>
          <w:lang w:bidi="ar-EG"/>
        </w:rPr>
        <w:t xml:space="preserve"> لئلا يسترسل الإنسان يصلي حتى يأتي الوقت المغلظ</w:t>
      </w:r>
      <w:r w:rsidR="00D87386">
        <w:rPr>
          <w:rFonts w:cs="Simplified Arabic"/>
          <w:sz w:val="28"/>
          <w:szCs w:val="28"/>
          <w:rtl/>
          <w:lang w:bidi="ar-EG"/>
        </w:rPr>
        <w:t>.</w:t>
      </w:r>
    </w:p>
    <w:p w:rsidR="00D87386"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lastRenderedPageBreak/>
        <w:t xml:space="preserve"> فالنهي عن الصلاة بعد الصبح حتى تطلع الشمس، وبعد العصر حتى تغ</w:t>
      </w:r>
      <w:r w:rsidR="00D87386">
        <w:rPr>
          <w:rFonts w:cs="Simplified Arabic"/>
          <w:sz w:val="28"/>
          <w:szCs w:val="28"/>
          <w:rtl/>
          <w:lang w:bidi="ar-EG"/>
        </w:rPr>
        <w:t>رب الشمس، والأوقات الثلاثة التي</w:t>
      </w:r>
      <w:r w:rsidRPr="003644FE">
        <w:rPr>
          <w:rFonts w:cs="Simplified Arabic"/>
          <w:sz w:val="28"/>
          <w:szCs w:val="28"/>
          <w:rtl/>
          <w:lang w:bidi="ar-EG"/>
        </w:rPr>
        <w:t xml:space="preserve"> في حديث عقبة </w:t>
      </w:r>
      <w:r w:rsidRPr="003644FE">
        <w:rPr>
          <w:rFonts w:cs="Simplified Arabic"/>
          <w:b/>
          <w:bCs/>
          <w:color w:val="0000FF"/>
          <w:sz w:val="28"/>
          <w:szCs w:val="28"/>
          <w:rtl/>
          <w:lang w:bidi="ar-EG"/>
        </w:rPr>
        <w:t>«ثلاث ساعات كان رسول الله - صلى الله عليه وسلم- ينهانا أن نصلي فيهم</w:t>
      </w:r>
      <w:r w:rsidR="00D87386">
        <w:rPr>
          <w:rFonts w:cs="Simplified Arabic"/>
          <w:b/>
          <w:bCs/>
          <w:color w:val="0000FF"/>
          <w:sz w:val="28"/>
          <w:szCs w:val="28"/>
          <w:rtl/>
          <w:lang w:bidi="ar-EG"/>
        </w:rPr>
        <w:t>،</w:t>
      </w:r>
      <w:r w:rsidRPr="003644FE">
        <w:rPr>
          <w:rFonts w:cs="Simplified Arabic"/>
          <w:b/>
          <w:bCs/>
          <w:color w:val="0000FF"/>
          <w:sz w:val="28"/>
          <w:szCs w:val="28"/>
          <w:rtl/>
          <w:lang w:bidi="ar-EG"/>
        </w:rPr>
        <w:t xml:space="preserve"> وأن نقبر فيهنَّ موتانا»</w:t>
      </w:r>
      <w:r w:rsidRPr="003644FE">
        <w:rPr>
          <w:rFonts w:cs="Simplified Arabic"/>
          <w:sz w:val="28"/>
          <w:szCs w:val="28"/>
          <w:rtl/>
          <w:lang w:bidi="ar-EG"/>
        </w:rPr>
        <w:t xml:space="preserve"> هذه حجة الجمهور في منع النوافل في هذه الأوقات، هذه حجتهم</w:t>
      </w:r>
      <w:r w:rsidR="00D87386">
        <w:rPr>
          <w:rFonts w:cs="Simplified Arabic"/>
          <w:sz w:val="28"/>
          <w:szCs w:val="28"/>
          <w:rtl/>
          <w:lang w:bidi="ar-EG"/>
        </w:rPr>
        <w:t>.</w:t>
      </w:r>
    </w:p>
    <w:p w:rsidR="00D87386"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يستدل الشافعية بمثل </w:t>
      </w:r>
      <w:r w:rsidRPr="003644FE">
        <w:rPr>
          <w:rFonts w:cs="Simplified Arabic"/>
          <w:b/>
          <w:bCs/>
          <w:color w:val="0000FF"/>
          <w:sz w:val="28"/>
          <w:szCs w:val="28"/>
          <w:rtl/>
          <w:lang w:bidi="ar-EG"/>
        </w:rPr>
        <w:t>«إذا دخل أحدكم المسجد فلا يجلس حتى يصلي ركعتين»</w:t>
      </w:r>
      <w:r w:rsidRPr="003644FE">
        <w:rPr>
          <w:rFonts w:cs="Simplified Arabic"/>
          <w:sz w:val="28"/>
          <w:szCs w:val="28"/>
          <w:rtl/>
          <w:lang w:bidi="ar-EG"/>
        </w:rPr>
        <w:t>، الجمهور على أن أحاديث ذوات الأسباب عامة في جميع الأوقات، أحاديث ذوات الأسباب عامة في جميع الأوقات، وأحاديث النهي خاصة في هذه الأوقات</w:t>
      </w:r>
      <w:r w:rsidR="00D87386">
        <w:rPr>
          <w:rFonts w:cs="Simplified Arabic"/>
          <w:sz w:val="28"/>
          <w:szCs w:val="28"/>
          <w:rtl/>
          <w:lang w:bidi="ar-EG"/>
        </w:rPr>
        <w:t>،</w:t>
      </w:r>
      <w:r w:rsidRPr="003644FE">
        <w:rPr>
          <w:rFonts w:cs="Simplified Arabic"/>
          <w:sz w:val="28"/>
          <w:szCs w:val="28"/>
          <w:rtl/>
          <w:lang w:bidi="ar-EG"/>
        </w:rPr>
        <w:t xml:space="preserve"> والخاص مقدم على العام، بالمقابل نفس هذه الدعوة يدعيها الشافعية فيقولون: أحاديث النهي عامة في جميع الصلوات، وأحاديث ذوات الأسباب خاصة بهذه الصلوات المنصو</w:t>
      </w:r>
      <w:r w:rsidR="00D87386">
        <w:rPr>
          <w:rFonts w:cs="Simplified Arabic"/>
          <w:sz w:val="28"/>
          <w:szCs w:val="28"/>
          <w:rtl/>
          <w:lang w:bidi="ar-EG"/>
        </w:rPr>
        <w:t>ص عليها، والخاص مقدم على العام،</w:t>
      </w:r>
      <w:r w:rsidRPr="003644FE">
        <w:rPr>
          <w:rFonts w:cs="Simplified Arabic"/>
          <w:sz w:val="28"/>
          <w:szCs w:val="28"/>
          <w:rtl/>
          <w:lang w:bidi="ar-EG"/>
        </w:rPr>
        <w:t xml:space="preserve"> الدعوى متقابلة من كل وجه، متقابلة من كل وجه</w:t>
      </w:r>
      <w:r w:rsidR="00D87386">
        <w:rPr>
          <w:rFonts w:cs="Simplified Arabic"/>
          <w:sz w:val="28"/>
          <w:szCs w:val="28"/>
          <w:rtl/>
          <w:lang w:bidi="ar-EG"/>
        </w:rPr>
        <w:t>.</w:t>
      </w:r>
    </w:p>
    <w:p w:rsidR="00C557CA" w:rsidRPr="003644FE" w:rsidRDefault="00C557CA" w:rsidP="00D8738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والحقيقة أن</w:t>
      </w:r>
      <w:r w:rsidR="00733C3B">
        <w:rPr>
          <w:rFonts w:cs="Simplified Arabic"/>
          <w:sz w:val="28"/>
          <w:szCs w:val="28"/>
          <w:rtl/>
          <w:lang w:bidi="ar-EG"/>
        </w:rPr>
        <w:t xml:space="preserve"> بين هذه النصوص عموم</w:t>
      </w:r>
      <w:r w:rsidR="00D87386">
        <w:rPr>
          <w:rFonts w:cs="Simplified Arabic"/>
          <w:sz w:val="28"/>
          <w:szCs w:val="28"/>
          <w:rtl/>
          <w:lang w:bidi="ar-EG"/>
        </w:rPr>
        <w:t>ًا</w:t>
      </w:r>
      <w:r w:rsidR="00733C3B">
        <w:rPr>
          <w:rFonts w:cs="Simplified Arabic"/>
          <w:sz w:val="28"/>
          <w:szCs w:val="28"/>
          <w:rtl/>
          <w:lang w:bidi="ar-EG"/>
        </w:rPr>
        <w:t xml:space="preserve"> وخصوص</w:t>
      </w:r>
      <w:r w:rsidR="00D87386">
        <w:rPr>
          <w:rFonts w:cs="Simplified Arabic"/>
          <w:sz w:val="28"/>
          <w:szCs w:val="28"/>
          <w:rtl/>
          <w:lang w:bidi="ar-EG"/>
        </w:rPr>
        <w:t>ًا</w:t>
      </w:r>
      <w:r w:rsidR="00733C3B">
        <w:rPr>
          <w:rFonts w:cs="Simplified Arabic"/>
          <w:sz w:val="28"/>
          <w:szCs w:val="28"/>
          <w:rtl/>
          <w:lang w:bidi="ar-EG"/>
        </w:rPr>
        <w:t xml:space="preserve"> وجهي</w:t>
      </w:r>
      <w:r w:rsidR="00D87386">
        <w:rPr>
          <w:rFonts w:cs="Simplified Arabic"/>
          <w:sz w:val="28"/>
          <w:szCs w:val="28"/>
          <w:rtl/>
          <w:lang w:bidi="ar-EG"/>
        </w:rPr>
        <w:t>ًّا</w:t>
      </w:r>
      <w:r w:rsidRPr="003644FE">
        <w:rPr>
          <w:rFonts w:cs="Simplified Arabic"/>
          <w:sz w:val="28"/>
          <w:szCs w:val="28"/>
          <w:rtl/>
          <w:lang w:bidi="ar-EG"/>
        </w:rPr>
        <w:t xml:space="preserve"> لا مطلق</w:t>
      </w:r>
      <w:r w:rsidR="00D87386">
        <w:rPr>
          <w:rFonts w:cs="Simplified Arabic"/>
          <w:sz w:val="28"/>
          <w:szCs w:val="28"/>
          <w:rtl/>
          <w:lang w:bidi="ar-EG"/>
        </w:rPr>
        <w:t>ًا</w:t>
      </w:r>
      <w:r w:rsidRPr="003644FE">
        <w:rPr>
          <w:rFonts w:cs="Simplified Arabic"/>
          <w:sz w:val="28"/>
          <w:szCs w:val="28"/>
          <w:rtl/>
          <w:lang w:bidi="ar-EG"/>
        </w:rPr>
        <w:t>، يعني إذا قلنا مطلقاً انتهى الإشكال، إمَّا أن نقول بقول الشافعية أو بقول الجمهور ونخلص من المسألة، لكن إذا كان العموم والخصوص وجهي</w:t>
      </w:r>
      <w:r w:rsidR="00D87386">
        <w:rPr>
          <w:rFonts w:cs="Simplified Arabic"/>
          <w:sz w:val="28"/>
          <w:szCs w:val="28"/>
          <w:rtl/>
          <w:lang w:bidi="ar-EG"/>
        </w:rPr>
        <w:t>ًّا</w:t>
      </w:r>
      <w:r w:rsidRPr="003644FE">
        <w:rPr>
          <w:rFonts w:cs="Simplified Arabic"/>
          <w:sz w:val="28"/>
          <w:szCs w:val="28"/>
          <w:rtl/>
          <w:lang w:bidi="ar-EG"/>
        </w:rPr>
        <w:t xml:space="preserve"> فنحتاج </w:t>
      </w:r>
      <w:r w:rsidR="00D87386">
        <w:rPr>
          <w:rFonts w:cs="Simplified Arabic"/>
          <w:sz w:val="28"/>
          <w:szCs w:val="28"/>
          <w:rtl/>
          <w:lang w:bidi="ar-EG"/>
        </w:rPr>
        <w:t>حينئذ إلى مرجح خارجي، مرجح، يعني</w:t>
      </w:r>
      <w:r w:rsidRPr="003644FE">
        <w:rPr>
          <w:rFonts w:cs="Simplified Arabic"/>
          <w:sz w:val="28"/>
          <w:szCs w:val="28"/>
          <w:rtl/>
          <w:lang w:bidi="ar-EG"/>
        </w:rPr>
        <w:t xml:space="preserve"> متكافئة من كل وجه.</w:t>
      </w:r>
    </w:p>
    <w:p w:rsidR="00D87386" w:rsidRDefault="00C557CA" w:rsidP="00D87386">
      <w:pPr>
        <w:autoSpaceDE w:val="0"/>
        <w:autoSpaceDN w:val="0"/>
        <w:adjustRightInd w:val="0"/>
        <w:ind w:right="360"/>
        <w:jc w:val="both"/>
        <w:rPr>
          <w:rFonts w:cs="Simplified Arabic"/>
          <w:sz w:val="28"/>
          <w:szCs w:val="28"/>
          <w:rtl/>
          <w:lang w:bidi="ar-EG"/>
        </w:rPr>
      </w:pPr>
      <w:r w:rsidRPr="003644FE">
        <w:rPr>
          <w:rFonts w:cs="Simplified Arabic"/>
          <w:sz w:val="28"/>
          <w:szCs w:val="28"/>
          <w:rtl/>
          <w:lang w:bidi="ar-EG"/>
        </w:rPr>
        <w:t>يعني الدعوى التي يقولها الشافعية بأن أحاديث النهي عامة في جميع الصلوات</w:t>
      </w:r>
      <w:r w:rsidR="00D87386">
        <w:rPr>
          <w:rFonts w:cs="Simplified Arabic"/>
          <w:sz w:val="28"/>
          <w:szCs w:val="28"/>
          <w:rtl/>
          <w:lang w:bidi="ar-EG"/>
        </w:rPr>
        <w:t>،</w:t>
      </w:r>
      <w:r w:rsidRPr="003644FE">
        <w:rPr>
          <w:rFonts w:cs="Simplified Arabic"/>
          <w:sz w:val="28"/>
          <w:szCs w:val="28"/>
          <w:rtl/>
          <w:lang w:bidi="ar-EG"/>
        </w:rPr>
        <w:t xml:space="preserve"> وأحاديث ذوات الأسباب خاصة بهذه الصلوات يقول مثلها الجمهور</w:t>
      </w:r>
      <w:r w:rsidR="00D87386">
        <w:rPr>
          <w:rFonts w:cs="Simplified Arabic"/>
          <w:sz w:val="28"/>
          <w:szCs w:val="28"/>
          <w:rtl/>
          <w:lang w:bidi="ar-EG"/>
        </w:rPr>
        <w:t>،</w:t>
      </w:r>
      <w:r w:rsidRPr="003644FE">
        <w:rPr>
          <w:rFonts w:cs="Simplified Arabic"/>
          <w:sz w:val="28"/>
          <w:szCs w:val="28"/>
          <w:rtl/>
          <w:lang w:bidi="ar-EG"/>
        </w:rPr>
        <w:t xml:space="preserve"> بل يقول أقوى منها الجمهور، أنَّ أحاديث ذوات الأسباب عامة في جميع الأوقات</w:t>
      </w:r>
      <w:r w:rsidR="00D87386">
        <w:rPr>
          <w:rFonts w:cs="Simplified Arabic"/>
          <w:sz w:val="28"/>
          <w:szCs w:val="28"/>
          <w:rtl/>
          <w:lang w:bidi="ar-EG"/>
        </w:rPr>
        <w:t>،</w:t>
      </w:r>
      <w:r w:rsidRPr="003644FE">
        <w:rPr>
          <w:rFonts w:cs="Simplified Arabic"/>
          <w:sz w:val="28"/>
          <w:szCs w:val="28"/>
          <w:rtl/>
          <w:lang w:bidi="ar-EG"/>
        </w:rPr>
        <w:t xml:space="preserve"> وأحاديث النهي خاصة بهذه الأوقات</w:t>
      </w:r>
      <w:r w:rsidR="00D87386">
        <w:rPr>
          <w:rFonts w:cs="Simplified Arabic"/>
          <w:sz w:val="28"/>
          <w:szCs w:val="28"/>
          <w:rtl/>
          <w:lang w:bidi="ar-EG"/>
        </w:rPr>
        <w:t>،</w:t>
      </w:r>
      <w:r w:rsidRPr="003644FE">
        <w:rPr>
          <w:rFonts w:cs="Simplified Arabic"/>
          <w:sz w:val="28"/>
          <w:szCs w:val="28"/>
          <w:rtl/>
          <w:lang w:bidi="ar-EG"/>
        </w:rPr>
        <w:t xml:space="preserve"> فنحتاج إلى مرجح خارجي، نحتاج إلى مرجح خارجي، الشافعية يرجحون بأنَّ عموم أحاديث النهي، عمومه، عموم هذه الأحاديث دخلها من المخصصات أكثر مما دخل عموم  ذوات الأسباب من المخصصات، والعموم يضعف بكثرة ما يدخله من مخصصات</w:t>
      </w:r>
      <w:r w:rsidR="00D87386">
        <w:rPr>
          <w:rFonts w:cs="Simplified Arabic"/>
          <w:sz w:val="28"/>
          <w:szCs w:val="28"/>
          <w:rtl/>
          <w:lang w:bidi="ar-EG"/>
        </w:rPr>
        <w:t>،</w:t>
      </w:r>
      <w:r w:rsidRPr="003644FE">
        <w:rPr>
          <w:rFonts w:cs="Simplified Arabic"/>
          <w:sz w:val="28"/>
          <w:szCs w:val="28"/>
          <w:rtl/>
          <w:lang w:bidi="ar-EG"/>
        </w:rPr>
        <w:t xml:space="preserve"> كما هو مقرر عند أهل العلم، وأولئك يقولون</w:t>
      </w:r>
      <w:r w:rsidR="00D87386">
        <w:rPr>
          <w:rFonts w:cs="Simplified Arabic"/>
          <w:sz w:val="28"/>
          <w:szCs w:val="28"/>
          <w:rtl/>
          <w:lang w:bidi="ar-EG"/>
        </w:rPr>
        <w:t>:</w:t>
      </w:r>
      <w:r w:rsidRPr="003644FE">
        <w:rPr>
          <w:rFonts w:cs="Simplified Arabic"/>
          <w:sz w:val="28"/>
          <w:szCs w:val="28"/>
          <w:rtl/>
          <w:lang w:bidi="ar-EG"/>
        </w:rPr>
        <w:t xml:space="preserve"> الحظر مقدم على الإباحة، الذي نهانا عن الصلاة في هذه الأوقات هو الذي أمرنا بتحية المسجد، فإذا تقابل الأمر مع النهي رجحنا الحظر</w:t>
      </w:r>
      <w:r w:rsidR="00D87386">
        <w:rPr>
          <w:rFonts w:cs="Simplified Arabic"/>
          <w:sz w:val="28"/>
          <w:szCs w:val="28"/>
          <w:rtl/>
          <w:lang w:bidi="ar-EG"/>
        </w:rPr>
        <w:t>؛</w:t>
      </w:r>
      <w:r w:rsidRPr="003644FE">
        <w:rPr>
          <w:rFonts w:cs="Simplified Arabic"/>
          <w:sz w:val="28"/>
          <w:szCs w:val="28"/>
          <w:rtl/>
          <w:lang w:bidi="ar-EG"/>
        </w:rPr>
        <w:t xml:space="preserve"> لأنه مقدم على الفعل</w:t>
      </w:r>
      <w:r w:rsidR="00D87386">
        <w:rPr>
          <w:rFonts w:cs="Simplified Arabic"/>
          <w:sz w:val="28"/>
          <w:szCs w:val="28"/>
          <w:rtl/>
          <w:lang w:bidi="ar-EG"/>
        </w:rPr>
        <w:t>.</w:t>
      </w:r>
    </w:p>
    <w:p w:rsidR="00C557CA" w:rsidRPr="003644FE" w:rsidRDefault="00C557CA" w:rsidP="00D87386">
      <w:pPr>
        <w:autoSpaceDE w:val="0"/>
        <w:autoSpaceDN w:val="0"/>
        <w:adjustRightInd w:val="0"/>
        <w:ind w:right="360"/>
        <w:jc w:val="both"/>
        <w:rPr>
          <w:rFonts w:cs="Simplified Arabic"/>
          <w:sz w:val="28"/>
          <w:szCs w:val="28"/>
          <w:rtl/>
          <w:lang w:bidi="ar-EG"/>
        </w:rPr>
      </w:pPr>
      <w:r w:rsidRPr="003644FE">
        <w:rPr>
          <w:rFonts w:cs="Simplified Arabic"/>
          <w:sz w:val="28"/>
          <w:szCs w:val="28"/>
          <w:rtl/>
          <w:lang w:bidi="ar-EG"/>
        </w:rPr>
        <w:t>وعلى كل حال المسألة تأتي بإذن الله- جلَّ وعلا-، إن شاء الله تعالى، لكن هذا أصل المسألة، وتحية المسجد عند جمهور أهل العلم سنة</w:t>
      </w:r>
      <w:r w:rsidR="00D87386">
        <w:rPr>
          <w:rFonts w:cs="Simplified Arabic"/>
          <w:sz w:val="28"/>
          <w:szCs w:val="28"/>
          <w:rtl/>
          <w:lang w:bidi="ar-EG"/>
        </w:rPr>
        <w:t>،</w:t>
      </w:r>
      <w:r w:rsidRPr="003644FE">
        <w:rPr>
          <w:rFonts w:cs="Simplified Arabic"/>
          <w:sz w:val="28"/>
          <w:szCs w:val="28"/>
          <w:rtl/>
          <w:lang w:bidi="ar-EG"/>
        </w:rPr>
        <w:t xml:space="preserve"> وليست بواجبة.</w:t>
      </w:r>
    </w:p>
    <w:p w:rsidR="00C557CA" w:rsidRPr="003644FE" w:rsidRDefault="00C557CA" w:rsidP="00733C3B">
      <w:pPr>
        <w:autoSpaceDE w:val="0"/>
        <w:autoSpaceDN w:val="0"/>
        <w:adjustRightInd w:val="0"/>
        <w:ind w:right="360"/>
        <w:jc w:val="both"/>
        <w:rPr>
          <w:rFonts w:cs="Simplified Arabic"/>
          <w:sz w:val="28"/>
          <w:szCs w:val="28"/>
          <w:rtl/>
          <w:lang w:bidi="ar-EG"/>
        </w:rPr>
      </w:pPr>
      <w:r w:rsidRPr="003644FE">
        <w:rPr>
          <w:rFonts w:cs="Simplified Arabic"/>
          <w:b/>
          <w:bCs/>
          <w:color w:val="0000FF"/>
          <w:sz w:val="28"/>
          <w:szCs w:val="28"/>
          <w:rtl/>
          <w:lang w:bidi="ar-EG"/>
        </w:rPr>
        <w:t>«فأما أحدهما»</w:t>
      </w:r>
      <w:r w:rsidRPr="003644FE">
        <w:rPr>
          <w:rFonts w:cs="Simplified Arabic"/>
          <w:sz w:val="28"/>
          <w:szCs w:val="28"/>
          <w:rtl/>
          <w:lang w:bidi="ar-EG"/>
        </w:rPr>
        <w:t xml:space="preserve"> أما بفتح الهمزة وتشديد الميم تفصيلية</w:t>
      </w:r>
      <w:r w:rsidR="000D3C11">
        <w:rPr>
          <w:rFonts w:cs="Simplified Arabic"/>
          <w:sz w:val="28"/>
          <w:szCs w:val="28"/>
          <w:rtl/>
          <w:lang w:bidi="ar-EG"/>
        </w:rPr>
        <w:t>،</w:t>
      </w:r>
      <w:r w:rsidRPr="003644FE">
        <w:rPr>
          <w:rFonts w:cs="Simplified Arabic"/>
          <w:sz w:val="28"/>
          <w:szCs w:val="28"/>
          <w:rtl/>
          <w:lang w:bidi="ar-EG"/>
        </w:rPr>
        <w:t xml:space="preserve"> وأحدهما بالرفع مبتدأ خبره ما بعده، </w:t>
      </w:r>
      <w:r w:rsidR="003644FE" w:rsidRPr="003644FE">
        <w:rPr>
          <w:rFonts w:cs="Simplified Arabic"/>
          <w:b/>
          <w:bCs/>
          <w:color w:val="0000FF"/>
          <w:sz w:val="28"/>
          <w:szCs w:val="28"/>
          <w:rtl/>
          <w:lang w:bidi="ar-EG"/>
        </w:rPr>
        <w:t>«</w:t>
      </w:r>
      <w:r w:rsidRPr="003644FE">
        <w:rPr>
          <w:rFonts w:cs="Simplified Arabic"/>
          <w:b/>
          <w:bCs/>
          <w:color w:val="0000FF"/>
          <w:sz w:val="28"/>
          <w:szCs w:val="28"/>
          <w:rtl/>
          <w:lang w:bidi="ar-EG"/>
        </w:rPr>
        <w:t>فرأى فرجة</w:t>
      </w:r>
      <w:r w:rsidR="003644FE" w:rsidRPr="003644FE">
        <w:rPr>
          <w:rFonts w:cs="Simplified Arabic"/>
          <w:b/>
          <w:bCs/>
          <w:color w:val="0000FF"/>
          <w:sz w:val="28"/>
          <w:szCs w:val="28"/>
          <w:rtl/>
          <w:lang w:bidi="ar-EG"/>
        </w:rPr>
        <w:t>»</w:t>
      </w:r>
      <w:r w:rsidRPr="003644FE">
        <w:rPr>
          <w:rFonts w:cs="Simplified Arabic"/>
          <w:b/>
          <w:bCs/>
          <w:color w:val="0000FF"/>
          <w:sz w:val="28"/>
          <w:szCs w:val="28"/>
          <w:rtl/>
          <w:lang w:bidi="ar-EG"/>
        </w:rPr>
        <w:t xml:space="preserve"> </w:t>
      </w:r>
      <w:r w:rsidRPr="003644FE">
        <w:rPr>
          <w:rFonts w:cs="Simplified Arabic"/>
          <w:sz w:val="28"/>
          <w:szCs w:val="28"/>
          <w:rtl/>
          <w:lang w:bidi="ar-EG"/>
        </w:rPr>
        <w:t xml:space="preserve">بالضم والفتح فَرجة، وفُرجة بالضم والفتح معًا هي الخلل بين الشيئين، </w:t>
      </w:r>
      <w:r w:rsidR="00733C3B">
        <w:rPr>
          <w:rFonts w:cs="Simplified Arabic"/>
          <w:sz w:val="28"/>
          <w:szCs w:val="28"/>
          <w:rtl/>
          <w:lang w:bidi="ar-EG"/>
        </w:rPr>
        <w:t>في الحلْقة</w:t>
      </w:r>
      <w:r w:rsidRPr="003644FE">
        <w:rPr>
          <w:rFonts w:cs="Simplified Arabic"/>
          <w:sz w:val="28"/>
          <w:szCs w:val="28"/>
          <w:rtl/>
          <w:lang w:bidi="ar-EG"/>
        </w:rPr>
        <w:t xml:space="preserve"> بإسكان اللام كل شيء مستدير خالي الوسط، كل مستدير خالي الوسط يقال له: حل</w:t>
      </w:r>
      <w:r w:rsidR="00733C3B">
        <w:rPr>
          <w:rFonts w:cs="Simplified Arabic"/>
          <w:sz w:val="28"/>
          <w:szCs w:val="28"/>
          <w:rtl/>
          <w:lang w:bidi="ar-EG"/>
        </w:rPr>
        <w:t>ْ</w:t>
      </w:r>
      <w:r w:rsidRPr="003644FE">
        <w:rPr>
          <w:rFonts w:cs="Simplified Arabic"/>
          <w:sz w:val="28"/>
          <w:szCs w:val="28"/>
          <w:rtl/>
          <w:lang w:bidi="ar-EG"/>
        </w:rPr>
        <w:t>قة</w:t>
      </w:r>
      <w:r w:rsidR="000D3C11">
        <w:rPr>
          <w:rFonts w:cs="Simplified Arabic"/>
          <w:sz w:val="28"/>
          <w:szCs w:val="28"/>
          <w:rtl/>
          <w:lang w:bidi="ar-EG"/>
        </w:rPr>
        <w:t>،</w:t>
      </w:r>
      <w:r w:rsidRPr="003644FE">
        <w:rPr>
          <w:rFonts w:cs="Simplified Arabic"/>
          <w:sz w:val="28"/>
          <w:szCs w:val="28"/>
          <w:rtl/>
          <w:lang w:bidi="ar-EG"/>
        </w:rPr>
        <w:t xml:space="preserve"> والجمع ح</w:t>
      </w:r>
      <w:r w:rsidR="00733C3B">
        <w:rPr>
          <w:rFonts w:cs="Simplified Arabic"/>
          <w:sz w:val="28"/>
          <w:szCs w:val="28"/>
          <w:rtl/>
          <w:lang w:bidi="ar-EG"/>
        </w:rPr>
        <w:t>َ</w:t>
      </w:r>
      <w:r w:rsidRPr="003644FE">
        <w:rPr>
          <w:rFonts w:cs="Simplified Arabic"/>
          <w:sz w:val="28"/>
          <w:szCs w:val="28"/>
          <w:rtl/>
          <w:lang w:bidi="ar-EG"/>
        </w:rPr>
        <w:t>ل</w:t>
      </w:r>
      <w:r w:rsidR="00733C3B">
        <w:rPr>
          <w:rFonts w:cs="Simplified Arabic"/>
          <w:sz w:val="28"/>
          <w:szCs w:val="28"/>
          <w:rtl/>
          <w:lang w:bidi="ar-EG"/>
        </w:rPr>
        <w:t>َ</w:t>
      </w:r>
      <w:r w:rsidRPr="003644FE">
        <w:rPr>
          <w:rFonts w:cs="Simplified Arabic"/>
          <w:sz w:val="28"/>
          <w:szCs w:val="28"/>
          <w:rtl/>
          <w:lang w:bidi="ar-EG"/>
        </w:rPr>
        <w:t>قٌ بفتحتين</w:t>
      </w:r>
      <w:r w:rsidR="000D3C11">
        <w:rPr>
          <w:rFonts w:cs="Simplified Arabic"/>
          <w:sz w:val="28"/>
          <w:szCs w:val="28"/>
          <w:rtl/>
          <w:lang w:bidi="ar-EG"/>
        </w:rPr>
        <w:t>،</w:t>
      </w:r>
      <w:r w:rsidRPr="003644FE">
        <w:rPr>
          <w:rFonts w:cs="Simplified Arabic"/>
          <w:sz w:val="28"/>
          <w:szCs w:val="28"/>
          <w:rtl/>
          <w:lang w:bidi="ar-EG"/>
        </w:rPr>
        <w:t xml:space="preserve"> وحكي فتح اللام في الواحد</w:t>
      </w:r>
      <w:r w:rsidR="000D3C11">
        <w:rPr>
          <w:rFonts w:cs="Simplified Arabic"/>
          <w:sz w:val="28"/>
          <w:szCs w:val="28"/>
          <w:rtl/>
          <w:lang w:bidi="ar-EG"/>
        </w:rPr>
        <w:t>،</w:t>
      </w:r>
      <w:r w:rsidRPr="003644FE">
        <w:rPr>
          <w:rFonts w:cs="Simplified Arabic"/>
          <w:sz w:val="28"/>
          <w:szCs w:val="28"/>
          <w:rtl/>
          <w:lang w:bidi="ar-EG"/>
        </w:rPr>
        <w:t xml:space="preserve"> وهو نادر</w:t>
      </w:r>
      <w:r w:rsidR="000D3C11">
        <w:rPr>
          <w:rFonts w:cs="Simplified Arabic"/>
          <w:sz w:val="28"/>
          <w:szCs w:val="28"/>
          <w:rtl/>
          <w:lang w:bidi="ar-EG"/>
        </w:rPr>
        <w:t>،</w:t>
      </w:r>
      <w:r w:rsidRPr="003644FE">
        <w:rPr>
          <w:rFonts w:cs="Simplified Arabic"/>
          <w:sz w:val="28"/>
          <w:szCs w:val="28"/>
          <w:rtl/>
          <w:lang w:bidi="ar-EG"/>
        </w:rPr>
        <w:t xml:space="preserve"> بل أطلق بعضهم بأنه شاذ </w:t>
      </w:r>
      <w:r w:rsidR="003644FE">
        <w:rPr>
          <w:rFonts w:cs="Simplified Arabic"/>
          <w:sz w:val="28"/>
          <w:szCs w:val="28"/>
          <w:rtl/>
          <w:lang w:bidi="ar-EG"/>
        </w:rPr>
        <w:t>«</w:t>
      </w:r>
      <w:r w:rsidRPr="003644FE">
        <w:rPr>
          <w:rFonts w:cs="Simplified Arabic"/>
          <w:sz w:val="28"/>
          <w:szCs w:val="28"/>
          <w:rtl/>
          <w:lang w:bidi="ar-EG"/>
        </w:rPr>
        <w:t>حَلَقَة</w:t>
      </w:r>
      <w:r w:rsidR="003644FE">
        <w:rPr>
          <w:rFonts w:cs="Simplified Arabic"/>
          <w:sz w:val="28"/>
          <w:szCs w:val="28"/>
          <w:rtl/>
          <w:lang w:bidi="ar-EG"/>
        </w:rPr>
        <w:t>»</w:t>
      </w:r>
      <w:r w:rsidRPr="003644FE">
        <w:rPr>
          <w:rFonts w:cs="Simplified Arabic"/>
          <w:sz w:val="28"/>
          <w:szCs w:val="28"/>
          <w:rtl/>
          <w:lang w:bidi="ar-EG"/>
        </w:rPr>
        <w:t>، وهي شائعة على ألسنة كثير من طلاب العلم حَلَقَة.</w:t>
      </w:r>
    </w:p>
    <w:p w:rsidR="00C557CA" w:rsidRPr="003644FE" w:rsidRDefault="00C557CA" w:rsidP="003644FE">
      <w:pPr>
        <w:autoSpaceDE w:val="0"/>
        <w:autoSpaceDN w:val="0"/>
        <w:adjustRightInd w:val="0"/>
        <w:ind w:right="360"/>
        <w:jc w:val="both"/>
        <w:rPr>
          <w:rFonts w:cs="Simplified Arabic"/>
          <w:b/>
          <w:bCs/>
          <w:sz w:val="28"/>
          <w:szCs w:val="28"/>
          <w:rtl/>
          <w:lang w:bidi="ar-EG"/>
        </w:rPr>
      </w:pPr>
      <w:r w:rsidRPr="003644FE">
        <w:rPr>
          <w:rFonts w:cs="Simplified Arabic"/>
          <w:b/>
          <w:bCs/>
          <w:sz w:val="28"/>
          <w:szCs w:val="28"/>
          <w:rtl/>
          <w:lang w:bidi="ar-EG"/>
        </w:rPr>
        <w:t>المقدم: حلقة العلم.</w:t>
      </w:r>
    </w:p>
    <w:p w:rsidR="00C557CA" w:rsidRPr="003644FE" w:rsidRDefault="00C557CA" w:rsidP="003644FE">
      <w:pPr>
        <w:autoSpaceDE w:val="0"/>
        <w:autoSpaceDN w:val="0"/>
        <w:adjustRightInd w:val="0"/>
        <w:ind w:right="360"/>
        <w:jc w:val="both"/>
        <w:rPr>
          <w:rFonts w:cs="Simplified Arabic"/>
          <w:sz w:val="28"/>
          <w:szCs w:val="28"/>
          <w:rtl/>
          <w:lang w:bidi="ar-EG"/>
        </w:rPr>
      </w:pPr>
      <w:r w:rsidRPr="003644FE">
        <w:rPr>
          <w:rFonts w:cs="Simplified Arabic"/>
          <w:sz w:val="28"/>
          <w:szCs w:val="28"/>
          <w:rtl/>
          <w:lang w:bidi="ar-EG"/>
        </w:rPr>
        <w:t>حلقة، أو حلقة تحفيظ أو غير ذلك، هذه شاذة.</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وعندنا يا شيخ في الإذاعة مثلاً هذه الحلقة؟</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حلقة، لا</w:t>
      </w:r>
      <w:r w:rsidR="000D3C11">
        <w:rPr>
          <w:rFonts w:cs="Simplified Arabic"/>
          <w:sz w:val="28"/>
          <w:szCs w:val="28"/>
          <w:rtl/>
          <w:lang w:bidi="ar-EG"/>
        </w:rPr>
        <w:t xml:space="preserve"> </w:t>
      </w:r>
      <w:r w:rsidRPr="003644FE">
        <w:rPr>
          <w:rFonts w:cs="Simplified Arabic"/>
          <w:sz w:val="28"/>
          <w:szCs w:val="28"/>
          <w:rtl/>
          <w:lang w:bidi="ar-EG"/>
        </w:rPr>
        <w:t>بد.</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هذه أيضًا تُسمَّى حلْقة.</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lastRenderedPageBreak/>
        <w:t>حلْقة، وفيه استحباب التحليق في مجالس الذكر والعلم</w:t>
      </w:r>
      <w:r w:rsidR="000D3C11">
        <w:rPr>
          <w:rFonts w:cs="Simplified Arabic"/>
          <w:sz w:val="28"/>
          <w:szCs w:val="28"/>
          <w:rtl/>
          <w:lang w:bidi="ar-EG"/>
        </w:rPr>
        <w:t>،</w:t>
      </w:r>
      <w:r w:rsidRPr="003644FE">
        <w:rPr>
          <w:rFonts w:cs="Simplified Arabic"/>
          <w:sz w:val="28"/>
          <w:szCs w:val="28"/>
          <w:rtl/>
          <w:lang w:bidi="ar-EG"/>
        </w:rPr>
        <w:t xml:space="preserve"> وسيأتي في الصحيح إن شاء الله تعالى</w:t>
      </w:r>
      <w:r w:rsidR="000D3C11">
        <w:rPr>
          <w:rFonts w:cs="Simplified Arabic"/>
          <w:sz w:val="28"/>
          <w:szCs w:val="28"/>
          <w:rtl/>
          <w:lang w:bidi="ar-EG"/>
        </w:rPr>
        <w:t>،</w:t>
      </w:r>
      <w:r w:rsidRPr="003644FE">
        <w:rPr>
          <w:rFonts w:cs="Simplified Arabic"/>
          <w:sz w:val="28"/>
          <w:szCs w:val="28"/>
          <w:rtl/>
          <w:lang w:bidi="ar-EG"/>
        </w:rPr>
        <w:t xml:space="preserve"> وهو</w:t>
      </w:r>
      <w:r w:rsidR="00733C3B">
        <w:rPr>
          <w:rFonts w:cs="Simplified Arabic"/>
          <w:sz w:val="28"/>
          <w:szCs w:val="28"/>
          <w:rtl/>
          <w:lang w:bidi="ar-EG"/>
        </w:rPr>
        <w:t xml:space="preserve"> </w:t>
      </w:r>
      <w:r w:rsidRPr="003644FE">
        <w:rPr>
          <w:rFonts w:cs="Simplified Arabic"/>
          <w:sz w:val="28"/>
          <w:szCs w:val="28"/>
          <w:rtl/>
          <w:lang w:bidi="ar-EG"/>
        </w:rPr>
        <w:t>الموضع الثاني الذي خرج فيه البخاري هذا الحديث</w:t>
      </w:r>
      <w:r w:rsidR="000D3C11">
        <w:rPr>
          <w:rFonts w:cs="Simplified Arabic"/>
          <w:sz w:val="28"/>
          <w:szCs w:val="28"/>
          <w:rtl/>
          <w:lang w:bidi="ar-EG"/>
        </w:rPr>
        <w:t>،</w:t>
      </w:r>
      <w:r w:rsidRPr="003644FE">
        <w:rPr>
          <w:rFonts w:cs="Simplified Arabic"/>
          <w:sz w:val="28"/>
          <w:szCs w:val="28"/>
          <w:rtl/>
          <w:lang w:bidi="ar-EG"/>
        </w:rPr>
        <w:t xml:space="preserve"> باب الحَلَق أو باب الحِلَق والجلوس في المسجد.</w:t>
      </w:r>
    </w:p>
    <w:p w:rsidR="00C557CA" w:rsidRPr="003644FE" w:rsidRDefault="000D3C11" w:rsidP="003644FE">
      <w:pPr>
        <w:autoSpaceDE w:val="0"/>
        <w:autoSpaceDN w:val="0"/>
        <w:adjustRightInd w:val="0"/>
        <w:ind w:left="38" w:right="360"/>
        <w:jc w:val="both"/>
        <w:rPr>
          <w:rFonts w:cs="Simplified Arabic"/>
          <w:b/>
          <w:bCs/>
          <w:sz w:val="28"/>
          <w:szCs w:val="28"/>
          <w:rtl/>
          <w:lang w:bidi="ar-EG"/>
        </w:rPr>
      </w:pPr>
      <w:r>
        <w:rPr>
          <w:rFonts w:cs="Simplified Arabic"/>
          <w:b/>
          <w:bCs/>
          <w:sz w:val="28"/>
          <w:szCs w:val="28"/>
          <w:rtl/>
          <w:lang w:bidi="ar-EG"/>
        </w:rPr>
        <w:t>المقدم</w:t>
      </w:r>
      <w:r w:rsidR="00C557CA" w:rsidRPr="003644FE">
        <w:rPr>
          <w:rFonts w:cs="Simplified Arabic"/>
          <w:b/>
          <w:bCs/>
          <w:sz w:val="28"/>
          <w:szCs w:val="28"/>
          <w:rtl/>
          <w:lang w:bidi="ar-EG"/>
        </w:rPr>
        <w:t>: ما ت</w:t>
      </w:r>
      <w:r>
        <w:rPr>
          <w:rFonts w:cs="Simplified Arabic"/>
          <w:b/>
          <w:bCs/>
          <w:sz w:val="28"/>
          <w:szCs w:val="28"/>
          <w:rtl/>
          <w:lang w:bidi="ar-EG"/>
        </w:rPr>
        <w:t>ُ</w:t>
      </w:r>
      <w:r w:rsidR="00C557CA" w:rsidRPr="003644FE">
        <w:rPr>
          <w:rFonts w:cs="Simplified Arabic"/>
          <w:b/>
          <w:bCs/>
          <w:sz w:val="28"/>
          <w:szCs w:val="28"/>
          <w:rtl/>
          <w:lang w:bidi="ar-EG"/>
        </w:rPr>
        <w:t>جمع على ح</w:t>
      </w:r>
      <w:r>
        <w:rPr>
          <w:rFonts w:cs="Simplified Arabic"/>
          <w:b/>
          <w:bCs/>
          <w:sz w:val="28"/>
          <w:szCs w:val="28"/>
          <w:rtl/>
          <w:lang w:bidi="ar-EG"/>
        </w:rPr>
        <w:t>َ</w:t>
      </w:r>
      <w:r w:rsidR="00C557CA" w:rsidRPr="003644FE">
        <w:rPr>
          <w:rFonts w:cs="Simplified Arabic"/>
          <w:b/>
          <w:bCs/>
          <w:sz w:val="28"/>
          <w:szCs w:val="28"/>
          <w:rtl/>
          <w:lang w:bidi="ar-EG"/>
        </w:rPr>
        <w:t>ل</w:t>
      </w:r>
      <w:r>
        <w:rPr>
          <w:rFonts w:cs="Simplified Arabic"/>
          <w:b/>
          <w:bCs/>
          <w:sz w:val="28"/>
          <w:szCs w:val="28"/>
          <w:rtl/>
          <w:lang w:bidi="ar-EG"/>
        </w:rPr>
        <w:t>ْقات أبدًا يا شيخ</w:t>
      </w:r>
      <w:r w:rsidR="00C557CA" w:rsidRPr="003644FE">
        <w:rPr>
          <w:rFonts w:cs="Simplified Arabic"/>
          <w:b/>
          <w:bCs/>
          <w:sz w:val="28"/>
          <w:szCs w:val="28"/>
          <w:rtl/>
          <w:lang w:bidi="ar-EG"/>
        </w:rPr>
        <w:t>؟</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نعم؟</w:t>
      </w:r>
    </w:p>
    <w:p w:rsidR="00C557CA" w:rsidRPr="003644FE" w:rsidRDefault="00C557CA" w:rsidP="000D3C11">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ما تجمع على حلقات</w:t>
      </w:r>
      <w:r w:rsidR="000D3C11">
        <w:rPr>
          <w:rFonts w:cs="Simplified Arabic"/>
          <w:b/>
          <w:bCs/>
          <w:sz w:val="28"/>
          <w:szCs w:val="28"/>
          <w:rtl/>
          <w:lang w:bidi="ar-EG"/>
        </w:rPr>
        <w:t>؟</w:t>
      </w:r>
    </w:p>
    <w:p w:rsidR="00C557CA" w:rsidRPr="003644FE"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جمعها ح</w:t>
      </w:r>
      <w:r w:rsidR="00733C3B">
        <w:rPr>
          <w:rFonts w:cs="Simplified Arabic"/>
          <w:sz w:val="28"/>
          <w:szCs w:val="28"/>
          <w:rtl/>
          <w:lang w:bidi="ar-EG"/>
        </w:rPr>
        <w:t>َ</w:t>
      </w:r>
      <w:r w:rsidRPr="003644FE">
        <w:rPr>
          <w:rFonts w:cs="Simplified Arabic"/>
          <w:sz w:val="28"/>
          <w:szCs w:val="28"/>
          <w:rtl/>
          <w:lang w:bidi="ar-EG"/>
        </w:rPr>
        <w:t>ل</w:t>
      </w:r>
      <w:r w:rsidR="00733C3B">
        <w:rPr>
          <w:rFonts w:cs="Simplified Arabic"/>
          <w:sz w:val="28"/>
          <w:szCs w:val="28"/>
          <w:rtl/>
          <w:lang w:bidi="ar-EG"/>
        </w:rPr>
        <w:t>َ</w:t>
      </w:r>
      <w:r w:rsidRPr="003644FE">
        <w:rPr>
          <w:rFonts w:cs="Simplified Arabic"/>
          <w:sz w:val="28"/>
          <w:szCs w:val="28"/>
          <w:rtl/>
          <w:lang w:bidi="ar-EG"/>
        </w:rPr>
        <w:t xml:space="preserve">ق، قد يكون حلقات جمع الجمع، وفيه أن من سبق إلى موضع منها يعني من المساجد وغيرها من المواضع العامة، والأماكن المباحة المتاحة فهو أحق به؛ </w:t>
      </w:r>
      <w:r w:rsidR="000D3C11">
        <w:rPr>
          <w:rFonts w:cs="Simplified Arabic"/>
          <w:sz w:val="28"/>
          <w:szCs w:val="28"/>
          <w:rtl/>
          <w:lang w:bidi="ar-EG"/>
        </w:rPr>
        <w:t>ولذا لا يجوز الحجز في المساجد و</w:t>
      </w:r>
      <w:r w:rsidRPr="003644FE">
        <w:rPr>
          <w:rFonts w:cs="Simplified Arabic"/>
          <w:sz w:val="28"/>
          <w:szCs w:val="28"/>
          <w:rtl/>
          <w:lang w:bidi="ar-EG"/>
        </w:rPr>
        <w:t>الأماكن العامة</w:t>
      </w:r>
      <w:r w:rsidR="000D3C11">
        <w:rPr>
          <w:rFonts w:cs="Simplified Arabic"/>
          <w:sz w:val="28"/>
          <w:szCs w:val="28"/>
          <w:rtl/>
          <w:lang w:bidi="ar-EG"/>
        </w:rPr>
        <w:t>،</w:t>
      </w:r>
      <w:r w:rsidRPr="003644FE">
        <w:rPr>
          <w:rFonts w:cs="Simplified Arabic"/>
          <w:sz w:val="28"/>
          <w:szCs w:val="28"/>
          <w:rtl/>
          <w:lang w:bidi="ar-EG"/>
        </w:rPr>
        <w:t xml:space="preserve"> ولا يجوز التعدي على من سبق بأن يعتدي عليه أحد فيقيمه من مكانه، جاء في صحيح مسلم من حديث أبي هريرة عن رسول</w:t>
      </w:r>
      <w:r w:rsidR="000D3C11">
        <w:rPr>
          <w:rFonts w:cs="Simplified Arabic"/>
          <w:sz w:val="28"/>
          <w:szCs w:val="28"/>
          <w:rtl/>
          <w:lang w:bidi="ar-EG"/>
        </w:rPr>
        <w:t xml:space="preserve"> الله- صلى الله عليه وسلم- قال:</w:t>
      </w:r>
      <w:r w:rsidRPr="003644FE">
        <w:rPr>
          <w:rFonts w:cs="Simplified Arabic"/>
          <w:sz w:val="28"/>
          <w:szCs w:val="28"/>
          <w:rtl/>
          <w:lang w:bidi="ar-EG"/>
        </w:rPr>
        <w:t xml:space="preserve"> </w:t>
      </w:r>
      <w:r w:rsidRPr="003644FE">
        <w:rPr>
          <w:rFonts w:cs="Simplified Arabic"/>
          <w:b/>
          <w:bCs/>
          <w:color w:val="0000FF"/>
          <w:sz w:val="28"/>
          <w:szCs w:val="28"/>
          <w:rtl/>
          <w:lang w:bidi="ar-EG"/>
        </w:rPr>
        <w:t>«إذا قام أحدكم»</w:t>
      </w:r>
      <w:r w:rsidR="000D3C11">
        <w:rPr>
          <w:rFonts w:cs="Simplified Arabic"/>
          <w:b/>
          <w:bCs/>
          <w:color w:val="0000FF"/>
          <w:sz w:val="28"/>
          <w:szCs w:val="28"/>
          <w:rtl/>
          <w:lang w:bidi="ar-EG"/>
        </w:rPr>
        <w:t>،</w:t>
      </w:r>
      <w:r w:rsidRPr="003644FE">
        <w:rPr>
          <w:rFonts w:cs="Simplified Arabic"/>
          <w:color w:val="0000FF"/>
          <w:sz w:val="28"/>
          <w:szCs w:val="28"/>
          <w:rtl/>
          <w:lang w:bidi="ar-EG"/>
        </w:rPr>
        <w:t xml:space="preserve"> </w:t>
      </w:r>
      <w:r w:rsidRPr="003644FE">
        <w:rPr>
          <w:rFonts w:cs="Simplified Arabic"/>
          <w:sz w:val="28"/>
          <w:szCs w:val="28"/>
          <w:rtl/>
          <w:lang w:bidi="ar-EG"/>
        </w:rPr>
        <w:t>وفى رواية</w:t>
      </w:r>
      <w:r w:rsidR="000D3C11">
        <w:rPr>
          <w:rFonts w:cs="Simplified Arabic"/>
          <w:sz w:val="28"/>
          <w:szCs w:val="28"/>
          <w:rtl/>
          <w:lang w:bidi="ar-EG"/>
        </w:rPr>
        <w:t>:</w:t>
      </w:r>
      <w:r w:rsidRPr="003644FE">
        <w:rPr>
          <w:rFonts w:cs="Simplified Arabic"/>
          <w:sz w:val="28"/>
          <w:szCs w:val="28"/>
          <w:rtl/>
          <w:lang w:bidi="ar-EG"/>
        </w:rPr>
        <w:t xml:space="preserve"> </w:t>
      </w:r>
      <w:r w:rsidRPr="003644FE">
        <w:rPr>
          <w:rFonts w:cs="Simplified Arabic"/>
          <w:b/>
          <w:bCs/>
          <w:color w:val="0000FF"/>
          <w:sz w:val="28"/>
          <w:szCs w:val="28"/>
          <w:rtl/>
          <w:lang w:bidi="ar-EG"/>
        </w:rPr>
        <w:t>«من قام من مجلسه ثم رجع إليه فهو أحق به»</w:t>
      </w:r>
      <w:r w:rsidR="000D3C11">
        <w:rPr>
          <w:rFonts w:cs="Simplified Arabic"/>
          <w:b/>
          <w:bCs/>
          <w:sz w:val="28"/>
          <w:szCs w:val="28"/>
          <w:rtl/>
          <w:lang w:bidi="ar-EG"/>
        </w:rPr>
        <w:t>،</w:t>
      </w:r>
      <w:r w:rsidRPr="003644FE">
        <w:rPr>
          <w:rFonts w:cs="Simplified Arabic"/>
          <w:b/>
          <w:bCs/>
          <w:sz w:val="28"/>
          <w:szCs w:val="28"/>
          <w:rtl/>
          <w:lang w:bidi="ar-EG"/>
        </w:rPr>
        <w:t xml:space="preserve"> </w:t>
      </w:r>
      <w:r w:rsidRPr="003644FE">
        <w:rPr>
          <w:rFonts w:cs="Simplified Arabic"/>
          <w:sz w:val="28"/>
          <w:szCs w:val="28"/>
          <w:rtl/>
          <w:lang w:bidi="ar-EG"/>
        </w:rPr>
        <w:t xml:space="preserve">لكن هذا مقيد </w:t>
      </w:r>
      <w:r w:rsidR="000D3C11">
        <w:rPr>
          <w:rFonts w:cs="Simplified Arabic"/>
          <w:sz w:val="28"/>
          <w:szCs w:val="28"/>
          <w:rtl/>
          <w:lang w:bidi="ar-EG"/>
        </w:rPr>
        <w:t>ب</w:t>
      </w:r>
      <w:r w:rsidRPr="003644FE">
        <w:rPr>
          <w:rFonts w:cs="Simplified Arabic"/>
          <w:sz w:val="28"/>
          <w:szCs w:val="28"/>
          <w:rtl/>
          <w:lang w:bidi="ar-EG"/>
        </w:rPr>
        <w:t>ما إذا عاد إليه قريبًا كما في بعض الروايات، وإلا خلاص، أي إذا قام من مجلسه جلس الآن،  ثم قام من مجلسه وعاد إليه في صلاة أخرى أو في يوم آخر نقول: هو أحق به؟ لا، ليس أحق به.</w:t>
      </w:r>
    </w:p>
    <w:p w:rsidR="000D3C11" w:rsidRDefault="00C557CA" w:rsidP="000D3C11">
      <w:pPr>
        <w:autoSpaceDE w:val="0"/>
        <w:autoSpaceDN w:val="0"/>
        <w:adjustRightInd w:val="0"/>
        <w:ind w:left="38" w:right="360"/>
        <w:jc w:val="both"/>
        <w:rPr>
          <w:rFonts w:cs="Simplified Arabic"/>
          <w:b/>
          <w:bCs/>
          <w:sz w:val="28"/>
          <w:szCs w:val="28"/>
          <w:rtl/>
          <w:lang w:bidi="ar-EG"/>
        </w:rPr>
      </w:pPr>
      <w:r w:rsidRPr="003644FE">
        <w:rPr>
          <w:rFonts w:cs="Simplified Arabic"/>
          <w:sz w:val="28"/>
          <w:szCs w:val="28"/>
          <w:rtl/>
          <w:lang w:bidi="ar-EG"/>
        </w:rPr>
        <w:t>يقول النووي</w:t>
      </w:r>
      <w:r w:rsidR="000D3C11">
        <w:rPr>
          <w:rFonts w:cs="Simplified Arabic"/>
          <w:sz w:val="28"/>
          <w:szCs w:val="28"/>
          <w:rtl/>
          <w:lang w:bidi="ar-EG"/>
        </w:rPr>
        <w:t>: قال أصحابنا: هذا الحديث في</w:t>
      </w:r>
      <w:r w:rsidRPr="003644FE">
        <w:rPr>
          <w:rFonts w:cs="Simplified Arabic"/>
          <w:sz w:val="28"/>
          <w:szCs w:val="28"/>
          <w:rtl/>
          <w:lang w:bidi="ar-EG"/>
        </w:rPr>
        <w:t>من ج</w:t>
      </w:r>
      <w:r w:rsidR="00733C3B">
        <w:rPr>
          <w:rFonts w:cs="Simplified Arabic"/>
          <w:sz w:val="28"/>
          <w:szCs w:val="28"/>
          <w:rtl/>
          <w:lang w:bidi="ar-EG"/>
        </w:rPr>
        <w:t>لس في موضع من المسجد أو غيره ل</w:t>
      </w:r>
      <w:r w:rsidRPr="003644FE">
        <w:rPr>
          <w:rFonts w:cs="Simplified Arabic"/>
          <w:sz w:val="28"/>
          <w:szCs w:val="28"/>
          <w:rtl/>
          <w:lang w:bidi="ar-EG"/>
        </w:rPr>
        <w:t>صلاة مثلاً ثم فارقه ليعود، بأن فارقه ليتوضأ مثلاً أو يقضي شغلاً يسيرًا يشرب مثلًا، يشرب ماء</w:t>
      </w:r>
      <w:r w:rsidR="000D3C11">
        <w:rPr>
          <w:rFonts w:cs="Simplified Arabic"/>
          <w:sz w:val="28"/>
          <w:szCs w:val="28"/>
          <w:rtl/>
          <w:lang w:bidi="ar-EG"/>
        </w:rPr>
        <w:t>ً</w:t>
      </w:r>
      <w:r w:rsidRPr="003644FE">
        <w:rPr>
          <w:rFonts w:cs="Simplified Arabic"/>
          <w:sz w:val="28"/>
          <w:szCs w:val="28"/>
          <w:rtl/>
          <w:lang w:bidi="ar-EG"/>
        </w:rPr>
        <w:t xml:space="preserve"> أو يغلق شي</w:t>
      </w:r>
      <w:r w:rsidR="000D3C11">
        <w:rPr>
          <w:rFonts w:cs="Simplified Arabic"/>
          <w:sz w:val="28"/>
          <w:szCs w:val="28"/>
          <w:rtl/>
          <w:lang w:bidi="ar-EG"/>
        </w:rPr>
        <w:t>ئًا</w:t>
      </w:r>
      <w:r w:rsidRPr="003644FE">
        <w:rPr>
          <w:rFonts w:cs="Simplified Arabic"/>
          <w:sz w:val="28"/>
          <w:szCs w:val="28"/>
          <w:rtl/>
          <w:lang w:bidi="ar-EG"/>
        </w:rPr>
        <w:t>، أو يفتح شي</w:t>
      </w:r>
      <w:r w:rsidR="000D3C11">
        <w:rPr>
          <w:rFonts w:cs="Simplified Arabic"/>
          <w:sz w:val="28"/>
          <w:szCs w:val="28"/>
          <w:rtl/>
          <w:lang w:bidi="ar-EG"/>
        </w:rPr>
        <w:t>ئًا</w:t>
      </w:r>
      <w:r w:rsidRPr="003644FE">
        <w:rPr>
          <w:rFonts w:cs="Simplified Arabic"/>
          <w:sz w:val="28"/>
          <w:szCs w:val="28"/>
          <w:rtl/>
          <w:lang w:bidi="ar-EG"/>
        </w:rPr>
        <w:t>، المقصود أنه شيء يسير</w:t>
      </w:r>
      <w:r w:rsidR="000D3C11">
        <w:rPr>
          <w:rFonts w:cs="Simplified Arabic"/>
          <w:sz w:val="28"/>
          <w:szCs w:val="28"/>
          <w:rtl/>
          <w:lang w:bidi="ar-EG"/>
        </w:rPr>
        <w:t>،</w:t>
      </w:r>
      <w:r w:rsidRPr="003644FE">
        <w:rPr>
          <w:rFonts w:cs="Simplified Arabic"/>
          <w:sz w:val="28"/>
          <w:szCs w:val="28"/>
          <w:rtl/>
          <w:lang w:bidi="ar-EG"/>
        </w:rPr>
        <w:t xml:space="preserve"> أو يقضي شغلاً يسيرًا، ثم يعود لم يبطل اختصاصه به</w:t>
      </w:r>
      <w:r w:rsidR="000D3C11">
        <w:rPr>
          <w:rFonts w:cs="Simplified Arabic"/>
          <w:sz w:val="28"/>
          <w:szCs w:val="28"/>
          <w:rtl/>
          <w:lang w:bidi="ar-EG"/>
        </w:rPr>
        <w:t>،</w:t>
      </w:r>
      <w:r w:rsidRPr="003644FE">
        <w:rPr>
          <w:rFonts w:cs="Simplified Arabic"/>
          <w:sz w:val="28"/>
          <w:szCs w:val="28"/>
          <w:rtl/>
          <w:lang w:bidi="ar-EG"/>
        </w:rPr>
        <w:t xml:space="preserve"> بل إذا رجع فهو أحق به في تلك الصلاة، فإن كان قد قعد فيه غيره فله أن يقيمه؛ لأنه أحق به</w:t>
      </w:r>
      <w:r w:rsidR="000D3C11">
        <w:rPr>
          <w:rFonts w:cs="Simplified Arabic"/>
          <w:sz w:val="28"/>
          <w:szCs w:val="28"/>
          <w:rtl/>
          <w:lang w:bidi="ar-EG"/>
        </w:rPr>
        <w:t>،</w:t>
      </w:r>
      <w:r w:rsidRPr="003644FE">
        <w:rPr>
          <w:rFonts w:cs="Simplified Arabic"/>
          <w:sz w:val="28"/>
          <w:szCs w:val="28"/>
          <w:rtl/>
          <w:lang w:bidi="ar-EG"/>
        </w:rPr>
        <w:t xml:space="preserve"> وعلى القاعد أن يفارقه لهذا الحديث </w:t>
      </w:r>
      <w:r w:rsidRPr="003644FE">
        <w:rPr>
          <w:rFonts w:cs="Simplified Arabic"/>
          <w:b/>
          <w:bCs/>
          <w:color w:val="0000FF"/>
          <w:sz w:val="28"/>
          <w:szCs w:val="28"/>
          <w:rtl/>
          <w:lang w:bidi="ar-EG"/>
        </w:rPr>
        <w:t>«من قام من مجلسه ثم رجع إليه فهو أحق به»</w:t>
      </w:r>
      <w:r w:rsidR="000D3C11">
        <w:rPr>
          <w:rFonts w:cs="Simplified Arabic"/>
          <w:b/>
          <w:bCs/>
          <w:sz w:val="28"/>
          <w:szCs w:val="28"/>
          <w:rtl/>
          <w:lang w:bidi="ar-EG"/>
        </w:rPr>
        <w:t>.</w:t>
      </w:r>
    </w:p>
    <w:p w:rsidR="000D3C11"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b/>
          <w:bCs/>
          <w:sz w:val="28"/>
          <w:szCs w:val="28"/>
          <w:rtl/>
          <w:lang w:bidi="ar-EG"/>
        </w:rPr>
        <w:t xml:space="preserve"> </w:t>
      </w:r>
      <w:r w:rsidRPr="003644FE">
        <w:rPr>
          <w:rFonts w:cs="Simplified Arabic"/>
          <w:sz w:val="28"/>
          <w:szCs w:val="28"/>
          <w:rtl/>
          <w:lang w:bidi="ar-EG"/>
        </w:rPr>
        <w:t>و</w:t>
      </w:r>
      <w:r w:rsidR="00733C3B">
        <w:rPr>
          <w:rFonts w:cs="Simplified Arabic"/>
          <w:sz w:val="28"/>
          <w:szCs w:val="28"/>
          <w:rtl/>
          <w:lang w:bidi="ar-EG"/>
        </w:rPr>
        <w:t xml:space="preserve">لذا </w:t>
      </w:r>
      <w:r w:rsidRPr="003644FE">
        <w:rPr>
          <w:rFonts w:cs="Simplified Arabic"/>
          <w:sz w:val="28"/>
          <w:szCs w:val="28"/>
          <w:rtl/>
          <w:lang w:bidi="ar-EG"/>
        </w:rPr>
        <w:t xml:space="preserve">ينص أهل العلم أنه ليس للإنسان أن يقيم ولده من مكانه، يعنى الحديث </w:t>
      </w:r>
      <w:r w:rsidRPr="003644FE">
        <w:rPr>
          <w:rFonts w:cs="Simplified Arabic"/>
          <w:b/>
          <w:bCs/>
          <w:color w:val="0000FF"/>
          <w:sz w:val="28"/>
          <w:szCs w:val="28"/>
          <w:rtl/>
          <w:lang w:bidi="ar-EG"/>
        </w:rPr>
        <w:t>«ليل</w:t>
      </w:r>
      <w:r w:rsidR="00733C3B">
        <w:rPr>
          <w:rFonts w:cs="Simplified Arabic"/>
          <w:b/>
          <w:bCs/>
          <w:color w:val="0000FF"/>
          <w:sz w:val="28"/>
          <w:szCs w:val="28"/>
          <w:rtl/>
          <w:lang w:bidi="ar-EG"/>
        </w:rPr>
        <w:t>ن</w:t>
      </w:r>
      <w:r w:rsidRPr="003644FE">
        <w:rPr>
          <w:rFonts w:cs="Simplified Arabic"/>
          <w:b/>
          <w:bCs/>
          <w:color w:val="0000FF"/>
          <w:sz w:val="28"/>
          <w:szCs w:val="28"/>
          <w:rtl/>
          <w:lang w:bidi="ar-EG"/>
        </w:rPr>
        <w:t>ي منكم أولى الأحلام والنهي»</w:t>
      </w:r>
      <w:r w:rsidR="00733C3B">
        <w:rPr>
          <w:rFonts w:cs="Simplified Arabic"/>
          <w:sz w:val="28"/>
          <w:szCs w:val="28"/>
          <w:rtl/>
          <w:lang w:bidi="ar-EG"/>
        </w:rPr>
        <w:t xml:space="preserve">، هل معنى هذا أنّه إذا </w:t>
      </w:r>
      <w:r w:rsidRPr="003644FE">
        <w:rPr>
          <w:rFonts w:cs="Simplified Arabic"/>
          <w:sz w:val="28"/>
          <w:szCs w:val="28"/>
          <w:rtl/>
          <w:lang w:bidi="ar-EG"/>
        </w:rPr>
        <w:t>تقد</w:t>
      </w:r>
      <w:r w:rsidR="00733C3B">
        <w:rPr>
          <w:rFonts w:cs="Simplified Arabic"/>
          <w:sz w:val="28"/>
          <w:szCs w:val="28"/>
          <w:rtl/>
          <w:lang w:bidi="ar-EG"/>
        </w:rPr>
        <w:t>م صغير يقال له</w:t>
      </w:r>
      <w:r w:rsidR="000D3C11">
        <w:rPr>
          <w:rFonts w:cs="Simplified Arabic"/>
          <w:sz w:val="28"/>
          <w:szCs w:val="28"/>
          <w:rtl/>
          <w:lang w:bidi="ar-EG"/>
        </w:rPr>
        <w:t>:</w:t>
      </w:r>
      <w:r w:rsidR="00733C3B">
        <w:rPr>
          <w:rFonts w:cs="Simplified Arabic"/>
          <w:sz w:val="28"/>
          <w:szCs w:val="28"/>
          <w:rtl/>
          <w:lang w:bidi="ar-EG"/>
        </w:rPr>
        <w:t xml:space="preserve"> قم </w:t>
      </w:r>
      <w:r w:rsidR="000D3C11">
        <w:rPr>
          <w:rFonts w:cs="Simplified Arabic"/>
          <w:sz w:val="28"/>
          <w:szCs w:val="28"/>
          <w:rtl/>
          <w:lang w:bidi="ar-EG"/>
        </w:rPr>
        <w:t>ل</w:t>
      </w:r>
      <w:r w:rsidR="00733C3B">
        <w:rPr>
          <w:rFonts w:cs="Simplified Arabic"/>
          <w:sz w:val="28"/>
          <w:szCs w:val="28"/>
          <w:rtl/>
          <w:lang w:bidi="ar-EG"/>
        </w:rPr>
        <w:t>يأتي أكبر منك؟</w:t>
      </w:r>
      <w:r w:rsidRPr="003644FE">
        <w:rPr>
          <w:rFonts w:cs="Simplified Arabic"/>
          <w:sz w:val="28"/>
          <w:szCs w:val="28"/>
          <w:rtl/>
          <w:lang w:bidi="ar-EG"/>
        </w:rPr>
        <w:t xml:space="preserve"> ليس </w:t>
      </w:r>
      <w:r w:rsidR="00733C3B">
        <w:rPr>
          <w:rFonts w:cs="Simplified Arabic"/>
          <w:sz w:val="28"/>
          <w:szCs w:val="28"/>
          <w:rtl/>
          <w:lang w:bidi="ar-EG"/>
        </w:rPr>
        <w:t>في هذا</w:t>
      </w:r>
      <w:r w:rsidRPr="003644FE">
        <w:rPr>
          <w:rFonts w:cs="Simplified Arabic"/>
          <w:sz w:val="28"/>
          <w:szCs w:val="28"/>
          <w:rtl/>
          <w:lang w:bidi="ar-EG"/>
        </w:rPr>
        <w:t xml:space="preserve"> طرد للصغار</w:t>
      </w:r>
      <w:r w:rsidR="000D3C11">
        <w:rPr>
          <w:rFonts w:cs="Simplified Arabic"/>
          <w:sz w:val="28"/>
          <w:szCs w:val="28"/>
          <w:rtl/>
          <w:lang w:bidi="ar-EG"/>
        </w:rPr>
        <w:t>،</w:t>
      </w:r>
      <w:r w:rsidRPr="003644FE">
        <w:rPr>
          <w:rFonts w:cs="Simplified Arabic"/>
          <w:sz w:val="28"/>
          <w:szCs w:val="28"/>
          <w:rtl/>
          <w:lang w:bidi="ar-EG"/>
        </w:rPr>
        <w:t xml:space="preserve"> وإنما هو حث للكبار على التقدم إلى الصلاة، هذا هو الصحيح عند أصحابنا</w:t>
      </w:r>
      <w:r w:rsidR="000D3C11">
        <w:rPr>
          <w:rFonts w:cs="Simplified Arabic"/>
          <w:sz w:val="28"/>
          <w:szCs w:val="28"/>
          <w:rtl/>
          <w:lang w:bidi="ar-EG"/>
        </w:rPr>
        <w:t>،</w:t>
      </w:r>
      <w:r w:rsidRPr="003644FE">
        <w:rPr>
          <w:rFonts w:cs="Simplified Arabic"/>
          <w:sz w:val="28"/>
          <w:szCs w:val="28"/>
          <w:rtl/>
          <w:lang w:bidi="ar-EG"/>
        </w:rPr>
        <w:t xml:space="preserve"> يقوله النووي: وأنَّه يجب على من قعد فيه مفارقته إذا رجع الأول، وقال بعض العلماء: هذا مستحب ولا يجب، وهو مذهب مالك والصواب الأول</w:t>
      </w:r>
      <w:r w:rsidR="000D3C11">
        <w:rPr>
          <w:rFonts w:cs="Simplified Arabic"/>
          <w:sz w:val="28"/>
          <w:szCs w:val="28"/>
          <w:rtl/>
          <w:lang w:bidi="ar-EG"/>
        </w:rPr>
        <w:t>.</w:t>
      </w:r>
      <w:r w:rsidRPr="003644FE">
        <w:rPr>
          <w:rFonts w:cs="Simplified Arabic"/>
          <w:sz w:val="28"/>
          <w:szCs w:val="28"/>
          <w:rtl/>
          <w:lang w:bidi="ar-EG"/>
        </w:rPr>
        <w:t xml:space="preserve"> </w:t>
      </w:r>
    </w:p>
    <w:p w:rsidR="000D3C11"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قال أصحابنا: ولا فرق بين أن يقوم فيه ويترك فيه سجادة ونحوها</w:t>
      </w:r>
      <w:r w:rsidR="000D3C11">
        <w:rPr>
          <w:rFonts w:cs="Simplified Arabic"/>
          <w:sz w:val="28"/>
          <w:szCs w:val="28"/>
          <w:rtl/>
          <w:lang w:bidi="ar-EG"/>
        </w:rPr>
        <w:t>،</w:t>
      </w:r>
      <w:r w:rsidRPr="003644FE">
        <w:rPr>
          <w:rFonts w:cs="Simplified Arabic"/>
          <w:sz w:val="28"/>
          <w:szCs w:val="28"/>
          <w:rtl/>
          <w:lang w:bidi="ar-EG"/>
        </w:rPr>
        <w:t xml:space="preserve"> بل يترك عصى يترك شي</w:t>
      </w:r>
      <w:r w:rsidR="000D3C11">
        <w:rPr>
          <w:rFonts w:cs="Simplified Arabic"/>
          <w:sz w:val="28"/>
          <w:szCs w:val="28"/>
          <w:rtl/>
          <w:lang w:bidi="ar-EG"/>
        </w:rPr>
        <w:t>ئًا</w:t>
      </w:r>
      <w:r w:rsidRPr="003644FE">
        <w:rPr>
          <w:rFonts w:cs="Simplified Arabic"/>
          <w:sz w:val="28"/>
          <w:szCs w:val="28"/>
          <w:rtl/>
          <w:lang w:bidi="ar-EG"/>
        </w:rPr>
        <w:t xml:space="preserve"> يدل على أن هذا المكان لشخص موجود نعم، أم لا، فهذا أحق به في الحالين</w:t>
      </w:r>
      <w:r w:rsidR="000D3C11">
        <w:rPr>
          <w:rFonts w:cs="Simplified Arabic"/>
          <w:sz w:val="28"/>
          <w:szCs w:val="28"/>
          <w:rtl/>
          <w:lang w:bidi="ar-EG"/>
        </w:rPr>
        <w:t>،</w:t>
      </w:r>
      <w:r w:rsidRPr="003644FE">
        <w:rPr>
          <w:rFonts w:cs="Simplified Arabic"/>
          <w:sz w:val="28"/>
          <w:szCs w:val="28"/>
          <w:rtl/>
          <w:lang w:bidi="ar-EG"/>
        </w:rPr>
        <w:t xml:space="preserve"> يعني لو تركه فارغًا </w:t>
      </w:r>
      <w:r w:rsidR="00733C3B">
        <w:rPr>
          <w:rFonts w:cs="Simplified Arabic"/>
          <w:sz w:val="28"/>
          <w:szCs w:val="28"/>
          <w:rtl/>
          <w:lang w:bidi="ar-EG"/>
        </w:rPr>
        <w:t>ف</w:t>
      </w:r>
      <w:r w:rsidRPr="003644FE">
        <w:rPr>
          <w:rFonts w:cs="Simplified Arabic"/>
          <w:sz w:val="28"/>
          <w:szCs w:val="28"/>
          <w:rtl/>
          <w:lang w:bidi="ar-EG"/>
        </w:rPr>
        <w:t>رجة، ثم جاء أحد وقام عنه ورجع إليه قريبًا فهو أحق به في الحالين</w:t>
      </w:r>
      <w:r w:rsidR="000D3C11">
        <w:rPr>
          <w:rFonts w:cs="Simplified Arabic"/>
          <w:sz w:val="28"/>
          <w:szCs w:val="28"/>
          <w:rtl/>
          <w:lang w:bidi="ar-EG"/>
        </w:rPr>
        <w:t>،</w:t>
      </w:r>
      <w:r w:rsidRPr="003644FE">
        <w:rPr>
          <w:rFonts w:cs="Simplified Arabic"/>
          <w:sz w:val="28"/>
          <w:szCs w:val="28"/>
          <w:rtl/>
          <w:lang w:bidi="ar-EG"/>
        </w:rPr>
        <w:t xml:space="preserve"> قال أصحابنا: وإنما يكون أحق به في تلك الصلاة وحدها دون غيرها</w:t>
      </w:r>
      <w:r w:rsidR="000D3C11">
        <w:rPr>
          <w:rFonts w:cs="Simplified Arabic"/>
          <w:sz w:val="28"/>
          <w:szCs w:val="28"/>
          <w:rtl/>
          <w:lang w:bidi="ar-EG"/>
        </w:rPr>
        <w:t>،</w:t>
      </w:r>
      <w:r w:rsidRPr="003644FE">
        <w:rPr>
          <w:rFonts w:cs="Simplified Arabic"/>
          <w:sz w:val="28"/>
          <w:szCs w:val="28"/>
          <w:rtl/>
          <w:lang w:bidi="ar-EG"/>
        </w:rPr>
        <w:t xml:space="preserve"> والله أعلم</w:t>
      </w:r>
      <w:r w:rsidR="000D3C11">
        <w:rPr>
          <w:rFonts w:cs="Simplified Arabic"/>
          <w:sz w:val="28"/>
          <w:szCs w:val="28"/>
          <w:rtl/>
          <w:lang w:bidi="ar-EG"/>
        </w:rPr>
        <w:t>.</w:t>
      </w:r>
    </w:p>
    <w:p w:rsidR="00C557CA" w:rsidRPr="003644FE" w:rsidRDefault="00C557CA" w:rsidP="000D3C11">
      <w:pPr>
        <w:autoSpaceDE w:val="0"/>
        <w:autoSpaceDN w:val="0"/>
        <w:adjustRightInd w:val="0"/>
        <w:ind w:left="38" w:right="360"/>
        <w:jc w:val="both"/>
        <w:rPr>
          <w:rFonts w:cs="Simplified Arabic"/>
          <w:b/>
          <w:bCs/>
          <w:color w:val="FF0000"/>
          <w:sz w:val="28"/>
          <w:szCs w:val="28"/>
          <w:rtl/>
        </w:rPr>
      </w:pPr>
      <w:r w:rsidRPr="003644FE">
        <w:rPr>
          <w:rFonts w:cs="Simplified Arabic"/>
          <w:sz w:val="28"/>
          <w:szCs w:val="28"/>
          <w:rtl/>
          <w:lang w:bidi="ar-EG"/>
        </w:rPr>
        <w:t xml:space="preserve"> مسألة الحجز مما يؤسف له أنها تثير إشكالات كثيرة</w:t>
      </w:r>
      <w:r w:rsidR="000D3C11">
        <w:rPr>
          <w:rFonts w:cs="Simplified Arabic"/>
          <w:sz w:val="28"/>
          <w:szCs w:val="28"/>
          <w:rtl/>
          <w:lang w:bidi="ar-EG"/>
        </w:rPr>
        <w:t>،</w:t>
      </w:r>
      <w:r w:rsidRPr="003644FE">
        <w:rPr>
          <w:rFonts w:cs="Simplified Arabic"/>
          <w:sz w:val="28"/>
          <w:szCs w:val="28"/>
          <w:rtl/>
          <w:lang w:bidi="ar-EG"/>
        </w:rPr>
        <w:t xml:space="preserve"> ويترتب عليها نزاع وخصومات وشجار</w:t>
      </w:r>
      <w:r w:rsidR="000D3C11">
        <w:rPr>
          <w:rFonts w:cs="Simplified Arabic"/>
          <w:sz w:val="28"/>
          <w:szCs w:val="28"/>
          <w:rtl/>
          <w:lang w:bidi="ar-EG"/>
        </w:rPr>
        <w:t>،</w:t>
      </w:r>
      <w:r w:rsidRPr="003644FE">
        <w:rPr>
          <w:rFonts w:cs="Simplified Arabic"/>
          <w:sz w:val="28"/>
          <w:szCs w:val="28"/>
          <w:rtl/>
          <w:lang w:bidi="ar-EG"/>
        </w:rPr>
        <w:t xml:space="preserve"> بل قد يحصل فيها ضرب في مواطن عبادة مع الأسف الشديد</w:t>
      </w:r>
      <w:r w:rsidR="000D3C11">
        <w:rPr>
          <w:rFonts w:cs="Simplified Arabic"/>
          <w:sz w:val="28"/>
          <w:szCs w:val="28"/>
          <w:rtl/>
          <w:lang w:bidi="ar-EG"/>
        </w:rPr>
        <w:t>،</w:t>
      </w:r>
      <w:r w:rsidRPr="003644FE">
        <w:rPr>
          <w:rFonts w:cs="Simplified Arabic"/>
          <w:sz w:val="28"/>
          <w:szCs w:val="28"/>
          <w:rtl/>
          <w:lang w:bidi="ar-EG"/>
        </w:rPr>
        <w:t xml:space="preserve"> إما طلاب علم يتسابقون</w:t>
      </w:r>
      <w:r w:rsidR="00733C3B">
        <w:rPr>
          <w:rFonts w:cs="Simplified Arabic"/>
          <w:sz w:val="28"/>
          <w:szCs w:val="28"/>
          <w:rtl/>
          <w:lang w:bidi="ar-EG"/>
        </w:rPr>
        <w:t xml:space="preserve"> إلى القرب من المعلم مثلاً، وجا</w:t>
      </w:r>
      <w:r w:rsidR="000D3C11">
        <w:rPr>
          <w:rFonts w:cs="Simplified Arabic"/>
          <w:sz w:val="28"/>
          <w:szCs w:val="28"/>
          <w:rtl/>
          <w:lang w:bidi="ar-EG"/>
        </w:rPr>
        <w:t>ؤ</w:t>
      </w:r>
      <w:r w:rsidRPr="003644FE">
        <w:rPr>
          <w:rFonts w:cs="Simplified Arabic"/>
          <w:sz w:val="28"/>
          <w:szCs w:val="28"/>
          <w:rtl/>
          <w:lang w:bidi="ar-EG"/>
        </w:rPr>
        <w:t>وا لتحصيل الأجر فيرجعون بشيء من الإثم،</w:t>
      </w:r>
      <w:r w:rsidR="000D3C11">
        <w:rPr>
          <w:rFonts w:cs="Simplified Arabic"/>
          <w:sz w:val="28"/>
          <w:szCs w:val="28"/>
          <w:rtl/>
          <w:lang w:bidi="ar-EG"/>
        </w:rPr>
        <w:t xml:space="preserve"> </w:t>
      </w:r>
      <w:r w:rsidRPr="003644FE">
        <w:rPr>
          <w:rFonts w:cs="Simplified Arabic"/>
          <w:sz w:val="28"/>
          <w:szCs w:val="28"/>
          <w:rtl/>
          <w:lang w:bidi="ar-EG"/>
        </w:rPr>
        <w:t>نعم قد يكون هدفهم القرب من الشيخ مثلًا، وهذا طيب</w:t>
      </w:r>
      <w:r w:rsidR="000D3C11">
        <w:rPr>
          <w:rFonts w:cs="Simplified Arabic"/>
          <w:sz w:val="28"/>
          <w:szCs w:val="28"/>
          <w:rtl/>
          <w:lang w:bidi="ar-EG"/>
        </w:rPr>
        <w:t>،</w:t>
      </w:r>
      <w:r w:rsidRPr="003644FE">
        <w:rPr>
          <w:rFonts w:cs="Simplified Arabic"/>
          <w:sz w:val="28"/>
          <w:szCs w:val="28"/>
          <w:rtl/>
          <w:lang w:bidi="ar-EG"/>
        </w:rPr>
        <w:t xml:space="preserve"> وينبغي التنافس فيه، لكن قد يكون هدف آخر الاتكاء مثلاً، ليس هدفهم القرب من الشيخ، وهذا يحصل كثيرًا في </w:t>
      </w:r>
      <w:r w:rsidRPr="003644FE">
        <w:rPr>
          <w:rFonts w:cs="Simplified Arabic"/>
          <w:sz w:val="28"/>
          <w:szCs w:val="28"/>
          <w:rtl/>
          <w:lang w:bidi="ar-EG"/>
        </w:rPr>
        <w:lastRenderedPageBreak/>
        <w:t xml:space="preserve">مواطن الزحام كالحرمين ونحوهما مع الأسف الشديد </w:t>
      </w:r>
      <w:r w:rsidR="000D3C11">
        <w:rPr>
          <w:rFonts w:cs="Simplified Arabic"/>
          <w:sz w:val="28"/>
          <w:szCs w:val="28"/>
          <w:rtl/>
          <w:lang w:bidi="ar-EG"/>
        </w:rPr>
        <w:t>أ</w:t>
      </w:r>
      <w:r w:rsidRPr="003644FE">
        <w:rPr>
          <w:rFonts w:cs="Simplified Arabic"/>
          <w:sz w:val="28"/>
          <w:szCs w:val="28"/>
          <w:rtl/>
          <w:lang w:bidi="ar-EG"/>
        </w:rPr>
        <w:t>نه يوجد خصام</w:t>
      </w:r>
      <w:r w:rsidR="000D3C11">
        <w:rPr>
          <w:rFonts w:cs="Simplified Arabic"/>
          <w:sz w:val="28"/>
          <w:szCs w:val="28"/>
          <w:rtl/>
          <w:lang w:bidi="ar-EG"/>
        </w:rPr>
        <w:t>،</w:t>
      </w:r>
      <w:r w:rsidRPr="003644FE">
        <w:rPr>
          <w:rFonts w:cs="Simplified Arabic"/>
          <w:sz w:val="28"/>
          <w:szCs w:val="28"/>
          <w:rtl/>
          <w:lang w:bidi="ar-EG"/>
        </w:rPr>
        <w:t xml:space="preserve"> وأحيانًا نزاع طويل ومضاربة أحيانًا، ولذا هنا شيء يغفل عنه الكثير من الناس لما ذكر الله- جل وعلا- عن بيته الحرام بأنه يستوي فيه العاكف والباد، </w:t>
      </w:r>
      <w:r w:rsidRPr="003644FE">
        <w:rPr>
          <w:rFonts w:cs="Simplified Arabic"/>
          <w:color w:val="FF0000"/>
          <w:sz w:val="28"/>
          <w:szCs w:val="28"/>
          <w:rtl/>
          <w:lang w:bidi="ar-EG"/>
        </w:rPr>
        <w:t>{</w:t>
      </w:r>
      <w:r w:rsidRPr="003644FE">
        <w:rPr>
          <w:rFonts w:cs="Simplified Arabic"/>
          <w:b/>
          <w:bCs/>
          <w:color w:val="FF0000"/>
          <w:sz w:val="28"/>
          <w:szCs w:val="28"/>
          <w:rtl/>
        </w:rPr>
        <w:t>سَوَاءً الْعَاكِفُ فِيهِ وَالْبَادِ}</w:t>
      </w:r>
      <w:r w:rsidR="003644FE">
        <w:rPr>
          <w:rFonts w:cs="Simplified Arabic"/>
          <w:b/>
          <w:bCs/>
          <w:color w:val="FF0000"/>
          <w:sz w:val="28"/>
          <w:szCs w:val="28"/>
          <w:rtl/>
        </w:rPr>
        <w:t xml:space="preserve"> </w:t>
      </w:r>
      <w:r w:rsidRPr="003644FE">
        <w:rPr>
          <w:rFonts w:cs="Simplified Arabic"/>
          <w:sz w:val="28"/>
          <w:szCs w:val="28"/>
          <w:rtl/>
        </w:rPr>
        <w:t>[سورة الحج:25]</w:t>
      </w:r>
      <w:r w:rsidRPr="003644FE">
        <w:rPr>
          <w:rFonts w:cs="Simplified Arabic"/>
          <w:sz w:val="28"/>
          <w:szCs w:val="28"/>
          <w:rtl/>
          <w:lang w:bidi="ar-EG"/>
        </w:rPr>
        <w:t>، العاكف المقيم في المسجد،</w:t>
      </w:r>
      <w:r w:rsidR="000D3C11">
        <w:rPr>
          <w:rFonts w:cs="Simplified Arabic"/>
          <w:sz w:val="28"/>
          <w:szCs w:val="28"/>
          <w:rtl/>
          <w:lang w:bidi="ar-EG"/>
        </w:rPr>
        <w:t xml:space="preserve"> والباد</w:t>
      </w:r>
      <w:r w:rsidRPr="003644FE">
        <w:rPr>
          <w:rFonts w:cs="Simplified Arabic"/>
          <w:sz w:val="28"/>
          <w:szCs w:val="28"/>
          <w:rtl/>
          <w:lang w:bidi="ar-EG"/>
        </w:rPr>
        <w:t xml:space="preserve"> هو من يأتي من البادية</w:t>
      </w:r>
      <w:r w:rsidR="000D3C11">
        <w:rPr>
          <w:rFonts w:cs="Simplified Arabic"/>
          <w:sz w:val="28"/>
          <w:szCs w:val="28"/>
          <w:rtl/>
          <w:lang w:bidi="ar-EG"/>
        </w:rPr>
        <w:t>؛</w:t>
      </w:r>
      <w:r w:rsidRPr="003644FE">
        <w:rPr>
          <w:rFonts w:cs="Simplified Arabic"/>
          <w:sz w:val="28"/>
          <w:szCs w:val="28"/>
          <w:rtl/>
          <w:lang w:bidi="ar-EG"/>
        </w:rPr>
        <w:t xml:space="preserve"> ليؤدي فرضًا واحدًا سواء ليس هذا بأحق من هذا، عقب ذلك بقوله- جل وعلا-: </w:t>
      </w:r>
      <w:r w:rsidRPr="003644FE">
        <w:rPr>
          <w:rFonts w:cs="Simplified Arabic"/>
          <w:b/>
          <w:bCs/>
          <w:color w:val="FF0000"/>
          <w:sz w:val="28"/>
          <w:szCs w:val="28"/>
          <w:rtl/>
          <w:lang w:bidi="ar-EG"/>
        </w:rPr>
        <w:t>{</w:t>
      </w:r>
      <w:r w:rsidRPr="003644FE">
        <w:rPr>
          <w:rFonts w:cs="Simplified Arabic"/>
          <w:b/>
          <w:bCs/>
          <w:color w:val="FF0000"/>
          <w:sz w:val="28"/>
          <w:szCs w:val="28"/>
          <w:rtl/>
        </w:rPr>
        <w:t>وَمَنْ يُرِدْ فِيهِ بِإِلْحَادٍ بِظُلْمٍ نُذِقْهُ مِنْ عَذَابٍ أَلِيمٍ}</w:t>
      </w:r>
      <w:r w:rsidR="003644FE">
        <w:rPr>
          <w:rFonts w:cs="Simplified Arabic"/>
          <w:b/>
          <w:bCs/>
          <w:color w:val="000000"/>
          <w:sz w:val="28"/>
          <w:szCs w:val="28"/>
          <w:rtl/>
        </w:rPr>
        <w:t xml:space="preserve"> </w:t>
      </w:r>
      <w:r w:rsidRPr="003644FE">
        <w:rPr>
          <w:rFonts w:cs="Simplified Arabic"/>
          <w:color w:val="000000"/>
          <w:sz w:val="28"/>
          <w:szCs w:val="28"/>
          <w:rtl/>
        </w:rPr>
        <w:t>[سورة الحج:25]</w:t>
      </w:r>
      <w:r w:rsidR="000D3C11">
        <w:rPr>
          <w:rFonts w:cs="Simplified Arabic"/>
          <w:b/>
          <w:bCs/>
          <w:color w:val="FF0000"/>
          <w:sz w:val="28"/>
          <w:szCs w:val="28"/>
          <w:rtl/>
        </w:rPr>
        <w:t>.</w:t>
      </w:r>
    </w:p>
    <w:p w:rsidR="000D3C11"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يعني لو وجد العاكف مثلاً المقيم والملازم للمسجد</w:t>
      </w:r>
      <w:r w:rsidR="000D3C11">
        <w:rPr>
          <w:rFonts w:cs="Simplified Arabic"/>
          <w:sz w:val="28"/>
          <w:szCs w:val="28"/>
          <w:rtl/>
          <w:lang w:bidi="ar-EG"/>
        </w:rPr>
        <w:t>،</w:t>
      </w:r>
      <w:r w:rsidRPr="003644FE">
        <w:rPr>
          <w:rFonts w:cs="Simplified Arabic"/>
          <w:sz w:val="28"/>
          <w:szCs w:val="28"/>
          <w:rtl/>
          <w:lang w:bidi="ar-EG"/>
        </w:rPr>
        <w:t xml:space="preserve"> ثم جاء هذا البادي</w:t>
      </w:r>
      <w:r w:rsidR="000D3C11">
        <w:rPr>
          <w:rFonts w:cs="Simplified Arabic"/>
          <w:sz w:val="28"/>
          <w:szCs w:val="28"/>
          <w:rtl/>
          <w:lang w:bidi="ar-EG"/>
        </w:rPr>
        <w:t>؛</w:t>
      </w:r>
      <w:r w:rsidRPr="003644FE">
        <w:rPr>
          <w:rFonts w:cs="Simplified Arabic"/>
          <w:sz w:val="28"/>
          <w:szCs w:val="28"/>
          <w:rtl/>
          <w:lang w:bidi="ar-EG"/>
        </w:rPr>
        <w:t xml:space="preserve"> ليصلي فجلس</w:t>
      </w:r>
      <w:r w:rsidR="000D3C11">
        <w:rPr>
          <w:rFonts w:cs="Simplified Arabic"/>
          <w:sz w:val="28"/>
          <w:szCs w:val="28"/>
          <w:rtl/>
          <w:lang w:bidi="ar-EG"/>
        </w:rPr>
        <w:t>،</w:t>
      </w:r>
      <w:r w:rsidRPr="003644FE">
        <w:rPr>
          <w:rFonts w:cs="Simplified Arabic"/>
          <w:sz w:val="28"/>
          <w:szCs w:val="28"/>
          <w:rtl/>
          <w:lang w:bidi="ar-EG"/>
        </w:rPr>
        <w:t xml:space="preserve"> فجاء العاكف هذا وسحبه من مكانه</w:t>
      </w:r>
      <w:r w:rsidR="000D3C11">
        <w:rPr>
          <w:rFonts w:cs="Simplified Arabic"/>
          <w:sz w:val="28"/>
          <w:szCs w:val="28"/>
          <w:rtl/>
          <w:lang w:bidi="ar-EG"/>
        </w:rPr>
        <w:t>،</w:t>
      </w:r>
      <w:r w:rsidRPr="003644FE">
        <w:rPr>
          <w:rFonts w:cs="Simplified Arabic"/>
          <w:sz w:val="28"/>
          <w:szCs w:val="28"/>
          <w:rtl/>
          <w:lang w:bidi="ar-EG"/>
        </w:rPr>
        <w:t xml:space="preserve"> وأقامه من مكانه، ولا يقصد بالإلحاد معناه العرفي، الذي هو الخروج من الدين، لا، الإلحاد ا</w:t>
      </w:r>
      <w:r w:rsidR="003644FE">
        <w:rPr>
          <w:rFonts w:cs="Simplified Arabic"/>
          <w:sz w:val="28"/>
          <w:szCs w:val="28"/>
          <w:rtl/>
          <w:lang w:bidi="ar-EG"/>
        </w:rPr>
        <w:t>لميل</w:t>
      </w:r>
      <w:r w:rsidR="000D3C11">
        <w:rPr>
          <w:rFonts w:cs="Simplified Arabic"/>
          <w:sz w:val="28"/>
          <w:szCs w:val="28"/>
          <w:rtl/>
          <w:lang w:bidi="ar-EG"/>
        </w:rPr>
        <w:t>،</w:t>
      </w:r>
      <w:r w:rsidR="003644FE">
        <w:rPr>
          <w:rFonts w:cs="Simplified Arabic"/>
          <w:sz w:val="28"/>
          <w:szCs w:val="28"/>
          <w:rtl/>
          <w:lang w:bidi="ar-EG"/>
        </w:rPr>
        <w:t xml:space="preserve"> وهو نكرة في سياق الشرط فيع</w:t>
      </w:r>
      <w:r w:rsidRPr="003644FE">
        <w:rPr>
          <w:rFonts w:cs="Simplified Arabic"/>
          <w:sz w:val="28"/>
          <w:szCs w:val="28"/>
          <w:rtl/>
          <w:lang w:bidi="ar-EG"/>
        </w:rPr>
        <w:t>م</w:t>
      </w:r>
      <w:r w:rsidR="000D3C11">
        <w:rPr>
          <w:rFonts w:cs="Simplified Arabic"/>
          <w:sz w:val="28"/>
          <w:szCs w:val="28"/>
          <w:rtl/>
          <w:lang w:bidi="ar-EG"/>
        </w:rPr>
        <w:t>،</w:t>
      </w:r>
      <w:r w:rsidRPr="003644FE">
        <w:rPr>
          <w:rFonts w:cs="Simplified Arabic"/>
          <w:sz w:val="28"/>
          <w:szCs w:val="28"/>
          <w:rtl/>
          <w:lang w:bidi="ar-EG"/>
        </w:rPr>
        <w:t xml:space="preserve"> ولا شك أن مثل هذا إلحاد</w:t>
      </w:r>
      <w:r w:rsidR="000D3C11">
        <w:rPr>
          <w:rFonts w:cs="Simplified Arabic"/>
          <w:sz w:val="28"/>
          <w:szCs w:val="28"/>
          <w:rtl/>
          <w:lang w:bidi="ar-EG"/>
        </w:rPr>
        <w:t>،</w:t>
      </w:r>
      <w:r w:rsidRPr="003644FE">
        <w:rPr>
          <w:rFonts w:cs="Simplified Arabic"/>
          <w:sz w:val="28"/>
          <w:szCs w:val="28"/>
          <w:rtl/>
          <w:lang w:bidi="ar-EG"/>
        </w:rPr>
        <w:t xml:space="preserve"> يعني ميل عن الجادة</w:t>
      </w:r>
      <w:r w:rsidR="000D3C11">
        <w:rPr>
          <w:rFonts w:cs="Simplified Arabic"/>
          <w:sz w:val="28"/>
          <w:szCs w:val="28"/>
          <w:rtl/>
          <w:lang w:bidi="ar-EG"/>
        </w:rPr>
        <w:t>،</w:t>
      </w:r>
      <w:r w:rsidRPr="003644FE">
        <w:rPr>
          <w:rFonts w:cs="Simplified Arabic"/>
          <w:sz w:val="28"/>
          <w:szCs w:val="28"/>
          <w:rtl/>
          <w:lang w:bidi="ar-EG"/>
        </w:rPr>
        <w:t xml:space="preserve"> وحيد عن الصواب</w:t>
      </w:r>
      <w:r w:rsidR="000D3C11">
        <w:rPr>
          <w:rFonts w:cs="Simplified Arabic"/>
          <w:sz w:val="28"/>
          <w:szCs w:val="28"/>
          <w:rtl/>
          <w:lang w:bidi="ar-EG"/>
        </w:rPr>
        <w:t>،</w:t>
      </w:r>
      <w:r w:rsidRPr="003644FE">
        <w:rPr>
          <w:rFonts w:cs="Simplified Arabic"/>
          <w:sz w:val="28"/>
          <w:szCs w:val="28"/>
          <w:rtl/>
          <w:lang w:bidi="ar-EG"/>
        </w:rPr>
        <w:t xml:space="preserve"> وتعد</w:t>
      </w:r>
      <w:r w:rsidR="000D3C11">
        <w:rPr>
          <w:rFonts w:cs="Simplified Arabic"/>
          <w:sz w:val="28"/>
          <w:szCs w:val="28"/>
          <w:rtl/>
          <w:lang w:bidi="ar-EG"/>
        </w:rPr>
        <w:t>ٍ</w:t>
      </w:r>
      <w:r w:rsidRPr="003644FE">
        <w:rPr>
          <w:rFonts w:cs="Simplified Arabic"/>
          <w:sz w:val="28"/>
          <w:szCs w:val="28"/>
          <w:rtl/>
          <w:lang w:bidi="ar-EG"/>
        </w:rPr>
        <w:t xml:space="preserve"> على الآخرين، فليتق الله- جل وعلا- المسلم</w:t>
      </w:r>
      <w:r w:rsidR="000D3C11">
        <w:rPr>
          <w:rFonts w:cs="Simplified Arabic"/>
          <w:sz w:val="28"/>
          <w:szCs w:val="28"/>
          <w:rtl/>
          <w:lang w:bidi="ar-EG"/>
        </w:rPr>
        <w:t>،</w:t>
      </w:r>
      <w:r w:rsidRPr="003644FE">
        <w:rPr>
          <w:rFonts w:cs="Simplified Arabic"/>
          <w:sz w:val="28"/>
          <w:szCs w:val="28"/>
          <w:rtl/>
          <w:lang w:bidi="ar-EG"/>
        </w:rPr>
        <w:t xml:space="preserve"> ويجتنب هذه التصرفات المخلة بعبادته</w:t>
      </w:r>
      <w:r w:rsidR="000D3C11">
        <w:rPr>
          <w:rFonts w:cs="Simplified Arabic"/>
          <w:sz w:val="28"/>
          <w:szCs w:val="28"/>
          <w:rtl/>
          <w:lang w:bidi="ar-EG"/>
        </w:rPr>
        <w:t>.</w:t>
      </w:r>
    </w:p>
    <w:p w:rsidR="00C557CA" w:rsidRPr="003644FE"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وبعض الناس يحرص على السُنَّة، يحرص دائمًا على الصف الأول، يحرص على القرب من الإمام، القرب من الخطيب، القرب من الشيخ</w:t>
      </w:r>
      <w:r w:rsidR="000D3C11">
        <w:rPr>
          <w:rFonts w:cs="Simplified Arabic"/>
          <w:sz w:val="28"/>
          <w:szCs w:val="28"/>
          <w:rtl/>
          <w:lang w:bidi="ar-EG"/>
        </w:rPr>
        <w:t>،</w:t>
      </w:r>
      <w:r w:rsidRPr="003644FE">
        <w:rPr>
          <w:rFonts w:cs="Simplified Arabic"/>
          <w:sz w:val="28"/>
          <w:szCs w:val="28"/>
          <w:rtl/>
          <w:lang w:bidi="ar-EG"/>
        </w:rPr>
        <w:t xml:space="preserve"> لكن يجهل كيفية تطبيق السُنَّة، قد يرتكب في سبيل تحصيل هذه السنة إثم</w:t>
      </w:r>
      <w:r w:rsidR="000D3C11">
        <w:rPr>
          <w:rFonts w:cs="Simplified Arabic"/>
          <w:sz w:val="28"/>
          <w:szCs w:val="28"/>
          <w:rtl/>
          <w:lang w:bidi="ar-EG"/>
        </w:rPr>
        <w:t>ًا</w:t>
      </w:r>
      <w:r w:rsidRPr="003644FE">
        <w:rPr>
          <w:rFonts w:cs="Simplified Arabic"/>
          <w:sz w:val="28"/>
          <w:szCs w:val="28"/>
          <w:rtl/>
          <w:lang w:bidi="ar-EG"/>
        </w:rPr>
        <w:t>، مثلاً التجافي في الصلاة سُنَّة</w:t>
      </w:r>
      <w:r w:rsidR="000D3C11">
        <w:rPr>
          <w:rFonts w:cs="Simplified Arabic"/>
          <w:sz w:val="28"/>
          <w:szCs w:val="28"/>
          <w:rtl/>
          <w:lang w:bidi="ar-EG"/>
        </w:rPr>
        <w:t>،</w:t>
      </w:r>
      <w:r w:rsidRPr="003644FE">
        <w:rPr>
          <w:rFonts w:cs="Simplified Arabic"/>
          <w:sz w:val="28"/>
          <w:szCs w:val="28"/>
          <w:rtl/>
          <w:lang w:bidi="ar-EG"/>
        </w:rPr>
        <w:t xml:space="preserve"> لكن إذا ترتب عليه أذية لمن ج</w:t>
      </w:r>
      <w:r w:rsidR="000D3C11">
        <w:rPr>
          <w:rFonts w:cs="Simplified Arabic"/>
          <w:sz w:val="28"/>
          <w:szCs w:val="28"/>
          <w:rtl/>
          <w:lang w:bidi="ar-EG"/>
        </w:rPr>
        <w:t>ا</w:t>
      </w:r>
      <w:r w:rsidRPr="003644FE">
        <w:rPr>
          <w:rFonts w:cs="Simplified Arabic"/>
          <w:sz w:val="28"/>
          <w:szCs w:val="28"/>
          <w:rtl/>
          <w:lang w:bidi="ar-EG"/>
        </w:rPr>
        <w:t>ورك من يمين وشمال، أو ترتب عليه فرج في الصفوف، لا</w:t>
      </w:r>
      <w:r w:rsidR="000D3C11">
        <w:rPr>
          <w:rFonts w:cs="Simplified Arabic"/>
          <w:sz w:val="28"/>
          <w:szCs w:val="28"/>
          <w:rtl/>
          <w:lang w:bidi="ar-EG"/>
        </w:rPr>
        <w:t xml:space="preserve"> </w:t>
      </w:r>
      <w:r w:rsidRPr="003644FE">
        <w:rPr>
          <w:rFonts w:cs="Simplified Arabic"/>
          <w:sz w:val="28"/>
          <w:szCs w:val="28"/>
          <w:rtl/>
          <w:lang w:bidi="ar-EG"/>
        </w:rPr>
        <w:t>شك أنه يكون حينئذ مفضولاً</w:t>
      </w:r>
      <w:r w:rsidR="000D3C11">
        <w:rPr>
          <w:rFonts w:cs="Simplified Arabic"/>
          <w:sz w:val="28"/>
          <w:szCs w:val="28"/>
          <w:rtl/>
          <w:lang w:bidi="ar-EG"/>
        </w:rPr>
        <w:t>،</w:t>
      </w:r>
      <w:r w:rsidRPr="003644FE">
        <w:rPr>
          <w:rFonts w:cs="Simplified Arabic"/>
          <w:sz w:val="28"/>
          <w:szCs w:val="28"/>
          <w:rtl/>
          <w:lang w:bidi="ar-EG"/>
        </w:rPr>
        <w:t xml:space="preserve"> وإن كان في الأصل.</w:t>
      </w:r>
      <w:r w:rsidR="000D3C11">
        <w:rPr>
          <w:rFonts w:cs="Simplified Arabic"/>
          <w:sz w:val="28"/>
          <w:szCs w:val="28"/>
          <w:rtl/>
          <w:lang w:bidi="ar-EG"/>
        </w:rPr>
        <w:t>.</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b/>
          <w:bCs/>
          <w:sz w:val="28"/>
          <w:szCs w:val="28"/>
          <w:rtl/>
          <w:lang w:bidi="ar-EG"/>
        </w:rPr>
        <w:t>المقدم: فاضلًا.</w:t>
      </w:r>
    </w:p>
    <w:p w:rsidR="000D3C11"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فاضلاً</w:t>
      </w:r>
      <w:r w:rsidR="000D3C11">
        <w:rPr>
          <w:rFonts w:cs="Simplified Arabic"/>
          <w:sz w:val="28"/>
          <w:szCs w:val="28"/>
          <w:rtl/>
          <w:lang w:bidi="ar-EG"/>
        </w:rPr>
        <w:t>.</w:t>
      </w:r>
    </w:p>
    <w:p w:rsidR="00C557CA" w:rsidRPr="003644FE" w:rsidRDefault="00C557CA" w:rsidP="000D3C11">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w:t>
      </w:r>
      <w:r w:rsidR="003644FE" w:rsidRPr="003644FE">
        <w:rPr>
          <w:rFonts w:cs="Simplified Arabic"/>
          <w:b/>
          <w:bCs/>
          <w:color w:val="0000FF"/>
          <w:sz w:val="28"/>
          <w:szCs w:val="28"/>
          <w:rtl/>
          <w:lang w:bidi="ar-EG"/>
        </w:rPr>
        <w:t>«</w:t>
      </w:r>
      <w:r w:rsidRPr="003644FE">
        <w:rPr>
          <w:rFonts w:cs="Simplified Arabic"/>
          <w:b/>
          <w:bCs/>
          <w:color w:val="0000FF"/>
          <w:sz w:val="28"/>
          <w:szCs w:val="28"/>
          <w:rtl/>
          <w:lang w:bidi="ar-EG"/>
        </w:rPr>
        <w:t>فجلس فيها</w:t>
      </w:r>
      <w:r w:rsidR="003644FE" w:rsidRPr="003644FE">
        <w:rPr>
          <w:rFonts w:cs="Simplified Arabic"/>
          <w:b/>
          <w:bCs/>
          <w:color w:val="0000FF"/>
          <w:sz w:val="28"/>
          <w:szCs w:val="28"/>
          <w:rtl/>
          <w:lang w:bidi="ar-EG"/>
        </w:rPr>
        <w:t>»</w:t>
      </w:r>
      <w:r w:rsidRPr="003644FE">
        <w:rPr>
          <w:rFonts w:cs="Simplified Arabic"/>
          <w:b/>
          <w:bCs/>
          <w:color w:val="0000FF"/>
          <w:sz w:val="28"/>
          <w:szCs w:val="28"/>
          <w:rtl/>
          <w:lang w:bidi="ar-EG"/>
        </w:rPr>
        <w:t xml:space="preserve"> </w:t>
      </w:r>
      <w:r w:rsidRPr="003644FE">
        <w:rPr>
          <w:rFonts w:cs="Simplified Arabic"/>
          <w:sz w:val="28"/>
          <w:szCs w:val="28"/>
          <w:rtl/>
          <w:lang w:bidi="ar-EG"/>
        </w:rPr>
        <w:t xml:space="preserve">قال القسطلانى: جاء بالفاء في قوله </w:t>
      </w:r>
      <w:r w:rsidR="003644FE">
        <w:rPr>
          <w:rFonts w:cs="Simplified Arabic"/>
          <w:sz w:val="28"/>
          <w:szCs w:val="28"/>
          <w:rtl/>
          <w:lang w:bidi="ar-EG"/>
        </w:rPr>
        <w:t>«</w:t>
      </w:r>
      <w:r w:rsidRPr="003644FE">
        <w:rPr>
          <w:rFonts w:cs="Simplified Arabic"/>
          <w:sz w:val="28"/>
          <w:szCs w:val="28"/>
          <w:rtl/>
          <w:lang w:bidi="ar-EG"/>
        </w:rPr>
        <w:t>فرأى</w:t>
      </w:r>
      <w:r w:rsidR="003644FE">
        <w:rPr>
          <w:rFonts w:cs="Simplified Arabic"/>
          <w:sz w:val="28"/>
          <w:szCs w:val="28"/>
          <w:rtl/>
          <w:lang w:bidi="ar-EG"/>
        </w:rPr>
        <w:t>»</w:t>
      </w:r>
      <w:r w:rsidRPr="003644FE">
        <w:rPr>
          <w:rFonts w:cs="Simplified Arabic"/>
          <w:sz w:val="28"/>
          <w:szCs w:val="28"/>
          <w:rtl/>
          <w:lang w:bidi="ar-EG"/>
        </w:rPr>
        <w:t xml:space="preserve"> لتضم</w:t>
      </w:r>
      <w:r w:rsidR="00150646">
        <w:rPr>
          <w:rFonts w:cs="Simplified Arabic"/>
          <w:sz w:val="28"/>
          <w:szCs w:val="28"/>
          <w:rtl/>
          <w:lang w:bidi="ar-EG"/>
        </w:rPr>
        <w:t>ّ</w:t>
      </w:r>
      <w:r w:rsidRPr="003644FE">
        <w:rPr>
          <w:rFonts w:cs="Simplified Arabic"/>
          <w:sz w:val="28"/>
          <w:szCs w:val="28"/>
          <w:rtl/>
          <w:lang w:bidi="ar-EG"/>
        </w:rPr>
        <w:t xml:space="preserve">ن </w:t>
      </w:r>
      <w:r w:rsidR="003644FE">
        <w:rPr>
          <w:rFonts w:cs="Simplified Arabic"/>
          <w:sz w:val="28"/>
          <w:szCs w:val="28"/>
          <w:rtl/>
          <w:lang w:bidi="ar-EG"/>
        </w:rPr>
        <w:t>«</w:t>
      </w:r>
      <w:r w:rsidRPr="003644FE">
        <w:rPr>
          <w:rFonts w:cs="Simplified Arabic"/>
          <w:sz w:val="28"/>
          <w:szCs w:val="28"/>
          <w:rtl/>
          <w:lang w:bidi="ar-EG"/>
        </w:rPr>
        <w:t>أما</w:t>
      </w:r>
      <w:r w:rsidR="003644FE">
        <w:rPr>
          <w:rFonts w:cs="Simplified Arabic"/>
          <w:sz w:val="28"/>
          <w:szCs w:val="28"/>
          <w:rtl/>
          <w:lang w:bidi="ar-EG"/>
        </w:rPr>
        <w:t>»</w:t>
      </w:r>
      <w:r w:rsidRPr="003644FE">
        <w:rPr>
          <w:rFonts w:cs="Simplified Arabic"/>
          <w:sz w:val="28"/>
          <w:szCs w:val="28"/>
          <w:rtl/>
          <w:lang w:bidi="ar-EG"/>
        </w:rPr>
        <w:t xml:space="preserve"> معنى الشرط</w:t>
      </w:r>
      <w:r w:rsidR="000D3C11">
        <w:rPr>
          <w:rFonts w:cs="Simplified Arabic"/>
          <w:sz w:val="28"/>
          <w:szCs w:val="28"/>
          <w:rtl/>
          <w:lang w:bidi="ar-EG"/>
        </w:rPr>
        <w:t>،</w:t>
      </w:r>
      <w:r w:rsidRPr="003644FE">
        <w:rPr>
          <w:rFonts w:cs="Simplified Arabic"/>
          <w:sz w:val="28"/>
          <w:szCs w:val="28"/>
          <w:rtl/>
          <w:lang w:bidi="ar-EG"/>
        </w:rPr>
        <w:t xml:space="preserve"> ولابن عساكر فرجة بفتح الباء وهي والضم لغتان كما تقدم </w:t>
      </w:r>
      <w:r w:rsidR="003644FE" w:rsidRPr="003644FE">
        <w:rPr>
          <w:rFonts w:cs="Simplified Arabic"/>
          <w:b/>
          <w:bCs/>
          <w:color w:val="0000FF"/>
          <w:sz w:val="28"/>
          <w:szCs w:val="28"/>
          <w:rtl/>
          <w:lang w:bidi="ar-EG"/>
        </w:rPr>
        <w:t>«</w:t>
      </w:r>
      <w:r w:rsidRPr="003644FE">
        <w:rPr>
          <w:rFonts w:cs="Simplified Arabic"/>
          <w:b/>
          <w:bCs/>
          <w:color w:val="0000FF"/>
          <w:sz w:val="28"/>
          <w:szCs w:val="28"/>
          <w:rtl/>
          <w:lang w:bidi="ar-EG"/>
        </w:rPr>
        <w:t>وأما الآخ</w:t>
      </w:r>
      <w:r w:rsidR="00150646">
        <w:rPr>
          <w:rFonts w:cs="Simplified Arabic"/>
          <w:b/>
          <w:bCs/>
          <w:color w:val="0000FF"/>
          <w:sz w:val="28"/>
          <w:szCs w:val="28"/>
          <w:rtl/>
          <w:lang w:bidi="ar-EG"/>
        </w:rPr>
        <w:t>َ</w:t>
      </w:r>
      <w:r w:rsidRPr="003644FE">
        <w:rPr>
          <w:rFonts w:cs="Simplified Arabic"/>
          <w:b/>
          <w:bCs/>
          <w:color w:val="0000FF"/>
          <w:sz w:val="28"/>
          <w:szCs w:val="28"/>
          <w:rtl/>
          <w:lang w:bidi="ar-EG"/>
        </w:rPr>
        <w:t>ر</w:t>
      </w:r>
      <w:r w:rsidR="003644FE" w:rsidRPr="003644FE">
        <w:rPr>
          <w:rFonts w:cs="Simplified Arabic"/>
          <w:b/>
          <w:bCs/>
          <w:color w:val="0000FF"/>
          <w:sz w:val="28"/>
          <w:szCs w:val="28"/>
          <w:rtl/>
          <w:lang w:bidi="ar-EG"/>
        </w:rPr>
        <w:t>»</w:t>
      </w:r>
      <w:r w:rsidRPr="003644FE">
        <w:rPr>
          <w:rFonts w:cs="Simplified Arabic"/>
          <w:sz w:val="28"/>
          <w:szCs w:val="28"/>
          <w:rtl/>
          <w:lang w:bidi="ar-EG"/>
        </w:rPr>
        <w:t xml:space="preserve"> بفتح الخاء أي الثاني، قال ابن حجر: وفيه رد على من زعم أنه يختص ب</w:t>
      </w:r>
      <w:r w:rsidR="000D3C11">
        <w:rPr>
          <w:rFonts w:cs="Simplified Arabic"/>
          <w:sz w:val="28"/>
          <w:szCs w:val="28"/>
          <w:rtl/>
          <w:lang w:bidi="ar-EG"/>
        </w:rPr>
        <w:t>الأخير يعنى الآخَر غير الآخِر</w:t>
      </w:r>
      <w:r w:rsidRPr="003644FE">
        <w:rPr>
          <w:rFonts w:cs="Simplified Arabic"/>
          <w:sz w:val="28"/>
          <w:szCs w:val="28"/>
          <w:rtl/>
          <w:lang w:bidi="ar-EG"/>
        </w:rPr>
        <w:t>، قال ابن حجر: وفيه رد على من زعم أنه يختص بالأخير</w:t>
      </w:r>
      <w:r w:rsidR="000D3C11">
        <w:rPr>
          <w:rFonts w:cs="Simplified Arabic"/>
          <w:sz w:val="28"/>
          <w:szCs w:val="28"/>
          <w:rtl/>
          <w:lang w:bidi="ar-EG"/>
        </w:rPr>
        <w:t>؛</w:t>
      </w:r>
      <w:r w:rsidRPr="003644FE">
        <w:rPr>
          <w:rFonts w:cs="Simplified Arabic"/>
          <w:sz w:val="28"/>
          <w:szCs w:val="28"/>
          <w:rtl/>
          <w:lang w:bidi="ar-EG"/>
        </w:rPr>
        <w:t xml:space="preserve"> لإطلاقه هنا على الثاني، ما الفرق بين ربيع الثاني وجمادى الآخرة؟ </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ربيع.</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الثاني ما قال الآخر أو الآخِر جمادى الآخرة.</w:t>
      </w:r>
    </w:p>
    <w:p w:rsidR="00C557CA" w:rsidRPr="003644FE" w:rsidRDefault="00150646" w:rsidP="003644FE">
      <w:pPr>
        <w:autoSpaceDE w:val="0"/>
        <w:autoSpaceDN w:val="0"/>
        <w:adjustRightInd w:val="0"/>
        <w:ind w:left="38" w:right="360"/>
        <w:jc w:val="both"/>
        <w:rPr>
          <w:rFonts w:cs="Simplified Arabic"/>
          <w:b/>
          <w:bCs/>
          <w:sz w:val="28"/>
          <w:szCs w:val="28"/>
          <w:rtl/>
          <w:lang w:bidi="ar-EG"/>
        </w:rPr>
      </w:pPr>
      <w:r>
        <w:rPr>
          <w:rFonts w:cs="Simplified Arabic"/>
          <w:b/>
          <w:bCs/>
          <w:sz w:val="28"/>
          <w:szCs w:val="28"/>
          <w:rtl/>
          <w:lang w:bidi="ar-EG"/>
        </w:rPr>
        <w:t>المقدم: أما جمادى</w:t>
      </w:r>
      <w:r w:rsidR="00C557CA" w:rsidRPr="003644FE">
        <w:rPr>
          <w:rFonts w:cs="Simplified Arabic"/>
          <w:b/>
          <w:bCs/>
          <w:sz w:val="28"/>
          <w:szCs w:val="28"/>
          <w:rtl/>
          <w:lang w:bidi="ar-EG"/>
        </w:rPr>
        <w:t xml:space="preserve"> الآخر </w:t>
      </w:r>
      <w:r w:rsidR="005B65DE">
        <w:rPr>
          <w:rFonts w:cs="Simplified Arabic"/>
          <w:b/>
          <w:bCs/>
          <w:sz w:val="28"/>
          <w:szCs w:val="28"/>
          <w:rtl/>
          <w:lang w:bidi="ar-EG"/>
        </w:rPr>
        <w:t>ف</w:t>
      </w:r>
      <w:r w:rsidR="00C557CA" w:rsidRPr="003644FE">
        <w:rPr>
          <w:rFonts w:cs="Simplified Arabic"/>
          <w:b/>
          <w:bCs/>
          <w:sz w:val="28"/>
          <w:szCs w:val="28"/>
          <w:rtl/>
          <w:lang w:bidi="ar-EG"/>
        </w:rPr>
        <w:t>لأنها أخيرة ما في</w:t>
      </w:r>
      <w:r w:rsidR="005B65DE">
        <w:rPr>
          <w:rFonts w:cs="Simplified Arabic"/>
          <w:b/>
          <w:bCs/>
          <w:sz w:val="28"/>
          <w:szCs w:val="28"/>
          <w:rtl/>
          <w:lang w:bidi="ar-EG"/>
        </w:rPr>
        <w:t>ه</w:t>
      </w:r>
      <w:r w:rsidR="00C557CA" w:rsidRPr="003644FE">
        <w:rPr>
          <w:rFonts w:cs="Simplified Arabic"/>
          <w:b/>
          <w:bCs/>
          <w:sz w:val="28"/>
          <w:szCs w:val="28"/>
          <w:rtl/>
          <w:lang w:bidi="ar-EG"/>
        </w:rPr>
        <w:t xml:space="preserve"> إلا جمادى الأولى والأخيرة.</w:t>
      </w:r>
    </w:p>
    <w:p w:rsidR="00C557CA" w:rsidRPr="003644FE" w:rsidRDefault="00C557CA" w:rsidP="00150646">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والثاني؟  </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 xml:space="preserve">المقدم: المفترض أن يكون الآخر. </w:t>
      </w:r>
    </w:p>
    <w:p w:rsidR="00C557CA" w:rsidRPr="003644FE" w:rsidRDefault="005B65DE" w:rsidP="005B65DE">
      <w:pPr>
        <w:autoSpaceDE w:val="0"/>
        <w:autoSpaceDN w:val="0"/>
        <w:adjustRightInd w:val="0"/>
        <w:ind w:left="38" w:right="360"/>
        <w:jc w:val="both"/>
        <w:rPr>
          <w:rFonts w:cs="Simplified Arabic"/>
          <w:sz w:val="28"/>
          <w:szCs w:val="28"/>
          <w:rtl/>
          <w:lang w:bidi="ar-EG"/>
        </w:rPr>
      </w:pPr>
      <w:r>
        <w:rPr>
          <w:rFonts w:cs="Simplified Arabic"/>
          <w:sz w:val="28"/>
          <w:szCs w:val="28"/>
          <w:rtl/>
          <w:lang w:bidi="ar-EG"/>
        </w:rPr>
        <w:t>أ</w:t>
      </w:r>
      <w:r w:rsidR="00C557CA" w:rsidRPr="003644FE">
        <w:rPr>
          <w:rFonts w:cs="Simplified Arabic"/>
          <w:sz w:val="28"/>
          <w:szCs w:val="28"/>
          <w:rtl/>
          <w:lang w:bidi="ar-EG"/>
        </w:rPr>
        <w:t xml:space="preserve">ما </w:t>
      </w:r>
      <w:r w:rsidRPr="003644FE">
        <w:rPr>
          <w:rFonts w:cs="Simplified Arabic"/>
          <w:sz w:val="28"/>
          <w:szCs w:val="28"/>
          <w:rtl/>
          <w:lang w:bidi="ar-EG"/>
        </w:rPr>
        <w:t xml:space="preserve">يوحي </w:t>
      </w:r>
      <w:r w:rsidR="00C557CA" w:rsidRPr="003644FE">
        <w:rPr>
          <w:rFonts w:cs="Simplified Arabic"/>
          <w:sz w:val="28"/>
          <w:szCs w:val="28"/>
          <w:rtl/>
          <w:lang w:bidi="ar-EG"/>
        </w:rPr>
        <w:t>الثاني بأن هناك ثالث</w:t>
      </w:r>
      <w:r>
        <w:rPr>
          <w:rFonts w:cs="Simplified Arabic"/>
          <w:sz w:val="28"/>
          <w:szCs w:val="28"/>
          <w:rtl/>
          <w:lang w:bidi="ar-EG"/>
        </w:rPr>
        <w:t>ًا</w:t>
      </w:r>
      <w:r w:rsidR="00C557CA" w:rsidRPr="003644FE">
        <w:rPr>
          <w:rFonts w:cs="Simplified Arabic"/>
          <w:sz w:val="28"/>
          <w:szCs w:val="28"/>
          <w:rtl/>
          <w:lang w:bidi="ar-EG"/>
        </w:rPr>
        <w:t>؟</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هذا الأصل بناء</w:t>
      </w:r>
      <w:r w:rsidR="005B65DE">
        <w:rPr>
          <w:rFonts w:cs="Simplified Arabic"/>
          <w:b/>
          <w:bCs/>
          <w:sz w:val="28"/>
          <w:szCs w:val="28"/>
          <w:rtl/>
          <w:lang w:bidi="ar-EG"/>
        </w:rPr>
        <w:t>ً</w:t>
      </w:r>
      <w:r w:rsidRPr="003644FE">
        <w:rPr>
          <w:rFonts w:cs="Simplified Arabic"/>
          <w:b/>
          <w:bCs/>
          <w:sz w:val="28"/>
          <w:szCs w:val="28"/>
          <w:rtl/>
          <w:lang w:bidi="ar-EG"/>
        </w:rPr>
        <w:t xml:space="preserve"> على كلام</w:t>
      </w:r>
      <w:r w:rsidR="005B65DE">
        <w:rPr>
          <w:rFonts w:cs="Simplified Arabic"/>
          <w:b/>
          <w:bCs/>
          <w:sz w:val="28"/>
          <w:szCs w:val="28"/>
          <w:rtl/>
          <w:lang w:bidi="ar-EG"/>
        </w:rPr>
        <w:t>.</w:t>
      </w:r>
      <w:r w:rsidRPr="003644FE">
        <w:rPr>
          <w:rFonts w:cs="Simplified Arabic"/>
          <w:b/>
          <w:bCs/>
          <w:sz w:val="28"/>
          <w:szCs w:val="28"/>
          <w:rtl/>
          <w:lang w:bidi="ar-EG"/>
        </w:rPr>
        <w:t xml:space="preserve"> </w:t>
      </w:r>
    </w:p>
    <w:p w:rsidR="00C557CA" w:rsidRPr="003644FE" w:rsidRDefault="005B65DE" w:rsidP="003644FE">
      <w:pPr>
        <w:autoSpaceDE w:val="0"/>
        <w:autoSpaceDN w:val="0"/>
        <w:adjustRightInd w:val="0"/>
        <w:ind w:right="360"/>
        <w:jc w:val="both"/>
        <w:rPr>
          <w:rFonts w:cs="Simplified Arabic"/>
          <w:sz w:val="28"/>
          <w:szCs w:val="28"/>
          <w:rtl/>
          <w:lang w:bidi="ar-EG"/>
        </w:rPr>
      </w:pPr>
      <w:r>
        <w:rPr>
          <w:rFonts w:cs="Simplified Arabic"/>
          <w:sz w:val="28"/>
          <w:szCs w:val="28"/>
          <w:rtl/>
          <w:lang w:bidi="ar-EG"/>
        </w:rPr>
        <w:t xml:space="preserve">قال ابن </w:t>
      </w:r>
      <w:r w:rsidR="00C557CA" w:rsidRPr="003644FE">
        <w:rPr>
          <w:rFonts w:cs="Simplified Arabic"/>
          <w:sz w:val="28"/>
          <w:szCs w:val="28"/>
          <w:rtl/>
          <w:lang w:bidi="ar-EG"/>
        </w:rPr>
        <w:t>حجر: وفيه رد على من زعم بأنه يختص بالأخير لإطلاقه على الثاني</w:t>
      </w:r>
      <w:r>
        <w:rPr>
          <w:rFonts w:cs="Simplified Arabic"/>
          <w:sz w:val="28"/>
          <w:szCs w:val="28"/>
          <w:rtl/>
          <w:lang w:bidi="ar-EG"/>
        </w:rPr>
        <w:t>؛</w:t>
      </w:r>
      <w:r w:rsidR="00C557CA" w:rsidRPr="003644FE">
        <w:rPr>
          <w:rFonts w:cs="Simplified Arabic"/>
          <w:sz w:val="28"/>
          <w:szCs w:val="28"/>
          <w:rtl/>
          <w:lang w:bidi="ar-EG"/>
        </w:rPr>
        <w:t xml:space="preserve"> لأن فيه ثالث</w:t>
      </w:r>
      <w:r>
        <w:rPr>
          <w:rFonts w:cs="Simplified Arabic"/>
          <w:sz w:val="28"/>
          <w:szCs w:val="28"/>
          <w:rtl/>
          <w:lang w:bidi="ar-EG"/>
        </w:rPr>
        <w:t>ًا</w:t>
      </w:r>
      <w:r w:rsidR="00C557CA" w:rsidRPr="003644FE">
        <w:rPr>
          <w:rFonts w:cs="Simplified Arabic"/>
          <w:sz w:val="28"/>
          <w:szCs w:val="28"/>
          <w:rtl/>
          <w:lang w:bidi="ar-EG"/>
        </w:rPr>
        <w:t xml:space="preserve"> سيأتي؟</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لكن الربيع ألا يرجح كون الربيع الآخر أيضًا.</w:t>
      </w:r>
    </w:p>
    <w:p w:rsidR="00C557CA" w:rsidRPr="003644FE" w:rsidRDefault="00C557CA" w:rsidP="005B65D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لكن هم هكذا نطقوا، هكذا وصفوا، وصفوه بأنه الثاني.</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وجمادى الآخرة.</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lastRenderedPageBreak/>
        <w:t>نعم.</w:t>
      </w:r>
    </w:p>
    <w:p w:rsidR="00C557CA" w:rsidRPr="003644FE" w:rsidRDefault="00C557CA" w:rsidP="003644FE">
      <w:pPr>
        <w:autoSpaceDE w:val="0"/>
        <w:autoSpaceDN w:val="0"/>
        <w:adjustRightInd w:val="0"/>
        <w:ind w:left="38" w:right="360"/>
        <w:jc w:val="both"/>
        <w:rPr>
          <w:rFonts w:cs="Simplified Arabic"/>
          <w:sz w:val="28"/>
          <w:szCs w:val="28"/>
          <w:rtl/>
          <w:lang w:bidi="ar-EG"/>
        </w:rPr>
      </w:pPr>
      <w:r w:rsidRPr="003644FE">
        <w:rPr>
          <w:rFonts w:cs="Simplified Arabic"/>
          <w:b/>
          <w:bCs/>
          <w:sz w:val="28"/>
          <w:szCs w:val="28"/>
          <w:rtl/>
          <w:lang w:bidi="ar-EG"/>
        </w:rPr>
        <w:t>الأخ الحاضر:......</w:t>
      </w:r>
    </w:p>
    <w:p w:rsidR="00C557CA" w:rsidRPr="003644FE" w:rsidRDefault="005B65DE" w:rsidP="005B65DE">
      <w:pPr>
        <w:autoSpaceDE w:val="0"/>
        <w:autoSpaceDN w:val="0"/>
        <w:adjustRightInd w:val="0"/>
        <w:ind w:left="38" w:right="360"/>
        <w:jc w:val="both"/>
        <w:rPr>
          <w:rFonts w:cs="Simplified Arabic"/>
          <w:sz w:val="28"/>
          <w:szCs w:val="28"/>
          <w:rtl/>
          <w:lang w:bidi="ar-EG"/>
        </w:rPr>
      </w:pPr>
      <w:r>
        <w:rPr>
          <w:rFonts w:cs="Simplified Arabic"/>
          <w:sz w:val="28"/>
          <w:szCs w:val="28"/>
          <w:rtl/>
          <w:lang w:bidi="ar-EG"/>
        </w:rPr>
        <w:t>ما م</w:t>
      </w:r>
      <w:r w:rsidR="00C557CA" w:rsidRPr="003644FE">
        <w:rPr>
          <w:rFonts w:cs="Simplified Arabic"/>
          <w:sz w:val="28"/>
          <w:szCs w:val="28"/>
          <w:rtl/>
          <w:lang w:bidi="ar-EG"/>
        </w:rPr>
        <w:t>عن</w:t>
      </w:r>
      <w:r>
        <w:rPr>
          <w:rFonts w:cs="Simplified Arabic"/>
          <w:sz w:val="28"/>
          <w:szCs w:val="28"/>
          <w:rtl/>
          <w:lang w:bidi="ar-EG"/>
        </w:rPr>
        <w:t>ى</w:t>
      </w:r>
      <w:r w:rsidR="00C557CA" w:rsidRPr="003644FE">
        <w:rPr>
          <w:rFonts w:cs="Simplified Arabic"/>
          <w:sz w:val="28"/>
          <w:szCs w:val="28"/>
          <w:rtl/>
          <w:lang w:bidi="ar-EG"/>
        </w:rPr>
        <w:t xml:space="preserve"> يكون ثالث ورابع؟</w:t>
      </w:r>
    </w:p>
    <w:p w:rsidR="00C557CA" w:rsidRPr="003644FE" w:rsidRDefault="005B65DE" w:rsidP="003644FE">
      <w:pPr>
        <w:autoSpaceDE w:val="0"/>
        <w:autoSpaceDN w:val="0"/>
        <w:adjustRightInd w:val="0"/>
        <w:ind w:left="38" w:right="360"/>
        <w:jc w:val="both"/>
        <w:rPr>
          <w:rFonts w:cs="Simplified Arabic"/>
          <w:b/>
          <w:bCs/>
          <w:sz w:val="28"/>
          <w:szCs w:val="28"/>
          <w:rtl/>
          <w:lang w:bidi="ar-EG"/>
        </w:rPr>
      </w:pPr>
      <w:r>
        <w:rPr>
          <w:rFonts w:cs="Simplified Arabic"/>
          <w:b/>
          <w:bCs/>
          <w:sz w:val="28"/>
          <w:szCs w:val="28"/>
          <w:rtl/>
          <w:lang w:bidi="ar-EG"/>
        </w:rPr>
        <w:t>المقدم: تفاؤل بالربيع يقول الآ</w:t>
      </w:r>
      <w:r w:rsidR="00C557CA" w:rsidRPr="003644FE">
        <w:rPr>
          <w:rFonts w:cs="Simplified Arabic"/>
          <w:b/>
          <w:bCs/>
          <w:sz w:val="28"/>
          <w:szCs w:val="28"/>
          <w:rtl/>
          <w:lang w:bidi="ar-EG"/>
        </w:rPr>
        <w:t>خ</w:t>
      </w:r>
      <w:r>
        <w:rPr>
          <w:rFonts w:cs="Simplified Arabic"/>
          <w:b/>
          <w:bCs/>
          <w:sz w:val="28"/>
          <w:szCs w:val="28"/>
          <w:rtl/>
          <w:lang w:bidi="ar-EG"/>
        </w:rPr>
        <w:t>ر</w:t>
      </w:r>
      <w:r w:rsidR="00C557CA" w:rsidRPr="003644FE">
        <w:rPr>
          <w:rFonts w:cs="Simplified Arabic"/>
          <w:b/>
          <w:bCs/>
          <w:sz w:val="28"/>
          <w:szCs w:val="28"/>
          <w:rtl/>
          <w:lang w:bidi="ar-EG"/>
        </w:rPr>
        <w:t>؟</w:t>
      </w:r>
    </w:p>
    <w:p w:rsidR="00C557CA" w:rsidRPr="003644FE" w:rsidRDefault="00C557CA" w:rsidP="005B65D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 xml:space="preserve"> يعني باللفظ، لفظ الربيع ليكون كجمادى الأولى ربيع ثالث مثلاً، لكن هل الشهر مل</w:t>
      </w:r>
      <w:r w:rsidR="005B65DE">
        <w:rPr>
          <w:rFonts w:cs="Simplified Arabic"/>
          <w:sz w:val="28"/>
          <w:szCs w:val="28"/>
          <w:rtl/>
          <w:lang w:bidi="ar-EG"/>
        </w:rPr>
        <w:t>ازم للوصف الذي هو الربيع بمعناه</w:t>
      </w:r>
      <w:r w:rsidRPr="003644FE">
        <w:rPr>
          <w:rFonts w:cs="Simplified Arabic"/>
          <w:sz w:val="28"/>
          <w:szCs w:val="28"/>
          <w:rtl/>
          <w:lang w:bidi="ar-EG"/>
        </w:rPr>
        <w:t xml:space="preserve">؟ </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المقدم: لا.</w:t>
      </w:r>
    </w:p>
    <w:p w:rsidR="00C557CA" w:rsidRPr="003644FE" w:rsidRDefault="00C557CA" w:rsidP="00A80D6A">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لأنه قد يأتي في شدة الحر</w:t>
      </w:r>
      <w:r w:rsidR="005B65DE">
        <w:rPr>
          <w:rFonts w:cs="Simplified Arabic"/>
          <w:sz w:val="28"/>
          <w:szCs w:val="28"/>
          <w:rtl/>
          <w:lang w:bidi="ar-EG"/>
        </w:rPr>
        <w:t>،</w:t>
      </w:r>
      <w:r w:rsidRPr="003644FE">
        <w:rPr>
          <w:rFonts w:cs="Simplified Arabic"/>
          <w:sz w:val="28"/>
          <w:szCs w:val="28"/>
          <w:rtl/>
          <w:lang w:bidi="ar-EG"/>
        </w:rPr>
        <w:t xml:space="preserve"> وقد يأتي في شدة البرد</w:t>
      </w:r>
      <w:r w:rsidR="005B65DE">
        <w:rPr>
          <w:rFonts w:cs="Simplified Arabic"/>
          <w:sz w:val="28"/>
          <w:szCs w:val="28"/>
          <w:rtl/>
          <w:lang w:bidi="ar-EG"/>
        </w:rPr>
        <w:t>،</w:t>
      </w:r>
      <w:r w:rsidRPr="003644FE">
        <w:rPr>
          <w:rFonts w:cs="Simplified Arabic"/>
          <w:sz w:val="28"/>
          <w:szCs w:val="28"/>
          <w:rtl/>
          <w:lang w:bidi="ar-EG"/>
        </w:rPr>
        <w:t xml:space="preserve"> وقد يأتي في فصل الربيع</w:t>
      </w:r>
      <w:r w:rsidR="005B65DE">
        <w:rPr>
          <w:rFonts w:cs="Simplified Arabic"/>
          <w:sz w:val="28"/>
          <w:szCs w:val="28"/>
          <w:rtl/>
          <w:lang w:bidi="ar-EG"/>
        </w:rPr>
        <w:t>،</w:t>
      </w:r>
      <w:r w:rsidRPr="003644FE">
        <w:rPr>
          <w:rFonts w:cs="Simplified Arabic"/>
          <w:sz w:val="28"/>
          <w:szCs w:val="28"/>
          <w:rtl/>
          <w:lang w:bidi="ar-EG"/>
        </w:rPr>
        <w:t xml:space="preserve"> وقد يأتي في فصل الخريف، الأيام تدور.</w:t>
      </w:r>
    </w:p>
    <w:p w:rsidR="00C557CA" w:rsidRPr="003644F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الأخ الحاضر:.....</w:t>
      </w:r>
    </w:p>
    <w:p w:rsidR="005B65DE" w:rsidRDefault="00C557CA" w:rsidP="005B65DE">
      <w:pPr>
        <w:autoSpaceDE w:val="0"/>
        <w:autoSpaceDN w:val="0"/>
        <w:adjustRightInd w:val="0"/>
        <w:ind w:left="38" w:right="360"/>
        <w:jc w:val="both"/>
        <w:rPr>
          <w:rFonts w:cs="Simplified Arabic"/>
          <w:sz w:val="28"/>
          <w:szCs w:val="28"/>
          <w:rtl/>
          <w:lang w:bidi="ar-EG"/>
        </w:rPr>
      </w:pPr>
      <w:r w:rsidRPr="003644FE">
        <w:rPr>
          <w:rFonts w:cs="Simplified Arabic"/>
          <w:sz w:val="28"/>
          <w:szCs w:val="28"/>
          <w:rtl/>
          <w:lang w:bidi="ar-EG"/>
        </w:rPr>
        <w:t>ليكون كونه آخر فاصل</w:t>
      </w:r>
      <w:r w:rsidR="005B65DE">
        <w:rPr>
          <w:rFonts w:cs="Simplified Arabic"/>
          <w:sz w:val="28"/>
          <w:szCs w:val="28"/>
          <w:rtl/>
          <w:lang w:bidi="ar-EG"/>
        </w:rPr>
        <w:t>ًا</w:t>
      </w:r>
      <w:r w:rsidRPr="003644FE">
        <w:rPr>
          <w:rFonts w:cs="Simplified Arabic"/>
          <w:sz w:val="28"/>
          <w:szCs w:val="28"/>
          <w:rtl/>
          <w:lang w:bidi="ar-EG"/>
        </w:rPr>
        <w:t xml:space="preserve"> بين الأشهر الحرام والأشهر الحلال، على</w:t>
      </w:r>
      <w:r w:rsidR="005B65DE">
        <w:rPr>
          <w:rFonts w:cs="Simplified Arabic"/>
          <w:sz w:val="28"/>
          <w:szCs w:val="28"/>
          <w:rtl/>
          <w:lang w:bidi="ar-EG"/>
        </w:rPr>
        <w:t xml:space="preserve"> كل حال هكذا قالوا، هكذا نطقوا.</w:t>
      </w:r>
    </w:p>
    <w:p w:rsidR="00C557CA" w:rsidRPr="003644FE" w:rsidRDefault="003644FE" w:rsidP="005B65DE">
      <w:pPr>
        <w:autoSpaceDE w:val="0"/>
        <w:autoSpaceDN w:val="0"/>
        <w:adjustRightInd w:val="0"/>
        <w:ind w:left="38" w:right="360"/>
        <w:jc w:val="both"/>
        <w:rPr>
          <w:rFonts w:cs="Simplified Arabic"/>
          <w:sz w:val="28"/>
          <w:szCs w:val="28"/>
          <w:rtl/>
          <w:lang w:bidi="ar-EG"/>
        </w:rPr>
      </w:pP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فجلس خلفهم</w:t>
      </w:r>
      <w:r w:rsidRPr="003644FE">
        <w:rPr>
          <w:rFonts w:cs="Simplified Arabic"/>
          <w:b/>
          <w:bCs/>
          <w:color w:val="0000FF"/>
          <w:sz w:val="28"/>
          <w:szCs w:val="28"/>
          <w:rtl/>
          <w:lang w:bidi="ar-EG"/>
        </w:rPr>
        <w:t>»</w:t>
      </w:r>
      <w:r w:rsidR="00C557CA" w:rsidRPr="003644FE">
        <w:rPr>
          <w:rFonts w:cs="Simplified Arabic"/>
          <w:sz w:val="28"/>
          <w:szCs w:val="28"/>
          <w:rtl/>
          <w:lang w:bidi="ar-EG"/>
        </w:rPr>
        <w:t xml:space="preserve"> بالنصب على الظرفية</w:t>
      </w:r>
      <w:r w:rsidR="005B65DE">
        <w:rPr>
          <w:rFonts w:cs="Simplified Arabic"/>
          <w:sz w:val="28"/>
          <w:szCs w:val="28"/>
          <w:rtl/>
          <w:lang w:bidi="ar-EG"/>
        </w:rPr>
        <w:t>،</w:t>
      </w:r>
      <w:r w:rsidR="00C557CA" w:rsidRPr="003644FE">
        <w:rPr>
          <w:rFonts w:cs="Simplified Arabic"/>
          <w:sz w:val="28"/>
          <w:szCs w:val="28"/>
          <w:rtl/>
          <w:lang w:bidi="ar-EG"/>
        </w:rPr>
        <w:t xml:space="preserve"> </w:t>
      </w: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وأما الثالث فأدبر</w:t>
      </w: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 xml:space="preserve"> </w:t>
      </w:r>
      <w:r w:rsidR="00C557CA" w:rsidRPr="003644FE">
        <w:rPr>
          <w:rFonts w:cs="Simplified Arabic"/>
          <w:sz w:val="28"/>
          <w:szCs w:val="28"/>
          <w:rtl/>
          <w:lang w:bidi="ar-EG"/>
        </w:rPr>
        <w:t>حال كونه ذاهبًا أ</w:t>
      </w:r>
      <w:r w:rsidR="005B65DE">
        <w:rPr>
          <w:rFonts w:cs="Simplified Arabic"/>
          <w:sz w:val="28"/>
          <w:szCs w:val="28"/>
          <w:rtl/>
          <w:lang w:bidi="ar-EG"/>
        </w:rPr>
        <w:t>ي أدبر مستمرًّ</w:t>
      </w:r>
      <w:r w:rsidR="00C557CA" w:rsidRPr="003644FE">
        <w:rPr>
          <w:rFonts w:cs="Simplified Arabic"/>
          <w:sz w:val="28"/>
          <w:szCs w:val="28"/>
          <w:rtl/>
          <w:lang w:bidi="ar-EG"/>
        </w:rPr>
        <w:t>ا في ذهابه ولم يرجع</w:t>
      </w:r>
      <w:r w:rsidR="005B65DE">
        <w:rPr>
          <w:rFonts w:cs="Simplified Arabic"/>
          <w:sz w:val="28"/>
          <w:szCs w:val="28"/>
          <w:rtl/>
          <w:lang w:bidi="ar-EG"/>
        </w:rPr>
        <w:t>،</w:t>
      </w:r>
      <w:r w:rsidR="00C557CA" w:rsidRPr="003644FE">
        <w:rPr>
          <w:rFonts w:cs="Simplified Arabic"/>
          <w:sz w:val="28"/>
          <w:szCs w:val="28"/>
          <w:rtl/>
          <w:lang w:bidi="ar-EG"/>
        </w:rPr>
        <w:t xml:space="preserve"> وإلا فأدبر بمعنى مر ذاهبًا، </w:t>
      </w: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وأما الثالث فأدبر</w:t>
      </w:r>
      <w:r w:rsidRPr="003644FE">
        <w:rPr>
          <w:rFonts w:cs="Simplified Arabic"/>
          <w:b/>
          <w:bCs/>
          <w:color w:val="0000FF"/>
          <w:sz w:val="28"/>
          <w:szCs w:val="28"/>
          <w:rtl/>
          <w:lang w:bidi="ar-EG"/>
        </w:rPr>
        <w:t>»</w:t>
      </w:r>
      <w:r w:rsidR="00C557CA" w:rsidRPr="003644FE">
        <w:rPr>
          <w:rFonts w:cs="Simplified Arabic"/>
          <w:sz w:val="28"/>
          <w:szCs w:val="28"/>
          <w:rtl/>
          <w:lang w:bidi="ar-EG"/>
        </w:rPr>
        <w:t xml:space="preserve"> حال كونه ذاهبًا؛ لأنَّه قال هنا:</w:t>
      </w:r>
      <w:r w:rsidR="00A80D6A">
        <w:rPr>
          <w:rFonts w:cs="Simplified Arabic"/>
          <w:b/>
          <w:bCs/>
          <w:color w:val="0000FF"/>
          <w:sz w:val="28"/>
          <w:szCs w:val="28"/>
          <w:rtl/>
          <w:lang w:bidi="ar-EG"/>
        </w:rPr>
        <w:t xml:space="preserve"> </w:t>
      </w: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وأمَّا الثالث فأدبر ذاهب</w:t>
      </w:r>
      <w:bookmarkStart w:id="0" w:name="_GoBack"/>
      <w:bookmarkEnd w:id="0"/>
      <w:r w:rsidR="00C557CA" w:rsidRPr="003644FE">
        <w:rPr>
          <w:rFonts w:cs="Simplified Arabic"/>
          <w:b/>
          <w:bCs/>
          <w:color w:val="0000FF"/>
          <w:sz w:val="28"/>
          <w:szCs w:val="28"/>
          <w:rtl/>
          <w:lang w:bidi="ar-EG"/>
        </w:rPr>
        <w:t>ًا</w:t>
      </w:r>
      <w:r w:rsidRPr="003644FE">
        <w:rPr>
          <w:rFonts w:cs="Simplified Arabic"/>
          <w:b/>
          <w:bCs/>
          <w:color w:val="0000FF"/>
          <w:sz w:val="28"/>
          <w:szCs w:val="28"/>
          <w:rtl/>
          <w:lang w:bidi="ar-EG"/>
        </w:rPr>
        <w:t>»</w:t>
      </w:r>
      <w:r w:rsidR="00C557CA" w:rsidRPr="003644FE">
        <w:rPr>
          <w:rFonts w:cs="Simplified Arabic"/>
          <w:b/>
          <w:bCs/>
          <w:color w:val="0000FF"/>
          <w:sz w:val="28"/>
          <w:szCs w:val="28"/>
          <w:rtl/>
          <w:lang w:bidi="ar-EG"/>
        </w:rPr>
        <w:t xml:space="preserve"> </w:t>
      </w:r>
      <w:r w:rsidR="00C557CA" w:rsidRPr="003644FE">
        <w:rPr>
          <w:rFonts w:cs="Simplified Arabic"/>
          <w:sz w:val="28"/>
          <w:szCs w:val="28"/>
          <w:rtl/>
          <w:lang w:bidi="ar-EG"/>
        </w:rPr>
        <w:t>أدبر التي تعني ذاهبًا، هذه تغني عن ذاهبًا؟ نعم، ما تغني؟ ج</w:t>
      </w:r>
      <w:r w:rsidR="00335B0E">
        <w:rPr>
          <w:rFonts w:cs="Simplified Arabic"/>
          <w:sz w:val="28"/>
          <w:szCs w:val="28"/>
          <w:rtl/>
          <w:lang w:bidi="ar-EG"/>
        </w:rPr>
        <w:t>يء</w:t>
      </w:r>
      <w:r w:rsidR="00C557CA" w:rsidRPr="003644FE">
        <w:rPr>
          <w:rFonts w:cs="Simplified Arabic"/>
          <w:sz w:val="28"/>
          <w:szCs w:val="28"/>
          <w:rtl/>
          <w:lang w:bidi="ar-EG"/>
        </w:rPr>
        <w:t xml:space="preserve"> بهذه الكلمة ذاهبًا</w:t>
      </w:r>
      <w:r w:rsidR="005B65DE">
        <w:rPr>
          <w:rFonts w:cs="Simplified Arabic"/>
          <w:sz w:val="28"/>
          <w:szCs w:val="28"/>
          <w:rtl/>
          <w:lang w:bidi="ar-EG"/>
        </w:rPr>
        <w:t>؛</w:t>
      </w:r>
      <w:r w:rsidR="00C557CA" w:rsidRPr="003644FE">
        <w:rPr>
          <w:rFonts w:cs="Simplified Arabic"/>
          <w:sz w:val="28"/>
          <w:szCs w:val="28"/>
          <w:rtl/>
          <w:lang w:bidi="ar-EG"/>
        </w:rPr>
        <w:t xml:space="preserve"> ليبين أنه استمر في إدباره؛ لأن أدبر احتمال أن يكون أقبل بعد ذلك، لكن ذاهبًا أي لم يرجع</w:t>
      </w:r>
      <w:r w:rsidR="005B65DE">
        <w:rPr>
          <w:rFonts w:cs="Simplified Arabic"/>
          <w:sz w:val="28"/>
          <w:szCs w:val="28"/>
          <w:rtl/>
          <w:lang w:bidi="ar-EG"/>
        </w:rPr>
        <w:t>،</w:t>
      </w:r>
      <w:r w:rsidR="00C557CA" w:rsidRPr="003644FE">
        <w:rPr>
          <w:rFonts w:cs="Simplified Arabic"/>
          <w:sz w:val="28"/>
          <w:szCs w:val="28"/>
          <w:rtl/>
          <w:lang w:bidi="ar-EG"/>
        </w:rPr>
        <w:t xml:space="preserve"> معناه أنه استمر في إدباره.</w:t>
      </w:r>
    </w:p>
    <w:p w:rsidR="00C557CA" w:rsidRPr="003644FE" w:rsidRDefault="00C557CA" w:rsidP="005B65D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 xml:space="preserve">المقدم: فيما تبقى فضيلة الدكتور إن أذنتم </w:t>
      </w:r>
      <w:r w:rsidR="005B65DE">
        <w:rPr>
          <w:rFonts w:cs="Simplified Arabic"/>
          <w:b/>
          <w:bCs/>
          <w:sz w:val="28"/>
          <w:szCs w:val="28"/>
          <w:rtl/>
          <w:lang w:bidi="ar-EG"/>
        </w:rPr>
        <w:t>-</w:t>
      </w:r>
      <w:r w:rsidRPr="003644FE">
        <w:rPr>
          <w:rFonts w:cs="Simplified Arabic"/>
          <w:b/>
          <w:bCs/>
          <w:sz w:val="28"/>
          <w:szCs w:val="28"/>
          <w:rtl/>
          <w:lang w:bidi="ar-EG"/>
        </w:rPr>
        <w:t>أحسن الله إليكم</w:t>
      </w:r>
      <w:r w:rsidR="005B65DE">
        <w:rPr>
          <w:rFonts w:cs="Simplified Arabic"/>
          <w:b/>
          <w:bCs/>
          <w:sz w:val="28"/>
          <w:szCs w:val="28"/>
          <w:rtl/>
          <w:lang w:bidi="ar-EG"/>
        </w:rPr>
        <w:t>- نرجئ الحديث عن إخبار الرسول</w:t>
      </w:r>
      <w:r w:rsidRPr="003644FE">
        <w:rPr>
          <w:rFonts w:cs="Simplified Arabic"/>
          <w:b/>
          <w:bCs/>
          <w:sz w:val="28"/>
          <w:szCs w:val="28"/>
          <w:rtl/>
          <w:lang w:bidi="ar-EG"/>
        </w:rPr>
        <w:t>- صلى الله عليه وسلم- عن هؤلاء النفر الثلاثة مع الربط في حلقة قادمة بإذن الله لاكتمال هذه الحلقة.</w:t>
      </w:r>
    </w:p>
    <w:p w:rsidR="00335B0E" w:rsidRDefault="00C557CA" w:rsidP="003644FE">
      <w:pPr>
        <w:autoSpaceDE w:val="0"/>
        <w:autoSpaceDN w:val="0"/>
        <w:adjustRightInd w:val="0"/>
        <w:ind w:left="38" w:right="360"/>
        <w:jc w:val="both"/>
        <w:rPr>
          <w:rFonts w:cs="Simplified Arabic"/>
          <w:b/>
          <w:bCs/>
          <w:sz w:val="28"/>
          <w:szCs w:val="28"/>
          <w:rtl/>
          <w:lang w:bidi="ar-EG"/>
        </w:rPr>
      </w:pPr>
      <w:r w:rsidRPr="003644FE">
        <w:rPr>
          <w:rFonts w:cs="Simplified Arabic"/>
          <w:b/>
          <w:bCs/>
          <w:sz w:val="28"/>
          <w:szCs w:val="28"/>
          <w:rtl/>
          <w:lang w:bidi="ar-EG"/>
        </w:rPr>
        <w:t>أيها الإخوة والأخوات</w:t>
      </w:r>
      <w:r w:rsidR="00335B0E">
        <w:rPr>
          <w:rFonts w:cs="Simplified Arabic"/>
          <w:b/>
          <w:bCs/>
          <w:sz w:val="28"/>
          <w:szCs w:val="28"/>
          <w:rtl/>
          <w:lang w:bidi="ar-EG"/>
        </w:rPr>
        <w:t>،</w:t>
      </w:r>
      <w:r w:rsidRPr="003644FE">
        <w:rPr>
          <w:rFonts w:cs="Simplified Arabic"/>
          <w:b/>
          <w:bCs/>
          <w:sz w:val="28"/>
          <w:szCs w:val="28"/>
          <w:rtl/>
          <w:lang w:bidi="ar-EG"/>
        </w:rPr>
        <w:t xml:space="preserve"> بهذا نصل وإياكم إلى ختام حلقتنا هذه، كنا وإياكم مع فضيلة الدكتور/ عبد الكريم بن عبد الله الخضير</w:t>
      </w:r>
      <w:r w:rsidR="005B65DE">
        <w:rPr>
          <w:rFonts w:cs="Simplified Arabic"/>
          <w:b/>
          <w:bCs/>
          <w:sz w:val="28"/>
          <w:szCs w:val="28"/>
          <w:rtl/>
          <w:lang w:bidi="ar-EG"/>
        </w:rPr>
        <w:t>،</w:t>
      </w:r>
      <w:r w:rsidRPr="003644FE">
        <w:rPr>
          <w:rFonts w:cs="Simplified Arabic"/>
          <w:b/>
          <w:bCs/>
          <w:sz w:val="28"/>
          <w:szCs w:val="28"/>
          <w:rtl/>
          <w:lang w:bidi="ar-EG"/>
        </w:rPr>
        <w:t xml:space="preserve"> نلقاكم بإذن الله لاستكمال ما تبقى من ألفاظ هذا الحديث في الحلقة القادمة</w:t>
      </w:r>
      <w:r w:rsidR="00335B0E">
        <w:rPr>
          <w:rFonts w:cs="Simplified Arabic"/>
          <w:b/>
          <w:bCs/>
          <w:sz w:val="28"/>
          <w:szCs w:val="28"/>
          <w:rtl/>
          <w:lang w:bidi="ar-EG"/>
        </w:rPr>
        <w:t>،</w:t>
      </w:r>
      <w:r w:rsidRPr="003644FE">
        <w:rPr>
          <w:rFonts w:cs="Simplified Arabic"/>
          <w:b/>
          <w:bCs/>
          <w:sz w:val="28"/>
          <w:szCs w:val="28"/>
          <w:rtl/>
          <w:lang w:bidi="ar-EG"/>
        </w:rPr>
        <w:t xml:space="preserve"> وأنتم على خير</w:t>
      </w:r>
      <w:r w:rsidR="00335B0E">
        <w:rPr>
          <w:rFonts w:cs="Simplified Arabic"/>
          <w:b/>
          <w:bCs/>
          <w:sz w:val="28"/>
          <w:szCs w:val="28"/>
          <w:rtl/>
          <w:lang w:bidi="ar-EG"/>
        </w:rPr>
        <w:t>.</w:t>
      </w:r>
    </w:p>
    <w:p w:rsidR="00E9281C" w:rsidRPr="00A30070" w:rsidRDefault="00C557CA" w:rsidP="00A30070">
      <w:pPr>
        <w:autoSpaceDE w:val="0"/>
        <w:autoSpaceDN w:val="0"/>
        <w:adjustRightInd w:val="0"/>
        <w:ind w:left="38" w:right="360"/>
        <w:jc w:val="both"/>
        <w:rPr>
          <w:rFonts w:cs="Simplified Arabic"/>
          <w:sz w:val="28"/>
          <w:szCs w:val="28"/>
          <w:rtl/>
          <w:lang w:bidi="ar-EG"/>
        </w:rPr>
      </w:pPr>
      <w:r w:rsidRPr="003644FE">
        <w:rPr>
          <w:rFonts w:cs="Simplified Arabic"/>
          <w:b/>
          <w:bCs/>
          <w:sz w:val="28"/>
          <w:szCs w:val="28"/>
          <w:rtl/>
          <w:lang w:bidi="ar-EG"/>
        </w:rPr>
        <w:t xml:space="preserve"> والسلام عليكم ورحمة الله وبركاته.</w:t>
      </w:r>
    </w:p>
    <w:sectPr w:rsidR="00E9281C" w:rsidRPr="00A30070"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98D" w:rsidRDefault="0019198D" w:rsidP="008C0EC7">
      <w:r>
        <w:separator/>
      </w:r>
    </w:p>
  </w:endnote>
  <w:endnote w:type="continuationSeparator" w:id="0">
    <w:p w:rsidR="0019198D" w:rsidRDefault="0019198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w:panose1 w:val="020F0502020204030204"/>
    <w:charset w:val="00"/>
    <w:family w:val="swiss"/>
    <w:pitch w:val="variable"/>
    <w:sig w:usb0="E0002AFF" w:usb1="C000247B" w:usb2="00000009" w:usb3="00000000" w:csb0="000001FF" w:csb1="00000000"/>
    <w:embedRegular r:id="rId1" w:fontKey="{214AEA8A-0A54-4057-A52F-37CB54FF14D9}"/>
  </w:font>
  <w:font w:name="Times New Roman">
    <w:panose1 w:val="02020603050405020304"/>
    <w:charset w:val="00"/>
    <w:family w:val="roman"/>
    <w:pitch w:val="variable"/>
    <w:sig w:usb0="E0002EFF" w:usb1="C000785B" w:usb2="00000009" w:usb3="00000000" w:csb0="000001FF" w:csb1="00000000"/>
    <w:embedRegular r:id="rId2" w:fontKey="{DF77D52D-E4B6-4740-A0FA-8F1AB5EDEAF3}"/>
    <w:embedBold r:id="rId3" w:fontKey="{9DEC8786-1466-4360-B40D-2C2675A77BD9}"/>
  </w:font>
  <w:font w:name="SimSun">
    <w:altName w:val="????"/>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D06B3869-D6B4-41D6-B831-779BD0A74299}"/>
  </w:font>
  <w:font w:name="Traditional Arabic">
    <w:panose1 w:val="02020603050405020304"/>
    <w:charset w:val="00"/>
    <w:family w:val="roman"/>
    <w:pitch w:val="variable"/>
    <w:sig w:usb0="00002003" w:usb1="80000000" w:usb2="00000008" w:usb3="00000000" w:csb0="00000041" w:csb1="00000000"/>
    <w:embedRegular r:id="rId5" w:fontKey="{B1863D3A-69B7-48ED-AED8-37B83F8F5B44}"/>
    <w:embedBold r:id="rId6" w:fontKey="{A7697E25-BD86-453D-935F-9F179E2998CD}"/>
  </w:font>
  <w:font w:name="Tahoma">
    <w:panose1 w:val="020B0604030504040204"/>
    <w:charset w:val="00"/>
    <w:family w:val="swiss"/>
    <w:pitch w:val="variable"/>
    <w:sig w:usb0="E1002EFF" w:usb1="C000605B" w:usb2="00000029" w:usb3="00000000" w:csb0="000101FF" w:csb1="00000000"/>
    <w:embedRegular r:id="rId7" w:fontKey="{4C9AC3F2-C8FB-4F3C-910C-F43943E8EEEA}"/>
    <w:embedBold r:id="rId8" w:fontKey="{E8AA2C25-D72D-4EC2-9B28-D3A7B8FD8F5D}"/>
  </w:font>
  <w:font w:name="Segoe UI">
    <w:panose1 w:val="020B0502040204020203"/>
    <w:charset w:val="00"/>
    <w:family w:val="swiss"/>
    <w:pitch w:val="variable"/>
    <w:sig w:usb0="E4002EFF" w:usb1="C000E47F" w:usb2="00000009" w:usb3="00000000" w:csb0="000001FF" w:csb1="00000000"/>
    <w:embedRegular r:id="rId9" w:fontKey="{047E619E-8E8D-43B3-9DC4-F20722898C57}"/>
  </w:font>
  <w:font w:name="Arial">
    <w:panose1 w:val="020B0604020202020204"/>
    <w:charset w:val="00"/>
    <w:family w:val="swiss"/>
    <w:pitch w:val="variable"/>
    <w:sig w:usb0="E0002EFF" w:usb1="C0007843" w:usb2="00000009" w:usb3="00000000" w:csb0="000001FF" w:csb1="00000000"/>
    <w:embedRegular r:id="rId10" w:fontKey="{52475953-17C5-4574-B7D7-9D1E51EC9B78}"/>
  </w:font>
  <w:font w:name="AGA Arabesque">
    <w:altName w:val="Symbol"/>
    <w:panose1 w:val="05000000000000000000"/>
    <w:charset w:val="02"/>
    <w:family w:val="auto"/>
    <w:pitch w:val="variable"/>
    <w:sig w:usb0="00000000" w:usb1="10000000" w:usb2="00000000" w:usb3="00000000" w:csb0="80000000" w:csb1="00000000"/>
    <w:embedRegular r:id="rId11" w:fontKey="{A4272A07-880D-4314-9597-680DFC4D9AEA}"/>
  </w:font>
  <w:font w:name="PT Bold Heading">
    <w:altName w:val="Courier New"/>
    <w:panose1 w:val="00000400000000000000"/>
    <w:charset w:val="B2"/>
    <w:family w:val="auto"/>
    <w:pitch w:val="variable"/>
    <w:sig w:usb0="00002001" w:usb1="80000000" w:usb2="00000008" w:usb3="00000000" w:csb0="00000040" w:csb1="00000000"/>
    <w:embedRegular r:id="rId12" w:fontKey="{0B7275EC-D0CC-4D5A-B8CD-F3AD3732A1FF}"/>
  </w:font>
  <w:font w:name="Andalus">
    <w:panose1 w:val="02020603050405020304"/>
    <w:charset w:val="00"/>
    <w:family w:val="roman"/>
    <w:pitch w:val="variable"/>
    <w:sig w:usb0="00002003" w:usb1="80000000" w:usb2="00000008" w:usb3="00000000" w:csb0="00000041" w:csb1="00000000"/>
    <w:embedRegular r:id="rId13" w:fontKey="{6389ADBA-25DA-434A-AFF0-98D0D7BD9C9E}"/>
    <w:embedBold r:id="rId14" w:fontKey="{7D0A39C9-72D6-4E55-AC6F-22BAE7B78F77}"/>
  </w:font>
  <w:font w:name="AL-Mohanad Bold">
    <w:altName w:val="Times New Roman"/>
    <w:panose1 w:val="00000000000000000000"/>
    <w:charset w:val="B2"/>
    <w:family w:val="auto"/>
    <w:pitch w:val="variable"/>
    <w:sig w:usb0="00002001" w:usb1="00000000" w:usb2="00000000" w:usb3="00000000" w:csb0="00000040" w:csb1="00000000"/>
    <w:embedRegular r:id="rId15" w:fontKey="{A8BADE48-5926-4966-8823-F9C3FEB08C00}"/>
  </w:font>
  <w:font w:name="QCF_P039">
    <w:altName w:val="Times New Roman"/>
    <w:panose1 w:val="02000400000000000000"/>
    <w:charset w:val="00"/>
    <w:family w:val="auto"/>
    <w:pitch w:val="variable"/>
    <w:sig w:usb0="80002003" w:usb1="90000000" w:usb2="00000008" w:usb3="00000000" w:csb0="80000041" w:csb1="00000000"/>
    <w:embedBold r:id="rId16" w:fontKey="{E4B91E7F-C29F-4CFE-AED7-9E7B5CB19A85}"/>
  </w:font>
  <w:font w:name="AL-Mohanad">
    <w:altName w:val="Times New Roman"/>
    <w:panose1 w:val="00000000000000000000"/>
    <w:charset w:val="B2"/>
    <w:family w:val="auto"/>
    <w:pitch w:val="variable"/>
    <w:sig w:usb0="00002001" w:usb1="00000000" w:usb2="00000000" w:usb3="00000000" w:csb0="00000040" w:csb1="00000000"/>
    <w:embedBold r:id="rId17" w:fontKey="{46EC8AED-29D7-42CF-AA73-D3DFE010A59C}"/>
  </w:font>
  <w:font w:name="Simplified Arabic">
    <w:panose1 w:val="02020603050405020304"/>
    <w:charset w:val="00"/>
    <w:family w:val="roman"/>
    <w:pitch w:val="variable"/>
    <w:sig w:usb0="00002003" w:usb1="80000000" w:usb2="00000008" w:usb3="00000000" w:csb0="00000041" w:csb1="00000000"/>
    <w:embedRegular r:id="rId18" w:fontKey="{78C8BA7D-2E2F-44CA-9C78-E9AE0547C3FE}"/>
    <w:embedBold r:id="rId19" w:fontKey="{09ED26ED-CBF4-4DC5-9EAB-F3E0ABDE164B}"/>
  </w:font>
  <w:font w:name="Cambria">
    <w:panose1 w:val="02040503050406030204"/>
    <w:charset w:val="00"/>
    <w:family w:val="roman"/>
    <w:pitch w:val="variable"/>
    <w:sig w:usb0="E00002FF" w:usb1="400004FF" w:usb2="00000000" w:usb3="00000000" w:csb0="0000019F" w:csb1="00000000"/>
    <w:embedRegular r:id="rId20" w:fontKey="{E8554C19-F962-4D63-A694-F8281306DB9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98D" w:rsidRDefault="0019198D" w:rsidP="008C0EC7">
      <w:r>
        <w:separator/>
      </w:r>
    </w:p>
  </w:footnote>
  <w:footnote w:type="continuationSeparator" w:id="0">
    <w:p w:rsidR="0019198D" w:rsidRDefault="0019198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F4" w:rsidRDefault="00541255"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5213985</wp:posOffset>
              </wp:positionH>
              <wp:positionV relativeFrom="paragraph">
                <wp:posOffset>270510</wp:posOffset>
              </wp:positionV>
              <wp:extent cx="571500" cy="457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DF4" w:rsidRDefault="005A7DF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541255">
                            <w:rPr>
                              <w:rStyle w:val="PageNumber"/>
                              <w:rFonts w:cs="Traditional Arabic"/>
                              <w:sz w:val="26"/>
                              <w:szCs w:val="26"/>
                              <w:rtl/>
                            </w:rPr>
                            <w:t>8</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5A7DF4" w:rsidRDefault="005A7DF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541255">
                      <w:rPr>
                        <w:rStyle w:val="PageNumber"/>
                        <w:rFonts w:cs="Traditional Arabic"/>
                        <w:sz w:val="26"/>
                        <w:szCs w:val="26"/>
                        <w:rtl/>
                      </w:rPr>
                      <w:t>8</w:t>
                    </w:r>
                    <w:r>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441960</wp:posOffset>
              </wp:positionH>
              <wp:positionV relativeFrom="paragraph">
                <wp:posOffset>212090</wp:posOffset>
              </wp:positionV>
              <wp:extent cx="1790700" cy="34290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DF4" w:rsidRPr="000607C6" w:rsidRDefault="005A7DF4" w:rsidP="000607C6">
                          <w:pPr>
                            <w:jc w:val="center"/>
                            <w:rPr>
                              <w:rFonts w:cs="AL-Mohanad Bold"/>
                              <w:sz w:val="22"/>
                              <w:szCs w:val="22"/>
                              <w:rtl/>
                            </w:rPr>
                          </w:pPr>
                          <w:r w:rsidRPr="000607C6">
                            <w:rPr>
                              <w:rFonts w:cs="AL-Mohanad Bold"/>
                              <w:sz w:val="22"/>
                              <w:szCs w:val="22"/>
                              <w:rtl/>
                            </w:rPr>
                            <w:t>التجريد الصريح– الحلقة التاسعة عشرة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4.8pt;margin-top:16.7pt;width:14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5A7DF4" w:rsidRPr="000607C6" w:rsidRDefault="005A7DF4" w:rsidP="000607C6">
                    <w:pPr>
                      <w:jc w:val="center"/>
                      <w:rPr>
                        <w:rFonts w:cs="AL-Mohanad Bold"/>
                        <w:sz w:val="22"/>
                        <w:szCs w:val="22"/>
                        <w:rtl/>
                      </w:rPr>
                    </w:pPr>
                    <w:r w:rsidRPr="000607C6">
                      <w:rPr>
                        <w:rFonts w:cs="AL-Mohanad Bold"/>
                        <w:sz w:val="22"/>
                        <w:szCs w:val="22"/>
                        <w:rtl/>
                      </w:rPr>
                      <w:t>التجريد الصريح– الحلقة التاسعة عشرة بعد المائة</w:t>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4852035</wp:posOffset>
              </wp:positionH>
              <wp:positionV relativeFrom="paragraph">
                <wp:posOffset>97790</wp:posOffset>
              </wp:positionV>
              <wp:extent cx="1257300" cy="571500"/>
              <wp:effectExtent l="0" t="0" r="0" b="127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DF4" w:rsidRDefault="005A7DF4" w:rsidP="00D063C6">
                          <w:pPr>
                            <w:jc w:val="center"/>
                            <w:rPr>
                              <w:sz w:val="36"/>
                              <w:rtl/>
                            </w:rPr>
                          </w:pPr>
                          <w:r>
                            <w:rPr>
                              <w:rFonts w:ascii="AGA Arabesque" w:hAnsi="AGA Arabesque"/>
                              <w:sz w:val="72"/>
                              <w:szCs w:val="72"/>
                            </w:rPr>
                            <w:t></w:t>
                          </w:r>
                          <w:r>
                            <w:rPr>
                              <w:rFonts w:ascii="AGA Arabesque" w:hAnsi="AGA Arabesque"/>
                              <w:sz w:val="72"/>
                              <w:szCs w:val="72"/>
                            </w:rPr>
                            <w:t></w:t>
                          </w:r>
                        </w:p>
                        <w:p w:rsidR="005A7DF4" w:rsidRDefault="005A7DF4"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541255">
                            <w:rPr>
                              <w:sz w:val="28"/>
                              <w:szCs w:val="28"/>
                              <w:rtl/>
                            </w:rPr>
                            <w:t>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82.05pt;margin-top:7.7pt;width:9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5A7DF4" w:rsidRDefault="005A7DF4" w:rsidP="00D063C6">
                    <w:pPr>
                      <w:jc w:val="center"/>
                      <w:rPr>
                        <w:sz w:val="36"/>
                        <w:rtl/>
                      </w:rPr>
                    </w:pPr>
                    <w:r>
                      <w:rPr>
                        <w:rFonts w:ascii="AGA Arabesque" w:hAnsi="AGA Arabesque"/>
                        <w:sz w:val="72"/>
                        <w:szCs w:val="72"/>
                      </w:rPr>
                      <w:t></w:t>
                    </w:r>
                    <w:r>
                      <w:rPr>
                        <w:rFonts w:ascii="AGA Arabesque" w:hAnsi="AGA Arabesque"/>
                        <w:sz w:val="72"/>
                        <w:szCs w:val="72"/>
                      </w:rPr>
                      <w:t></w:t>
                    </w:r>
                  </w:p>
                  <w:p w:rsidR="005A7DF4" w:rsidRDefault="005A7DF4"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541255">
                      <w:rPr>
                        <w:sz w:val="28"/>
                        <w:szCs w:val="28"/>
                        <w:rtl/>
                      </w:rPr>
                      <w:t>8</w:t>
                    </w:r>
                    <w:r>
                      <w:rPr>
                        <w:sz w:val="28"/>
                        <w:szCs w:val="28"/>
                      </w:rPr>
                      <w:fldChar w:fldCharType="end"/>
                    </w:r>
                  </w:p>
                </w:txbxContent>
              </v:textbox>
              <w10:wrap type="square"/>
            </v:shape>
          </w:pict>
        </mc:Fallback>
      </mc:AlternateContent>
    </w:r>
    <w:r w:rsidR="005A7DF4">
      <w:rPr>
        <w:rtl/>
      </w:rPr>
      <w:tab/>
    </w:r>
    <w:r w:rsidR="005A7DF4">
      <w:rPr>
        <w:rtl/>
      </w:rPr>
      <w:tab/>
    </w:r>
    <w:r w:rsidR="005A7DF4">
      <w:rPr>
        <w:rtl/>
      </w:rPr>
      <w:tab/>
    </w:r>
    <w:r w:rsidR="005A7DF4">
      <w:rPr>
        <w:rtl/>
      </w:rPr>
      <w:tab/>
    </w:r>
    <w:r w:rsidR="005A7DF4">
      <w:rPr>
        <w:rtl/>
      </w:rPr>
      <w:tab/>
    </w:r>
  </w:p>
  <w:p w:rsidR="005A7DF4" w:rsidRPr="00CD4C3A" w:rsidRDefault="005A7DF4" w:rsidP="00D063C6">
    <w:pPr>
      <w:pStyle w:val="Header"/>
      <w:tabs>
        <w:tab w:val="left" w:pos="8"/>
      </w:tabs>
      <w:ind w:left="8"/>
      <w:jc w:val="center"/>
    </w:pPr>
  </w:p>
  <w:p w:rsidR="005A7DF4" w:rsidRPr="007D1514" w:rsidRDefault="00541255" w:rsidP="00D063C6">
    <w:pPr>
      <w:pStyle w:val="Header"/>
      <w:tabs>
        <w:tab w:val="clear" w:pos="4513"/>
        <w:tab w:val="clear" w:pos="9026"/>
        <w:tab w:val="left" w:pos="2333"/>
      </w:tabs>
    </w:pPr>
    <w:r>
      <w:rPr>
        <w:noProof/>
      </w:rPr>
      <mc:AlternateContent>
        <mc:Choice Requires="wps">
          <w:drawing>
            <wp:anchor distT="0" distB="0" distL="114300" distR="114300" simplePos="0" relativeHeight="251662336" behindDoc="1" locked="0" layoutInCell="1" allowOverlap="1">
              <wp:simplePos x="0" y="0"/>
              <wp:positionH relativeFrom="column">
                <wp:posOffset>80010</wp:posOffset>
              </wp:positionH>
              <wp:positionV relativeFrom="paragraph">
                <wp:posOffset>34290</wp:posOffset>
              </wp:positionV>
              <wp:extent cx="4988560" cy="19685"/>
              <wp:effectExtent l="38100" t="38100" r="40640"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0A34"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5A7DF4">
      <w:tab/>
    </w:r>
  </w:p>
  <w:p w:rsidR="005A7DF4" w:rsidRPr="00064954" w:rsidRDefault="005A7DF4" w:rsidP="00D063C6">
    <w:pPr>
      <w:pStyle w:val="Header"/>
    </w:pPr>
  </w:p>
  <w:p w:rsidR="005A7DF4" w:rsidRPr="00D063C6" w:rsidRDefault="005A7DF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F4" w:rsidRDefault="00541255" w:rsidP="00D063C6">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DF4" w:rsidRDefault="005A7DF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541255">
                            <w:rPr>
                              <w:rStyle w:val="PageNumber"/>
                              <w:rFonts w:eastAsia="SimSun"/>
                              <w:noProof/>
                              <w:sz w:val="26"/>
                              <w:szCs w:val="26"/>
                              <w:rtl/>
                            </w:rPr>
                            <w:t>7</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5A7DF4" w:rsidRDefault="005A7DF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541255">
                      <w:rPr>
                        <w:rStyle w:val="PageNumber"/>
                        <w:rFonts w:eastAsia="SimSun"/>
                        <w:noProof/>
                        <w:sz w:val="26"/>
                        <w:szCs w:val="26"/>
                        <w:rtl/>
                      </w:rPr>
                      <w:t>7</w:t>
                    </w:r>
                    <w:r>
                      <w:rPr>
                        <w:rStyle w:val="PageNumber"/>
                        <w:rFonts w:eastAsia="SimSun"/>
                        <w:sz w:val="26"/>
                        <w:szCs w:val="2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0" r="4445" b="127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DF4" w:rsidRDefault="005A7DF4" w:rsidP="00D063C6">
                          <w:pPr>
                            <w:jc w:val="center"/>
                            <w:rPr>
                              <w:sz w:val="36"/>
                              <w:rtl/>
                            </w:rPr>
                          </w:pPr>
                          <w:r>
                            <w:rPr>
                              <w:rFonts w:ascii="AGA Arabesque" w:hAnsi="AGA Arabesque"/>
                              <w:sz w:val="72"/>
                              <w:szCs w:val="72"/>
                            </w:rPr>
                            <w:t></w:t>
                          </w:r>
                          <w:r>
                            <w:rPr>
                              <w:rFonts w:ascii="AGA Arabesque" w:hAnsi="AGA Arabesque"/>
                              <w:sz w:val="72"/>
                              <w:szCs w:val="72"/>
                            </w:rPr>
                            <w:t></w:t>
                          </w:r>
                        </w:p>
                        <w:p w:rsidR="005A7DF4" w:rsidRDefault="005A7DF4"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541255">
                            <w:rPr>
                              <w:rStyle w:val="PageNumber"/>
                              <w:rFonts w:cs="Traditional Arabic"/>
                              <w:sz w:val="28"/>
                              <w:szCs w:val="28"/>
                              <w:rtl/>
                            </w:rPr>
                            <w:t>7</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5A7DF4" w:rsidRDefault="005A7DF4" w:rsidP="00D063C6">
                    <w:pPr>
                      <w:jc w:val="center"/>
                      <w:rPr>
                        <w:sz w:val="36"/>
                        <w:rtl/>
                      </w:rPr>
                    </w:pPr>
                    <w:r>
                      <w:rPr>
                        <w:rFonts w:ascii="AGA Arabesque" w:hAnsi="AGA Arabesque"/>
                        <w:sz w:val="72"/>
                        <w:szCs w:val="72"/>
                      </w:rPr>
                      <w:t></w:t>
                    </w:r>
                    <w:r>
                      <w:rPr>
                        <w:rFonts w:ascii="AGA Arabesque" w:hAnsi="AGA Arabesque"/>
                        <w:sz w:val="72"/>
                        <w:szCs w:val="72"/>
                      </w:rPr>
                      <w:t></w:t>
                    </w:r>
                  </w:p>
                  <w:p w:rsidR="005A7DF4" w:rsidRDefault="005A7DF4"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541255">
                      <w:rPr>
                        <w:rStyle w:val="PageNumber"/>
                        <w:rFonts w:cs="Traditional Arabic"/>
                        <w:sz w:val="28"/>
                        <w:szCs w:val="28"/>
                        <w:rtl/>
                      </w:rPr>
                      <w:t>7</w:t>
                    </w:r>
                    <w:r>
                      <w:rPr>
                        <w:rStyle w:val="PageNumber"/>
                        <w:rFonts w:cs="Traditional Arabic"/>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3175" t="0" r="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DF4" w:rsidRDefault="005A7DF4"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541255">
                            <w:rPr>
                              <w:rStyle w:val="PageNumber"/>
                              <w:rFonts w:cs="Traditional Arabic"/>
                              <w:sz w:val="32"/>
                              <w:rtl/>
                            </w:rPr>
                            <w:t>7</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5A7DF4" w:rsidRDefault="005A7DF4"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541255">
                      <w:rPr>
                        <w:rStyle w:val="PageNumber"/>
                        <w:rFonts w:cs="Traditional Arabic"/>
                        <w:sz w:val="32"/>
                        <w:rtl/>
                      </w:rPr>
                      <w:t>7</w:t>
                    </w:r>
                    <w:r>
                      <w:rPr>
                        <w:rStyle w:val="PageNumber"/>
                        <w:rFonts w:cs="Traditional Arabic"/>
                        <w:sz w:val="32"/>
                      </w:rPr>
                      <w:fldChar w:fldCharType="end"/>
                    </w:r>
                  </w:p>
                </w:txbxContent>
              </v:textbox>
            </v:shape>
          </w:pict>
        </mc:Fallback>
      </mc:AlternateContent>
    </w:r>
  </w:p>
  <w:p w:rsidR="005A7DF4" w:rsidRPr="00CD4C3A" w:rsidRDefault="005A7DF4" w:rsidP="00D063C6">
    <w:pPr>
      <w:pStyle w:val="Header"/>
    </w:pPr>
  </w:p>
  <w:p w:rsidR="005A7DF4" w:rsidRPr="007D1514" w:rsidRDefault="00541255"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4445" t="0" r="127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DF4" w:rsidRPr="0004247D" w:rsidRDefault="005A7DF4" w:rsidP="00D063C6">
                          <w:pPr>
                            <w:jc w:val="center"/>
                            <w:rPr>
                              <w:rFonts w:cs="AL-Mohanad Bold"/>
                              <w:szCs w:val="22"/>
                              <w:rtl/>
                            </w:rPr>
                          </w:pPr>
                          <w:r>
                            <w:rPr>
                              <w:rFonts w:cs="AL-Mohanad Bold"/>
                              <w:szCs w:val="22"/>
                              <w:rtl/>
                            </w:rPr>
                            <w:t>فضيلة الشيخ عبد الكريم الخضير</w:t>
                          </w:r>
                        </w:p>
                        <w:p w:rsidR="005A7DF4" w:rsidRDefault="005A7DF4" w:rsidP="00D063C6">
                          <w:pPr>
                            <w:rPr>
                              <w:rtl/>
                            </w:rPr>
                          </w:pPr>
                        </w:p>
                        <w:p w:rsidR="005A7DF4" w:rsidRDefault="005A7DF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541255">
                            <w:rPr>
                              <w:rStyle w:val="PageNumber"/>
                              <w:rFonts w:cs="Traditional Arabic"/>
                              <w:sz w:val="26"/>
                              <w:szCs w:val="26"/>
                              <w:rtl/>
                            </w:rPr>
                            <w:t>7</w:t>
                          </w:r>
                          <w:r>
                            <w:rPr>
                              <w:rStyle w:val="PageNumber"/>
                              <w:rFonts w:cs="Traditional Arabic"/>
                              <w:sz w:val="26"/>
                              <w:szCs w:val="26"/>
                            </w:rPr>
                            <w:fldChar w:fldCharType="end"/>
                          </w:r>
                        </w:p>
                        <w:p w:rsidR="005A7DF4" w:rsidRDefault="005A7DF4"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5A7DF4" w:rsidRPr="0004247D" w:rsidRDefault="005A7DF4" w:rsidP="00D063C6">
                    <w:pPr>
                      <w:jc w:val="center"/>
                      <w:rPr>
                        <w:rFonts w:cs="AL-Mohanad Bold"/>
                        <w:szCs w:val="22"/>
                        <w:rtl/>
                      </w:rPr>
                    </w:pPr>
                    <w:r>
                      <w:rPr>
                        <w:rFonts w:cs="AL-Mohanad Bold"/>
                        <w:szCs w:val="22"/>
                        <w:rtl/>
                      </w:rPr>
                      <w:t>فضيلة الشيخ عبد الكريم الخضير</w:t>
                    </w:r>
                  </w:p>
                  <w:p w:rsidR="005A7DF4" w:rsidRDefault="005A7DF4" w:rsidP="00D063C6">
                    <w:pPr>
                      <w:rPr>
                        <w:rtl/>
                      </w:rPr>
                    </w:pPr>
                  </w:p>
                  <w:p w:rsidR="005A7DF4" w:rsidRDefault="005A7DF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541255">
                      <w:rPr>
                        <w:rStyle w:val="PageNumber"/>
                        <w:rFonts w:cs="Traditional Arabic"/>
                        <w:sz w:val="26"/>
                        <w:szCs w:val="26"/>
                        <w:rtl/>
                      </w:rPr>
                      <w:t>7</w:t>
                    </w:r>
                    <w:r>
                      <w:rPr>
                        <w:rStyle w:val="PageNumber"/>
                        <w:rFonts w:cs="Traditional Arabic"/>
                        <w:sz w:val="26"/>
                        <w:szCs w:val="26"/>
                      </w:rPr>
                      <w:fldChar w:fldCharType="end"/>
                    </w:r>
                  </w:p>
                  <w:p w:rsidR="005A7DF4" w:rsidRDefault="005A7DF4" w:rsidP="00D063C6">
                    <w:pPr>
                      <w:jc w:val="center"/>
                      <w:rPr>
                        <w:sz w:val="30"/>
                        <w:szCs w:val="30"/>
                        <w:rtl/>
                      </w:rPr>
                    </w:pPr>
                    <w:r>
                      <w:rPr>
                        <w:rFonts w:cs="AL-Mohanad Bold"/>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8735" t="40640" r="38100" b="3429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C71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5A7DF4" w:rsidRPr="00E811C5" w:rsidRDefault="005A7DF4" w:rsidP="00D063C6">
    <w:pPr>
      <w:pStyle w:val="Header"/>
    </w:pPr>
  </w:p>
  <w:p w:rsidR="005A7DF4" w:rsidRPr="00D063C6" w:rsidRDefault="005A7DF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4247D"/>
    <w:rsid w:val="000607C6"/>
    <w:rsid w:val="00064954"/>
    <w:rsid w:val="000A2930"/>
    <w:rsid w:val="000D3C11"/>
    <w:rsid w:val="00102E0F"/>
    <w:rsid w:val="00133A33"/>
    <w:rsid w:val="00150646"/>
    <w:rsid w:val="00152969"/>
    <w:rsid w:val="00154783"/>
    <w:rsid w:val="00161353"/>
    <w:rsid w:val="0019198D"/>
    <w:rsid w:val="001D1AB7"/>
    <w:rsid w:val="002225F9"/>
    <w:rsid w:val="00223CF2"/>
    <w:rsid w:val="002444E2"/>
    <w:rsid w:val="0026328D"/>
    <w:rsid w:val="00263E9F"/>
    <w:rsid w:val="002868BC"/>
    <w:rsid w:val="002D3412"/>
    <w:rsid w:val="00335B0E"/>
    <w:rsid w:val="00346310"/>
    <w:rsid w:val="003644FE"/>
    <w:rsid w:val="00374EFA"/>
    <w:rsid w:val="003B0A16"/>
    <w:rsid w:val="003B7547"/>
    <w:rsid w:val="003E71D7"/>
    <w:rsid w:val="0040383C"/>
    <w:rsid w:val="00442054"/>
    <w:rsid w:val="00471D80"/>
    <w:rsid w:val="004C0335"/>
    <w:rsid w:val="004C5A3A"/>
    <w:rsid w:val="004E48B8"/>
    <w:rsid w:val="0053598B"/>
    <w:rsid w:val="00536415"/>
    <w:rsid w:val="00541255"/>
    <w:rsid w:val="00562425"/>
    <w:rsid w:val="00585123"/>
    <w:rsid w:val="005A69BF"/>
    <w:rsid w:val="005A7DF4"/>
    <w:rsid w:val="005B65DE"/>
    <w:rsid w:val="005D768D"/>
    <w:rsid w:val="00646FC9"/>
    <w:rsid w:val="00656575"/>
    <w:rsid w:val="00681E98"/>
    <w:rsid w:val="006C0C16"/>
    <w:rsid w:val="00704123"/>
    <w:rsid w:val="007322E0"/>
    <w:rsid w:val="00733C3B"/>
    <w:rsid w:val="00736232"/>
    <w:rsid w:val="00736B92"/>
    <w:rsid w:val="00741736"/>
    <w:rsid w:val="0075077E"/>
    <w:rsid w:val="00754870"/>
    <w:rsid w:val="007647DC"/>
    <w:rsid w:val="00770A70"/>
    <w:rsid w:val="007B379E"/>
    <w:rsid w:val="007C1839"/>
    <w:rsid w:val="007D1514"/>
    <w:rsid w:val="008C0EC7"/>
    <w:rsid w:val="008F4B1F"/>
    <w:rsid w:val="0099502E"/>
    <w:rsid w:val="009E3441"/>
    <w:rsid w:val="00A30070"/>
    <w:rsid w:val="00A63A0D"/>
    <w:rsid w:val="00A80D6A"/>
    <w:rsid w:val="00AA110F"/>
    <w:rsid w:val="00AB508A"/>
    <w:rsid w:val="00AD0CF9"/>
    <w:rsid w:val="00AD31CC"/>
    <w:rsid w:val="00B01B14"/>
    <w:rsid w:val="00B224F3"/>
    <w:rsid w:val="00BA6564"/>
    <w:rsid w:val="00BB1987"/>
    <w:rsid w:val="00C4493F"/>
    <w:rsid w:val="00C557CA"/>
    <w:rsid w:val="00C67034"/>
    <w:rsid w:val="00CD4C3A"/>
    <w:rsid w:val="00CD5476"/>
    <w:rsid w:val="00CE3547"/>
    <w:rsid w:val="00D063C6"/>
    <w:rsid w:val="00D660CC"/>
    <w:rsid w:val="00D855F6"/>
    <w:rsid w:val="00D87386"/>
    <w:rsid w:val="00E035FF"/>
    <w:rsid w:val="00E06501"/>
    <w:rsid w:val="00E26FE0"/>
    <w:rsid w:val="00E50B71"/>
    <w:rsid w:val="00E77FFA"/>
    <w:rsid w:val="00E811C5"/>
    <w:rsid w:val="00E9281C"/>
    <w:rsid w:val="00E93D37"/>
    <w:rsid w:val="00E974E5"/>
    <w:rsid w:val="00EB2327"/>
    <w:rsid w:val="00EE6FE0"/>
    <w:rsid w:val="00F82302"/>
    <w:rsid w:val="00FD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C354B2E0-98D4-449A-B52A-CED58C43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Inde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 Lis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link w:val="ParaChar"/>
    <w:uiPriority w:val="99"/>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paragraph" w:customStyle="1" w:styleId="ParaChar">
    <w:name w:val="خط الفقرة الافتراضي Para Char"/>
    <w:basedOn w:val="Normal"/>
    <w:link w:val="DefaultParagraphFont"/>
    <w:uiPriority w:val="99"/>
    <w:rsid w:val="00D660CC"/>
    <w:rPr>
      <w:rFonts w:cs="Traditional Arabic"/>
      <w:szCs w:val="36"/>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1">
    <w:name w:val="Balloon Text Char1"/>
    <w:basedOn w:val="DefaultParagraphFont"/>
    <w:uiPriority w:val="99"/>
    <w:semiHidden/>
    <w:rPr>
      <w:rFonts w:ascii="Segoe UI" w:hAnsi="Segoe UI" w:cs="Segoe UI"/>
      <w:sz w:val="18"/>
      <w:szCs w:val="18"/>
    </w:r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1">
    <w:name w:val="Footer Char1"/>
    <w:basedOn w:val="DefaultParagraphFont"/>
    <w:uiPriority w:val="99"/>
    <w:semiHidden/>
    <w:rPr>
      <w:rFonts w:ascii="Times New Roman" w:hAnsi="Times New Roman" w:cs="Times New Roman"/>
      <w:sz w:val="24"/>
      <w:szCs w:val="24"/>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vt:lpstr>
    </vt:vector>
  </TitlesOfParts>
  <Company>omar ehab</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2</cp:revision>
  <dcterms:created xsi:type="dcterms:W3CDTF">2017-06-02T14:08:00Z</dcterms:created>
  <dcterms:modified xsi:type="dcterms:W3CDTF">2017-06-02T14:08:00Z</dcterms:modified>
</cp:coreProperties>
</file>