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452" w:rsidRPr="00695DE1" w:rsidRDefault="00093452" w:rsidP="008C0EC7">
      <w:pPr>
        <w:ind w:left="-1282" w:right="-709"/>
        <w:jc w:val="center"/>
        <w:rPr>
          <w:rFonts w:cs="Arial"/>
          <w:sz w:val="96"/>
          <w:szCs w:val="96"/>
        </w:rPr>
      </w:pPr>
      <w:bookmarkStart w:id="0" w:name="_GoBack"/>
      <w:bookmarkEnd w:id="0"/>
      <w:r w:rsidRPr="00695DE1">
        <w:rPr>
          <w:sz w:val="96"/>
          <w:szCs w:val="96"/>
        </w:rPr>
        <w:sym w:font="AGA Arabesque" w:char="F050"/>
      </w:r>
    </w:p>
    <w:p w:rsidR="00093452" w:rsidRPr="00695DE1" w:rsidRDefault="00093452" w:rsidP="008C0EC7">
      <w:pPr>
        <w:ind w:left="-1282" w:right="-709"/>
        <w:jc w:val="center"/>
        <w:rPr>
          <w:rFonts w:cs="PT Bold Heading"/>
          <w:sz w:val="96"/>
          <w:szCs w:val="96"/>
          <w:rtl/>
          <w:lang w:bidi="ar-EG"/>
        </w:rPr>
      </w:pPr>
    </w:p>
    <w:p w:rsidR="00093452" w:rsidRPr="00695DE1" w:rsidRDefault="00093452" w:rsidP="008C0EC7">
      <w:pPr>
        <w:ind w:left="-1282" w:right="-709"/>
        <w:rPr>
          <w:rFonts w:cs="PT Bold Heading"/>
          <w:sz w:val="96"/>
          <w:szCs w:val="96"/>
          <w:rtl/>
          <w:lang w:bidi="ar-EG"/>
        </w:rPr>
      </w:pPr>
    </w:p>
    <w:p w:rsidR="00093452" w:rsidRPr="00695DE1" w:rsidRDefault="00093452" w:rsidP="008C0EC7">
      <w:pPr>
        <w:ind w:left="-1282" w:right="-709"/>
        <w:jc w:val="center"/>
        <w:rPr>
          <w:rFonts w:cs="PT Bold Heading"/>
          <w:sz w:val="96"/>
          <w:szCs w:val="96"/>
          <w:rtl/>
        </w:rPr>
      </w:pPr>
      <w:r w:rsidRPr="00695DE1">
        <w:rPr>
          <w:rFonts w:cs="PT Bold Heading"/>
          <w:sz w:val="96"/>
          <w:szCs w:val="96"/>
          <w:rtl/>
        </w:rPr>
        <w:t xml:space="preserve"> شرح كتاب التجريد الصريح لأحاديث الجامع الصحيح</w:t>
      </w:r>
    </w:p>
    <w:p w:rsidR="00093452" w:rsidRPr="00695DE1" w:rsidRDefault="00093452" w:rsidP="008C0EC7">
      <w:pPr>
        <w:ind w:left="-1282" w:right="-709"/>
        <w:jc w:val="center"/>
        <w:rPr>
          <w:rFonts w:cs="Arial"/>
          <w:sz w:val="96"/>
          <w:szCs w:val="96"/>
          <w:rtl/>
        </w:rPr>
      </w:pPr>
    </w:p>
    <w:p w:rsidR="00093452" w:rsidRPr="00695DE1" w:rsidRDefault="00093452" w:rsidP="008C0EC7">
      <w:pPr>
        <w:ind w:left="-1282" w:right="-709"/>
        <w:jc w:val="center"/>
        <w:rPr>
          <w:rFonts w:cs="Arial"/>
          <w:sz w:val="96"/>
          <w:szCs w:val="96"/>
          <w:rtl/>
        </w:rPr>
      </w:pPr>
      <w:r w:rsidRPr="00695DE1">
        <w:rPr>
          <w:rFonts w:ascii="Andalus" w:hAnsi="Andalus" w:cs="Andalus"/>
          <w:b/>
          <w:sz w:val="48"/>
          <w:szCs w:val="48"/>
          <w:rtl/>
        </w:rPr>
        <w:t>فضيلة الشيخ الدكتور</w:t>
      </w:r>
    </w:p>
    <w:p w:rsidR="00093452" w:rsidRPr="00695DE1" w:rsidRDefault="00093452" w:rsidP="008C0EC7">
      <w:pPr>
        <w:ind w:left="-1282" w:right="-709"/>
        <w:jc w:val="center"/>
        <w:rPr>
          <w:rFonts w:ascii="Andalus" w:hAnsi="Andalus" w:cs="AL-Mohanad Bold"/>
          <w:b/>
          <w:sz w:val="48"/>
          <w:szCs w:val="48"/>
          <w:rtl/>
        </w:rPr>
      </w:pPr>
      <w:r w:rsidRPr="00695DE1">
        <w:rPr>
          <w:rFonts w:ascii="Andalus" w:hAnsi="Andalus" w:cs="AL-Mohanad Bold"/>
          <w:b/>
          <w:sz w:val="48"/>
          <w:szCs w:val="48"/>
          <w:rtl/>
        </w:rPr>
        <w:t>عبد الكريم بن عبد الله الخضير</w:t>
      </w:r>
    </w:p>
    <w:p w:rsidR="00093452" w:rsidRPr="00695DE1" w:rsidRDefault="00093452" w:rsidP="008C0EC7">
      <w:pPr>
        <w:ind w:left="-1282" w:right="-709"/>
        <w:jc w:val="center"/>
        <w:rPr>
          <w:rFonts w:ascii="Andalus" w:hAnsi="Andalus" w:cs="Andalus"/>
          <w:b/>
          <w:sz w:val="48"/>
          <w:szCs w:val="48"/>
          <w:rtl/>
        </w:rPr>
      </w:pPr>
      <w:r w:rsidRPr="00695DE1">
        <w:rPr>
          <w:rFonts w:ascii="Andalus" w:hAnsi="Andalus" w:cs="AL-Mohanad Bold"/>
          <w:b/>
          <w:sz w:val="48"/>
          <w:szCs w:val="48"/>
          <w:rtl/>
        </w:rPr>
        <w:t>عضو هيئة كبار العلماء وعضو اللجنة الدائمة للبحوث العلمية والإفتاء</w:t>
      </w:r>
    </w:p>
    <w:p w:rsidR="00093452" w:rsidRPr="00695DE1" w:rsidRDefault="00093452" w:rsidP="008C0EC7">
      <w:pPr>
        <w:pStyle w:val="AL-MohanadBold16"/>
        <w:rPr>
          <w:noProof w:val="0"/>
          <w:rtl/>
        </w:rPr>
      </w:pPr>
    </w:p>
    <w:p w:rsidR="00093452" w:rsidRPr="00695DE1" w:rsidRDefault="00093452" w:rsidP="008C0EC7">
      <w:pPr>
        <w:pStyle w:val="AL-MohanadBold16"/>
        <w:rPr>
          <w:noProof w:val="0"/>
          <w:rtl/>
        </w:rPr>
      </w:pPr>
    </w:p>
    <w:p w:rsidR="00093452" w:rsidRPr="00695DE1" w:rsidRDefault="00093452" w:rsidP="004B07F3">
      <w:pPr>
        <w:ind w:left="-1282" w:right="-709"/>
        <w:jc w:val="center"/>
        <w:rPr>
          <w:rFonts w:ascii="Tahoma" w:hAnsi="Tahoma" w:cs="Tahoma"/>
          <w:bCs/>
          <w:rtl/>
        </w:rPr>
      </w:pPr>
      <w:r w:rsidRPr="00695DE1">
        <w:rPr>
          <w:rFonts w:ascii="Tahoma" w:hAnsi="Tahoma" w:cs="Tahoma"/>
          <w:bCs/>
          <w:rtl/>
        </w:rPr>
        <w:t xml:space="preserve"> (الحلقة الثامنة والخمسون بعد الم</w:t>
      </w:r>
      <w:r w:rsidRPr="00695DE1">
        <w:rPr>
          <w:rFonts w:ascii="Tahoma" w:hAnsi="Tahoma" w:cs="Tahoma"/>
          <w:bCs/>
          <w:rtl/>
          <w:lang w:bidi="ar-EG"/>
        </w:rPr>
        <w:t>ا</w:t>
      </w:r>
      <w:r w:rsidRPr="00695DE1">
        <w:rPr>
          <w:rFonts w:ascii="Tahoma" w:hAnsi="Tahoma" w:cs="Tahoma"/>
          <w:bCs/>
          <w:rtl/>
        </w:rPr>
        <w:t>ئة)</w:t>
      </w:r>
    </w:p>
    <w:p w:rsidR="00093452" w:rsidRPr="00695DE1" w:rsidRDefault="00093452" w:rsidP="008C0EC7">
      <w:pPr>
        <w:pStyle w:val="BodyTextIndent"/>
        <w:ind w:left="-1282" w:right="-709" w:firstLine="562"/>
        <w:jc w:val="center"/>
        <w:rPr>
          <w:noProof w:val="0"/>
          <w:rtl/>
        </w:rPr>
      </w:pPr>
    </w:p>
    <w:p w:rsidR="00093452" w:rsidRPr="00695DE1" w:rsidRDefault="00093452" w:rsidP="008C0EC7">
      <w:pPr>
        <w:pStyle w:val="BodyTextIndent"/>
        <w:tabs>
          <w:tab w:val="left" w:pos="3396"/>
        </w:tabs>
        <w:ind w:left="-1281" w:right="-709" w:firstLine="0"/>
        <w:jc w:val="center"/>
        <w:rPr>
          <w:rFonts w:ascii="QCF_P039" w:hAnsi="QCF_P039" w:cs="AL-Mohanad"/>
          <w:noProof w:val="0"/>
          <w:sz w:val="36"/>
          <w:szCs w:val="36"/>
          <w:rtl/>
        </w:rPr>
      </w:pPr>
      <w:r w:rsidRPr="00695DE1">
        <w:rPr>
          <w:noProof w:val="0"/>
          <w:rtl/>
        </w:rPr>
        <w:t xml:space="preserve">   /   /   14</w:t>
      </w:r>
    </w:p>
    <w:p w:rsidR="00093452" w:rsidRPr="00695DE1" w:rsidRDefault="00093452" w:rsidP="008C0EC7">
      <w:pPr>
        <w:jc w:val="both"/>
        <w:rPr>
          <w:rFonts w:cs="Simplified Arabic"/>
          <w:b/>
          <w:bCs/>
          <w:sz w:val="36"/>
          <w:szCs w:val="28"/>
          <w:rtl/>
        </w:rPr>
      </w:pPr>
    </w:p>
    <w:p w:rsidR="00093452" w:rsidRPr="00695DE1" w:rsidRDefault="00093452" w:rsidP="008C0EC7">
      <w:pPr>
        <w:jc w:val="both"/>
        <w:rPr>
          <w:rFonts w:cs="Simplified Arabic"/>
          <w:b/>
          <w:bCs/>
          <w:sz w:val="36"/>
          <w:szCs w:val="28"/>
          <w:rtl/>
        </w:rPr>
      </w:pPr>
    </w:p>
    <w:p w:rsidR="00093452" w:rsidRPr="00695DE1" w:rsidRDefault="00093452" w:rsidP="008C0EC7">
      <w:pPr>
        <w:jc w:val="both"/>
        <w:rPr>
          <w:rFonts w:cs="Simplified Arabic"/>
          <w:b/>
          <w:bCs/>
          <w:sz w:val="36"/>
          <w:szCs w:val="28"/>
          <w:rtl/>
        </w:rPr>
      </w:pP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rPr>
      </w:pPr>
      <w:r>
        <w:rPr>
          <w:rFonts w:ascii="Simplified Arabic" w:eastAsia="Calibri" w:hAnsi="Simplified Arabic" w:cs="Simplified Arabic"/>
          <w:b/>
          <w:bCs/>
          <w:sz w:val="28"/>
          <w:szCs w:val="28"/>
          <w:rtl/>
        </w:rPr>
        <w:lastRenderedPageBreak/>
        <w:t>المقدم: بسم الله الرحمن الرحيم</w:t>
      </w:r>
      <w:r w:rsidR="001063C1">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rPr>
      </w:pPr>
      <w:r>
        <w:rPr>
          <w:rFonts w:ascii="Simplified Arabic" w:eastAsia="Calibri" w:hAnsi="Simplified Arabic" w:cs="Simplified Arabic"/>
          <w:b/>
          <w:bCs/>
          <w:sz w:val="28"/>
          <w:szCs w:val="28"/>
          <w:rtl/>
        </w:rPr>
        <w:t>الحمد لله رب العالمين، وصلى الله وسلم وبارك على عبده ورسوله، نبينا محمد وعلى آله وصحبه أجمعين.</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rPr>
      </w:pPr>
      <w:r>
        <w:rPr>
          <w:rFonts w:ascii="Simplified Arabic" w:eastAsia="Calibri" w:hAnsi="Simplified Arabic" w:cs="Simplified Arabic"/>
          <w:b/>
          <w:bCs/>
          <w:sz w:val="28"/>
          <w:szCs w:val="28"/>
          <w:rtl/>
        </w:rPr>
        <w:t>أيها الإخوة والأخوات</w:t>
      </w:r>
      <w:r w:rsidR="001063C1">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السلام عليكم ورحمة الله وبركاته، وأهلاً ومرحبًا بكم إلى حلقة جديدة ضمن برنامجكم" شرح كتاب التجريد الصريح لأحاديث الجامع الصحيح". </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rPr>
      </w:pPr>
      <w:r>
        <w:rPr>
          <w:rFonts w:ascii="Simplified Arabic" w:eastAsia="Calibri" w:hAnsi="Simplified Arabic" w:cs="Simplified Arabic"/>
          <w:b/>
          <w:bCs/>
          <w:sz w:val="28"/>
          <w:szCs w:val="28"/>
          <w:rtl/>
        </w:rPr>
        <w:t>مع مطلع حلقتنا يسرنا أن نرحب بصاحب الفضيلة الشيخ الدكتور</w:t>
      </w:r>
      <w:r>
        <w:rPr>
          <w:rFonts w:ascii="DecoType Naskh Variants" w:eastAsia="Calibri" w:hAnsi="Simplified Arabic" w:cs="DecoType Naskh Variants"/>
          <w:b/>
          <w:bCs/>
          <w:sz w:val="28"/>
          <w:szCs w:val="28"/>
          <w:rtl/>
          <w:lang w:bidi="ar-EG"/>
        </w:rPr>
        <w:t>/</w:t>
      </w:r>
      <w:r>
        <w:rPr>
          <w:rFonts w:ascii="Simplified Arabic" w:eastAsia="Calibri" w:hAnsi="Simplified Arabic" w:cs="Simplified Arabic"/>
          <w:b/>
          <w:bCs/>
          <w:sz w:val="28"/>
          <w:szCs w:val="28"/>
          <w:rtl/>
        </w:rPr>
        <w:t xml:space="preserve"> عبد الكريم بن عبد الله الخضير، فأهلاً ومرحبًا بكم شيخ عبد الكريم.</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rPr>
      </w:pPr>
      <w:r>
        <w:rPr>
          <w:rFonts w:ascii="Simplified Arabic" w:eastAsia="Calibri" w:hAnsi="Simplified Arabic" w:cs="Simplified Arabic"/>
          <w:sz w:val="28"/>
          <w:szCs w:val="28"/>
          <w:rtl/>
        </w:rPr>
        <w:t>حياكم الله</w:t>
      </w:r>
      <w:r w:rsidR="001063C1">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وبارك فيكم وفي الإخوة المستمعين.</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rPr>
      </w:pPr>
      <w:r>
        <w:rPr>
          <w:rFonts w:ascii="Simplified Arabic" w:eastAsia="Calibri" w:hAnsi="Simplified Arabic" w:cs="Simplified Arabic"/>
          <w:b/>
          <w:bCs/>
          <w:sz w:val="28"/>
          <w:szCs w:val="28"/>
          <w:rtl/>
        </w:rPr>
        <w:t>المقدم: أحسن الله إليكم، مازلنا في باب الغضب في المواعظ والتعليم إذا رأى ما يكره، في حديث أبي مسعود الأنصاري- رضي الله عنه-، أسلفتم الحديث عن شيء من ألفاظ الحديث، توقفنا عند قول النبي- صلى الله عليه وسلم- في الخطبة:</w:t>
      </w:r>
      <w:r w:rsidR="001063C1">
        <w:rPr>
          <w:rFonts w:ascii="Simplified Arabic" w:eastAsia="Calibri" w:hAnsi="Simplified Arabic" w:cs="Simplified Arabic" w:hint="cs"/>
          <w:b/>
          <w:bCs/>
          <w:sz w:val="28"/>
          <w:szCs w:val="28"/>
          <w:rtl/>
        </w:rPr>
        <w:t xml:space="preserve"> </w:t>
      </w:r>
      <w:r>
        <w:rPr>
          <w:rFonts w:ascii="Simplified Arabic" w:eastAsia="Calibri" w:hAnsi="Simplified Arabic" w:cs="Simplified Arabic"/>
          <w:b/>
          <w:bCs/>
          <w:color w:val="0000FF"/>
          <w:sz w:val="28"/>
          <w:szCs w:val="28"/>
          <w:rtl/>
        </w:rPr>
        <w:t>«أيها الناس إنكم منفرون، فمن صلى بالناس فليخفف</w:t>
      </w:r>
      <w:r w:rsidR="001063C1">
        <w:rPr>
          <w:rFonts w:ascii="Simplified Arabic" w:eastAsia="Calibri" w:hAnsi="Simplified Arabic" w:cs="Simplified Arabic" w:hint="cs"/>
          <w:b/>
          <w:bCs/>
          <w:color w:val="0000FF"/>
          <w:sz w:val="28"/>
          <w:szCs w:val="28"/>
          <w:rtl/>
        </w:rPr>
        <w:t>؛</w:t>
      </w:r>
      <w:r>
        <w:rPr>
          <w:rFonts w:ascii="Simplified Arabic" w:eastAsia="Calibri" w:hAnsi="Simplified Arabic" w:cs="Simplified Arabic"/>
          <w:b/>
          <w:bCs/>
          <w:color w:val="0000FF"/>
          <w:sz w:val="28"/>
          <w:szCs w:val="28"/>
          <w:rtl/>
        </w:rPr>
        <w:t xml:space="preserve"> فإن فيهم المريض والضعيف وذا الحاجة»</w:t>
      </w:r>
      <w:r>
        <w:rPr>
          <w:rFonts w:ascii="DecoType Naskh Variants" w:eastAsia="Calibri" w:hAnsi="Simplified Arabic" w:cs="DecoType Naskh Variants"/>
          <w:b/>
          <w:bCs/>
          <w:color w:val="0000FF"/>
          <w:sz w:val="28"/>
          <w:szCs w:val="28"/>
          <w:rtl/>
        </w:rPr>
        <w:t xml:space="preserve"> </w:t>
      </w:r>
      <w:r>
        <w:rPr>
          <w:rFonts w:ascii="Simplified Arabic" w:eastAsia="Calibri" w:hAnsi="Simplified Arabic" w:cs="Simplified Arabic"/>
          <w:b/>
          <w:bCs/>
          <w:sz w:val="28"/>
          <w:szCs w:val="28"/>
          <w:rtl/>
        </w:rPr>
        <w:t>وذكرتم أقوال أهل العلم</w:t>
      </w:r>
      <w:r w:rsidR="001063C1">
        <w:rPr>
          <w:rFonts w:ascii="DecoType Naskh Variants" w:eastAsia="Calibri" w:hAnsi="Simplified Arabic" w:cs="DecoType Naskh Variants" w:hint="cs"/>
          <w:b/>
          <w:bCs/>
          <w:sz w:val="28"/>
          <w:szCs w:val="28"/>
          <w:rtl/>
        </w:rPr>
        <w:t>.</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rPr>
      </w:pPr>
      <w:r>
        <w:rPr>
          <w:rFonts w:ascii="Simplified Arabic" w:eastAsia="Calibri" w:hAnsi="Simplified Arabic" w:cs="Simplified Arabic"/>
          <w:b/>
          <w:bCs/>
          <w:sz w:val="28"/>
          <w:szCs w:val="28"/>
          <w:rtl/>
        </w:rPr>
        <w:t>في أن هذا الحديث يخص أُبَي، وأن قوله:</w:t>
      </w:r>
      <w:r>
        <w:rPr>
          <w:rFonts w:ascii="DecoType Naskh Variants" w:eastAsia="Calibri" w:hAnsi="Simplified Arabic" w:cs="DecoType Naskh Variants"/>
          <w:b/>
          <w:bCs/>
          <w:color w:val="0000FF"/>
          <w:sz w:val="28"/>
          <w:szCs w:val="28"/>
          <w:rtl/>
        </w:rPr>
        <w:t xml:space="preserve"> </w:t>
      </w:r>
      <w:r>
        <w:rPr>
          <w:rFonts w:ascii="Simplified Arabic" w:eastAsia="Calibri" w:hAnsi="Simplified Arabic" w:cs="Simplified Arabic"/>
          <w:b/>
          <w:bCs/>
          <w:color w:val="0000FF"/>
          <w:sz w:val="28"/>
          <w:szCs w:val="28"/>
          <w:rtl/>
        </w:rPr>
        <w:t>«أفتان أنت يا معاذ»</w:t>
      </w:r>
      <w:r>
        <w:rPr>
          <w:rFonts w:ascii="Simplified Arabic" w:eastAsia="Calibri" w:hAnsi="Simplified Arabic" w:cs="Simplified Arabic"/>
          <w:b/>
          <w:bCs/>
          <w:sz w:val="28"/>
          <w:szCs w:val="28"/>
          <w:rtl/>
        </w:rPr>
        <w:t xml:space="preserve"> في قصة أخرى، لماذا خص معاذ</w:t>
      </w:r>
      <w:r w:rsidR="001063C1">
        <w:rPr>
          <w:rFonts w:ascii="Simplified Arabic" w:eastAsia="Calibri" w:hAnsi="Simplified Arabic" w:cs="Simplified Arabic" w:hint="cs"/>
          <w:b/>
          <w:bCs/>
          <w:sz w:val="28"/>
          <w:szCs w:val="28"/>
          <w:rtl/>
        </w:rPr>
        <w:t>ًا</w:t>
      </w:r>
      <w:r>
        <w:rPr>
          <w:rFonts w:ascii="Simplified Arabic" w:eastAsia="Calibri" w:hAnsi="Simplified Arabic" w:cs="Simplified Arabic"/>
          <w:b/>
          <w:bCs/>
          <w:sz w:val="28"/>
          <w:szCs w:val="28"/>
          <w:rtl/>
        </w:rPr>
        <w:t xml:space="preserve"> بالموعظة</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rPr>
      </w:pPr>
      <w:r>
        <w:rPr>
          <w:rFonts w:ascii="Simplified Arabic" w:eastAsia="Calibri" w:hAnsi="Simplified Arabic" w:cs="Simplified Arabic"/>
          <w:b/>
          <w:bCs/>
          <w:sz w:val="28"/>
          <w:szCs w:val="28"/>
          <w:rtl/>
        </w:rPr>
        <w:t>في قوله:</w:t>
      </w:r>
      <w:r>
        <w:rPr>
          <w:rFonts w:ascii="Simplified Arabic" w:eastAsia="Calibri" w:hAnsi="Simplified Arabic" w:cs="Simplified Arabic"/>
          <w:b/>
          <w:bCs/>
          <w:color w:val="0000FF"/>
          <w:sz w:val="28"/>
          <w:szCs w:val="28"/>
          <w:rtl/>
        </w:rPr>
        <w:t xml:space="preserve"> «أفتان أنت يا معاذ»</w:t>
      </w:r>
      <w:r>
        <w:rPr>
          <w:rFonts w:ascii="Simplified Arabic" w:eastAsia="Calibri" w:hAnsi="Simplified Arabic" w:cs="Simplified Arabic"/>
          <w:b/>
          <w:bCs/>
          <w:sz w:val="28"/>
          <w:szCs w:val="28"/>
          <w:rtl/>
        </w:rPr>
        <w:t>، بينما لأبي</w:t>
      </w:r>
      <w:r w:rsidR="001063C1">
        <w:rPr>
          <w:rFonts w:ascii="Simplified Arabic" w:eastAsia="Calibri" w:hAnsi="Simplified Arabic" w:cs="Simplified Arabic" w:hint="cs"/>
          <w:b/>
          <w:bCs/>
          <w:sz w:val="28"/>
          <w:szCs w:val="28"/>
          <w:rtl/>
        </w:rPr>
        <w:t xml:space="preserve"> </w:t>
      </w:r>
      <w:r>
        <w:rPr>
          <w:rFonts w:ascii="Simplified Arabic" w:eastAsia="Calibri" w:hAnsi="Simplified Arabic" w:cs="Simplified Arabic"/>
          <w:b/>
          <w:bCs/>
          <w:sz w:val="28"/>
          <w:szCs w:val="28"/>
          <w:rtl/>
        </w:rPr>
        <w:t>-</w:t>
      </w:r>
      <w:r>
        <w:rPr>
          <w:rFonts w:ascii="DecoType Naskh Variants" w:eastAsia="Calibri" w:hAnsi="Simplified Arabic" w:cs="DecoType Naskh Variants"/>
          <w:b/>
          <w:bCs/>
          <w:sz w:val="28"/>
          <w:szCs w:val="28"/>
          <w:rtl/>
        </w:rPr>
        <w:t xml:space="preserve"> </w:t>
      </w:r>
      <w:r>
        <w:rPr>
          <w:rFonts w:ascii="Simplified Arabic" w:eastAsia="Calibri" w:hAnsi="Simplified Arabic" w:cs="Simplified Arabic"/>
          <w:b/>
          <w:bCs/>
          <w:sz w:val="28"/>
          <w:szCs w:val="28"/>
          <w:rtl/>
        </w:rPr>
        <w:t>رضي الله عنه- عمم، فخطب الناس جميعًا، ولم يقل لأبي كما قال لمعاذ؟</w:t>
      </w:r>
    </w:p>
    <w:p w:rsidR="002843E3" w:rsidRDefault="002843E3" w:rsidP="002843E3">
      <w:pPr>
        <w:autoSpaceDE w:val="0"/>
        <w:autoSpaceDN w:val="0"/>
        <w:adjustRightInd w:val="0"/>
        <w:jc w:val="both"/>
        <w:rPr>
          <w:rFonts w:eastAsia="Calibri"/>
          <w:sz w:val="36"/>
          <w:szCs w:val="36"/>
        </w:rPr>
      </w:pPr>
      <w:r>
        <w:rPr>
          <w:rFonts w:ascii="Simplified Arabic" w:eastAsia="Calibri" w:hAnsi="Simplified Arabic" w:cs="Simplified Arabic"/>
          <w:sz w:val="28"/>
          <w:szCs w:val="28"/>
          <w:rtl/>
        </w:rPr>
        <w:t>الحمد لله رب العالمين، وصلى الله وسلم وبارك على عبده ورسوله نبينا محمد وعلى آله وصحبه أجمعين.</w:t>
      </w:r>
    </w:p>
    <w:p w:rsidR="002843E3" w:rsidRDefault="002843E3" w:rsidP="001063C1">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 xml:space="preserve">في آخر الكلام في الحلقة السابقة ذكرنا كلام الحافظ ابن حجر في حديث معاذ، في قوله: </w:t>
      </w:r>
      <w:r>
        <w:rPr>
          <w:rFonts w:ascii="Simplified Arabic" w:eastAsia="Calibri" w:hAnsi="Simplified Arabic" w:cs="Simplified Arabic"/>
          <w:b/>
          <w:bCs/>
          <w:color w:val="0000FF"/>
          <w:sz w:val="28"/>
          <w:szCs w:val="28"/>
          <w:rtl/>
        </w:rPr>
        <w:t>«أفتان أنت»</w:t>
      </w:r>
      <w:r>
        <w:rPr>
          <w:rFonts w:ascii="DecoType Naskh Variants" w:eastAsia="Calibri" w:hAnsi="Simplified Arabic" w:cs="DecoType Naskh Variants"/>
          <w:b/>
          <w:bCs/>
          <w:color w:val="0000FF"/>
          <w:sz w:val="28"/>
          <w:szCs w:val="28"/>
          <w:rtl/>
        </w:rPr>
        <w:t xml:space="preserve"> </w:t>
      </w:r>
      <w:r w:rsidR="00852753">
        <w:rPr>
          <w:rFonts w:ascii="Simplified Arabic" w:eastAsia="Calibri" w:hAnsi="Simplified Arabic" w:cs="Simplified Arabic" w:hint="cs"/>
          <w:sz w:val="28"/>
          <w:szCs w:val="28"/>
          <w:rtl/>
          <w:lang w:bidi="ar-EG"/>
        </w:rPr>
        <w:t>قال</w:t>
      </w:r>
      <w:r w:rsidR="001063C1">
        <w:rPr>
          <w:rFonts w:ascii="Simplified Arabic" w:eastAsia="Calibri" w:hAnsi="Simplified Arabic" w:cs="Simplified Arabic" w:hint="cs"/>
          <w:sz w:val="28"/>
          <w:szCs w:val="28"/>
          <w:rtl/>
          <w:lang w:bidi="ar-EG"/>
        </w:rPr>
        <w:t>:</w:t>
      </w:r>
      <w:r w:rsidR="00852753">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 xml:space="preserve">يحتمل أن </w:t>
      </w:r>
      <w:r w:rsidR="001063C1">
        <w:rPr>
          <w:rFonts w:ascii="Simplified Arabic" w:eastAsia="Calibri" w:hAnsi="Simplified Arabic" w:cs="Simplified Arabic" w:hint="cs"/>
          <w:sz w:val="28"/>
          <w:szCs w:val="28"/>
          <w:rtl/>
          <w:lang w:bidi="ar-EG"/>
        </w:rPr>
        <w:t>ت</w:t>
      </w:r>
      <w:r>
        <w:rPr>
          <w:rFonts w:ascii="Simplified Arabic" w:eastAsia="Calibri" w:hAnsi="Simplified Arabic" w:cs="Simplified Arabic"/>
          <w:sz w:val="28"/>
          <w:szCs w:val="28"/>
          <w:rtl/>
          <w:lang w:bidi="ar-EG"/>
        </w:rPr>
        <w:t xml:space="preserve">كون قصة أُبي هذه بعد قصة معاذ، فلهذا أتى بصيغة الجمع، وفي قصة معاذ واجهه وحده بالخطاب، وكذا ذكر في هذا الغضب، ولم يذكره في قصة معاذ إيش مقتضى كون هذه القصة بعد قصة معاذ؟ </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بعدها.</w:t>
      </w:r>
    </w:p>
    <w:p w:rsidR="002843E3" w:rsidRDefault="0085275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hint="cs"/>
          <w:sz w:val="28"/>
          <w:szCs w:val="28"/>
          <w:rtl/>
          <w:lang w:bidi="ar-EG"/>
        </w:rPr>
        <w:t>على</w:t>
      </w:r>
      <w:r>
        <w:rPr>
          <w:rFonts w:ascii="Simplified Arabic" w:eastAsia="Calibri" w:hAnsi="Simplified Arabic" w:cs="Simplified Arabic"/>
          <w:sz w:val="28"/>
          <w:szCs w:val="28"/>
          <w:rtl/>
          <w:lang w:bidi="ar-EG"/>
        </w:rPr>
        <w:t xml:space="preserve"> كلامه، </w:t>
      </w:r>
      <w:r>
        <w:rPr>
          <w:rFonts w:ascii="Simplified Arabic" w:eastAsia="Calibri" w:hAnsi="Simplified Arabic" w:cs="Simplified Arabic" w:hint="cs"/>
          <w:sz w:val="28"/>
          <w:szCs w:val="28"/>
          <w:rtl/>
          <w:lang w:bidi="ar-EG"/>
        </w:rPr>
        <w:t>على</w:t>
      </w:r>
      <w:r w:rsidR="002843E3">
        <w:rPr>
          <w:rFonts w:ascii="Simplified Arabic" w:eastAsia="Calibri" w:hAnsi="Simplified Arabic" w:cs="Simplified Arabic"/>
          <w:sz w:val="28"/>
          <w:szCs w:val="28"/>
          <w:rtl/>
          <w:lang w:bidi="ar-EG"/>
        </w:rPr>
        <w:t xml:space="preserve"> كلام الحافظ، قصة أبي بعد قصة معاذ.</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للغضب.</w:t>
      </w:r>
      <w:r>
        <w:rPr>
          <w:rFonts w:ascii="DecoType Naskh Variants" w:eastAsia="Calibri" w:hAnsi="Simplified Arabic" w:cs="DecoType Naskh Variants"/>
          <w:b/>
          <w:bCs/>
          <w:sz w:val="28"/>
          <w:szCs w:val="28"/>
          <w:rtl/>
          <w:lang w:bidi="ar-EG"/>
        </w:rPr>
        <w:t xml:space="preserve"> </w:t>
      </w:r>
      <w:r w:rsidR="00852753">
        <w:rPr>
          <w:rFonts w:ascii="Simplified Arabic" w:eastAsia="Calibri" w:hAnsi="Simplified Arabic" w:cs="Simplified Arabic"/>
          <w:b/>
          <w:bCs/>
          <w:sz w:val="28"/>
          <w:szCs w:val="28"/>
          <w:rtl/>
          <w:lang w:bidi="ar-EG"/>
        </w:rPr>
        <w:t xml:space="preserve">الموعظة </w:t>
      </w:r>
      <w:r w:rsidR="00852753">
        <w:rPr>
          <w:rFonts w:ascii="Simplified Arabic" w:eastAsia="Calibri" w:hAnsi="Simplified Arabic" w:cs="Simplified Arabic" w:hint="cs"/>
          <w:b/>
          <w:bCs/>
          <w:sz w:val="28"/>
          <w:szCs w:val="28"/>
          <w:rtl/>
          <w:lang w:bidi="ar-EG"/>
        </w:rPr>
        <w:t>و</w:t>
      </w:r>
      <w:r w:rsidRPr="00852753">
        <w:rPr>
          <w:rFonts w:ascii="Simplified Arabic" w:eastAsia="Calibri" w:hAnsi="Simplified Arabic" w:cs="Simplified Arabic"/>
          <w:b/>
          <w:bCs/>
          <w:sz w:val="28"/>
          <w:szCs w:val="28"/>
          <w:rtl/>
          <w:lang w:bidi="ar-EG"/>
        </w:rPr>
        <w:t>الغضب.</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 الغضب نعم، قد يقتضي أن يكون هناك تنبيه سابق.</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فلماذا لم يمتثل؟</w:t>
      </w:r>
    </w:p>
    <w:p w:rsidR="002843E3" w:rsidRDefault="002843E3" w:rsidP="001063C1">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ولم يمتثل</w:t>
      </w:r>
      <w:r w:rsidR="00852753">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هذا من وجه، لما وجِّه معاذ وحده ولم يمتثل غيره باعتبار أنه قد يخفى عليه مثل هذا التوجيه عمم النبي- صلى الله عليه وسلم- وخطب، </w:t>
      </w:r>
      <w:r w:rsidR="001063C1">
        <w:rPr>
          <w:rFonts w:ascii="Simplified Arabic" w:eastAsia="Calibri" w:hAnsi="Simplified Arabic" w:cs="Simplified Arabic"/>
          <w:sz w:val="28"/>
          <w:szCs w:val="28"/>
          <w:rtl/>
          <w:lang w:bidi="ar-EG"/>
        </w:rPr>
        <w:t xml:space="preserve">لكن من وجه آخر </w:t>
      </w:r>
      <w:r w:rsidR="001063C1">
        <w:rPr>
          <w:rFonts w:ascii="Simplified Arabic" w:eastAsia="Calibri" w:hAnsi="Simplified Arabic" w:cs="Simplified Arabic" w:hint="cs"/>
          <w:sz w:val="28"/>
          <w:szCs w:val="28"/>
          <w:rtl/>
          <w:lang w:bidi="ar-EG"/>
        </w:rPr>
        <w:t>أ</w:t>
      </w:r>
      <w:r>
        <w:rPr>
          <w:rFonts w:ascii="Simplified Arabic" w:eastAsia="Calibri" w:hAnsi="Simplified Arabic" w:cs="Simplified Arabic"/>
          <w:sz w:val="28"/>
          <w:szCs w:val="28"/>
          <w:rtl/>
          <w:lang w:bidi="ar-EG"/>
        </w:rPr>
        <w:t>بديناه فيما سبق أن الاحتمال قائم أن تك</w:t>
      </w:r>
      <w:r w:rsidR="001063C1">
        <w:rPr>
          <w:rFonts w:ascii="Simplified Arabic" w:eastAsia="Calibri" w:hAnsi="Simplified Arabic" w:cs="Simplified Arabic"/>
          <w:sz w:val="28"/>
          <w:szCs w:val="28"/>
          <w:rtl/>
          <w:lang w:bidi="ar-EG"/>
        </w:rPr>
        <w:t>ون قصة أُبي</w:t>
      </w:r>
      <w:r w:rsidR="001063C1">
        <w:rPr>
          <w:rFonts w:ascii="Simplified Arabic" w:eastAsia="Calibri" w:hAnsi="Simplified Arabic" w:cs="Simplified Arabic" w:hint="cs"/>
          <w:sz w:val="28"/>
          <w:szCs w:val="28"/>
          <w:rtl/>
          <w:lang w:bidi="ar-EG"/>
        </w:rPr>
        <w:t>...</w:t>
      </w:r>
    </w:p>
    <w:p w:rsidR="002843E3" w:rsidRDefault="00852753" w:rsidP="002843E3">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قبل</w:t>
      </w:r>
      <w:r w:rsidR="002843E3">
        <w:rPr>
          <w:rFonts w:ascii="Simplified Arabic" w:eastAsia="Calibri" w:hAnsi="Simplified Arabic" w:cs="Simplified Arabic"/>
          <w:b/>
          <w:bCs/>
          <w:sz w:val="28"/>
          <w:szCs w:val="28"/>
          <w:rtl/>
          <w:lang w:bidi="ar-EG"/>
        </w:rPr>
        <w:t>.</w:t>
      </w:r>
    </w:p>
    <w:p w:rsidR="002843E3" w:rsidRDefault="0085275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 قبل قصة معاذ؛ </w:t>
      </w:r>
      <w:r>
        <w:rPr>
          <w:rFonts w:ascii="Simplified Arabic" w:eastAsia="Calibri" w:hAnsi="Simplified Arabic" w:cs="Simplified Arabic" w:hint="cs"/>
          <w:sz w:val="28"/>
          <w:szCs w:val="28"/>
          <w:rtl/>
          <w:lang w:bidi="ar-EG"/>
        </w:rPr>
        <w:t>و</w:t>
      </w:r>
      <w:r w:rsidR="002843E3">
        <w:rPr>
          <w:rFonts w:ascii="Simplified Arabic" w:eastAsia="Calibri" w:hAnsi="Simplified Arabic" w:cs="Simplified Arabic"/>
          <w:sz w:val="28"/>
          <w:szCs w:val="28"/>
          <w:rtl/>
          <w:lang w:bidi="ar-EG"/>
        </w:rPr>
        <w:t>أنَّ معاذًا سمع التنبيه والخطبة.</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ولم يمتثل.</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lastRenderedPageBreak/>
        <w:t>ومع ذلك قاده الحرص على الخير؛ لأنَّ بعض الناس يعرف النص الذي يقتضي التخفيف</w:t>
      </w:r>
      <w:r w:rsidR="001063C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ومع ذلك حرصه على الخير قد يطلب المزيد، يعني  مثل قصة عبد الله بن عمرو في القرآن، وفي الصيام. </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عبد الله بن عمرو.</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عبد الله بن عمرو بن العاص.</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نعم.</w:t>
      </w:r>
    </w:p>
    <w:p w:rsidR="002843E3" w:rsidRDefault="002843E3" w:rsidP="002843E3">
      <w:pPr>
        <w:autoSpaceDE w:val="0"/>
        <w:autoSpaceDN w:val="0"/>
        <w:adjustRightInd w:val="0"/>
        <w:jc w:val="both"/>
        <w:rPr>
          <w:rFonts w:ascii="DecoType Naskh Variants" w:eastAsia="Calibri" w:hAnsi="Simplified Arabic" w:cs="DecoType Naskh Variants"/>
          <w:b/>
          <w:bCs/>
          <w:color w:val="0000FF"/>
          <w:sz w:val="28"/>
          <w:szCs w:val="28"/>
          <w:rtl/>
          <w:lang w:bidi="ar-EG"/>
        </w:rPr>
      </w:pPr>
      <w:r>
        <w:rPr>
          <w:rFonts w:ascii="Simplified Arabic" w:eastAsia="Calibri" w:hAnsi="Simplified Arabic" w:cs="Simplified Arabic"/>
          <w:sz w:val="28"/>
          <w:szCs w:val="28"/>
          <w:rtl/>
          <w:lang w:bidi="ar-EG"/>
        </w:rPr>
        <w:t xml:space="preserve">لما قال له النبي -عليه الصلاة والسلام- في النهاية لما قال: </w:t>
      </w:r>
      <w:r>
        <w:rPr>
          <w:rFonts w:ascii="Simplified Arabic" w:eastAsia="Calibri" w:hAnsi="Simplified Arabic" w:cs="Simplified Arabic"/>
          <w:b/>
          <w:bCs/>
          <w:color w:val="0000FF"/>
          <w:sz w:val="28"/>
          <w:szCs w:val="28"/>
          <w:rtl/>
          <w:lang w:bidi="ar-EG"/>
        </w:rPr>
        <w:t>«اقرأ القرآن في شهر»</w:t>
      </w:r>
      <w:r>
        <w:rPr>
          <w:rFonts w:ascii="Simplified Arabic" w:eastAsia="Calibri" w:hAnsi="Simplified Arabic" w:cs="Simplified Arabic"/>
          <w:sz w:val="28"/>
          <w:szCs w:val="28"/>
          <w:rtl/>
          <w:lang w:bidi="ar-EG"/>
        </w:rPr>
        <w:t xml:space="preserve"> قال: إني أطيق أكثر من ذلك، في الشهر مرتين ثلاث إلى أن قال: </w:t>
      </w:r>
      <w:r>
        <w:rPr>
          <w:rFonts w:ascii="DecoType Naskh Variants" w:eastAsia="Calibri" w:hAnsi="Simplified Arabic" w:cs="DecoType Naskh Variants"/>
          <w:color w:val="0000FF"/>
          <w:sz w:val="28"/>
          <w:szCs w:val="28"/>
          <w:rtl/>
          <w:lang w:bidi="ar-EG"/>
        </w:rPr>
        <w:t>«</w:t>
      </w:r>
      <w:r>
        <w:rPr>
          <w:rFonts w:ascii="Simplified Arabic" w:eastAsia="Calibri" w:hAnsi="Simplified Arabic" w:cs="Simplified Arabic"/>
          <w:b/>
          <w:bCs/>
          <w:color w:val="0000FF"/>
          <w:sz w:val="28"/>
          <w:szCs w:val="28"/>
          <w:rtl/>
          <w:lang w:bidi="ar-EG"/>
        </w:rPr>
        <w:t>اقرأ القرآن في سبع ولا تزد</w:t>
      </w:r>
      <w:r>
        <w:rPr>
          <w:rFonts w:ascii="DecoType Naskh Variants" w:eastAsia="Calibri" w:hAnsi="Simplified Arabic" w:cs="DecoType Naskh Variants"/>
          <w:color w:val="0000FF"/>
          <w:sz w:val="28"/>
          <w:szCs w:val="28"/>
          <w:rtl/>
          <w:lang w:bidi="ar-EG"/>
        </w:rPr>
        <w:t>»</w:t>
      </w:r>
      <w:r w:rsidR="00852753">
        <w:rPr>
          <w:rFonts w:ascii="Simplified Arabic" w:eastAsia="Calibri" w:hAnsi="Simplified Arabic" w:cs="Simplified Arabic"/>
          <w:sz w:val="28"/>
          <w:szCs w:val="28"/>
          <w:rtl/>
          <w:lang w:bidi="ar-EG"/>
        </w:rPr>
        <w:t>، وزاد مع أنه ن</w:t>
      </w:r>
      <w:r>
        <w:rPr>
          <w:rFonts w:ascii="Simplified Arabic" w:eastAsia="Calibri" w:hAnsi="Simplified Arabic" w:cs="Simplified Arabic"/>
          <w:sz w:val="28"/>
          <w:szCs w:val="28"/>
          <w:rtl/>
          <w:lang w:bidi="ar-EG"/>
        </w:rPr>
        <w:t xml:space="preserve">هي؛ </w:t>
      </w:r>
      <w:r w:rsidR="001063C1">
        <w:rPr>
          <w:rFonts w:ascii="Simplified Arabic" w:eastAsia="Calibri" w:hAnsi="Simplified Arabic" w:cs="Simplified Arabic"/>
          <w:b/>
          <w:bCs/>
          <w:color w:val="0000FF"/>
          <w:sz w:val="28"/>
          <w:szCs w:val="28"/>
          <w:rtl/>
          <w:lang w:bidi="ar-EG"/>
        </w:rPr>
        <w:t>«لا تزد»</w:t>
      </w:r>
      <w:r>
        <w:rPr>
          <w:rFonts w:ascii="Simplified Arabic" w:eastAsia="Calibri" w:hAnsi="Simplified Arabic" w:cs="Simplified Arabic"/>
          <w:b/>
          <w:bCs/>
          <w:color w:val="0000FF"/>
          <w:sz w:val="28"/>
          <w:szCs w:val="28"/>
          <w:rtl/>
          <w:lang w:bidi="ar-EG"/>
        </w:rPr>
        <w:t>.</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وفي الأخير قال: ليتني انتهيت.</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نعم، لكن ما الدافع إلى ذلك؟</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الحرص.</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الحرص، وما الذي دفع معاذ</w:t>
      </w:r>
      <w:r w:rsidR="009334D0">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xml:space="preserve"> على هذا الاحتمال أن يزيد بعد سماع الخطبة؟ </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b/>
          <w:bCs/>
          <w:sz w:val="28"/>
          <w:szCs w:val="28"/>
          <w:rtl/>
          <w:lang w:bidi="ar-EG"/>
        </w:rPr>
        <w:t>المقدم: يعني الحرص دافع الحرص.</w:t>
      </w:r>
    </w:p>
    <w:p w:rsidR="002843E3" w:rsidRDefault="002843E3" w:rsidP="009334D0">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على احتمال إيش؟ أنَّ قصة معاذ متقدمة </w:t>
      </w:r>
      <w:r w:rsidR="009334D0">
        <w:rPr>
          <w:rFonts w:ascii="Simplified Arabic" w:eastAsia="Calibri" w:hAnsi="Simplified Arabic" w:cs="Simplified Arabic" w:hint="cs"/>
          <w:sz w:val="28"/>
          <w:szCs w:val="28"/>
          <w:rtl/>
          <w:lang w:bidi="ar-EG"/>
        </w:rPr>
        <w:t>أم</w:t>
      </w:r>
      <w:r>
        <w:rPr>
          <w:rFonts w:ascii="Simplified Arabic" w:eastAsia="Calibri" w:hAnsi="Simplified Arabic" w:cs="Simplified Arabic"/>
          <w:sz w:val="28"/>
          <w:szCs w:val="28"/>
          <w:rtl/>
          <w:lang w:bidi="ar-EG"/>
        </w:rPr>
        <w:t xml:space="preserve"> متأخرة؟</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b/>
          <w:bCs/>
          <w:sz w:val="28"/>
          <w:szCs w:val="28"/>
          <w:rtl/>
          <w:lang w:bidi="ar-EG"/>
        </w:rPr>
        <w:t>المقدم: الآن نتكلم عن.</w:t>
      </w:r>
      <w:r w:rsidR="009334D0">
        <w:rPr>
          <w:rFonts w:ascii="Simplified Arabic" w:eastAsia="Calibri" w:hAnsi="Simplified Arabic" w:cs="Simplified Arabic" w:hint="cs"/>
          <w:sz w:val="28"/>
          <w:szCs w:val="28"/>
          <w:rtl/>
          <w:lang w:bidi="ar-EG"/>
        </w:rPr>
        <w:t>.</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على كلام ابن حجر قصة أُبَي بعد قصة معاذ.</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نعم.</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هذا احتمال أبداه الحافظ ابن حجر، والذي قلته في حلقة مضت أنَّ الاحتمال أن قصة معاذ بعد قصة أُبي، وأنَّ النبي- عليه الصلاة والسلام- لمَّا خطب الناس وبيَّن لهم هذا الحكم نقل إليه، أو نمى إليه أن معاذًا أطال، نعم؛ فلذلك واجهه بالكلام</w:t>
      </w:r>
      <w:r>
        <w:rPr>
          <w:rFonts w:ascii="DecoType Naskh Variants" w:eastAsia="Calibri" w:hAnsi="Simplified Arabic" w:cs="DecoType Naskh Variants"/>
          <w:b/>
          <w:bCs/>
          <w:sz w:val="28"/>
          <w:szCs w:val="28"/>
          <w:rtl/>
          <w:lang w:bidi="ar-EG"/>
        </w:rPr>
        <w:t>:</w:t>
      </w:r>
      <w:r w:rsidR="009334D0">
        <w:rPr>
          <w:rFonts w:ascii="Simplified Arabic" w:eastAsia="Calibri" w:hAnsi="Simplified Arabic" w:cs="Simplified Arabic" w:hint="cs"/>
          <w:b/>
          <w:bCs/>
          <w:color w:val="0000FF"/>
          <w:sz w:val="28"/>
          <w:szCs w:val="28"/>
          <w:rtl/>
          <w:lang w:bidi="ar-EG"/>
        </w:rPr>
        <w:t xml:space="preserve"> </w:t>
      </w:r>
      <w:r>
        <w:rPr>
          <w:rFonts w:ascii="Simplified Arabic" w:eastAsia="Calibri" w:hAnsi="Simplified Arabic" w:cs="Simplified Arabic"/>
          <w:b/>
          <w:bCs/>
          <w:color w:val="0000FF"/>
          <w:sz w:val="28"/>
          <w:szCs w:val="28"/>
          <w:rtl/>
          <w:lang w:bidi="ar-EG"/>
        </w:rPr>
        <w:t>«أفتان أنت يا معاذ»</w:t>
      </w:r>
      <w:r>
        <w:rPr>
          <w:rFonts w:ascii="Simplified Arabic" w:eastAsia="Calibri" w:hAnsi="Simplified Arabic" w:cs="Simplified Arabic"/>
          <w:sz w:val="28"/>
          <w:szCs w:val="28"/>
          <w:rtl/>
          <w:lang w:bidi="ar-EG"/>
        </w:rPr>
        <w:t>، وليس من عادته أن يواجه أحد بما يكره، إنما عادته</w:t>
      </w:r>
      <w:r>
        <w:rPr>
          <w:rFonts w:ascii="DecoType Naskh Variants" w:eastAsia="Calibri" w:hAnsi="Simplified Arabic" w:cs="DecoType Naskh Variants"/>
          <w:b/>
          <w:bCs/>
          <w:sz w:val="28"/>
          <w:szCs w:val="28"/>
          <w:rtl/>
          <w:lang w:bidi="ar-EG"/>
        </w:rPr>
        <w:t>:</w:t>
      </w:r>
      <w:r w:rsidR="009334D0">
        <w:rPr>
          <w:rFonts w:ascii="DecoType Naskh Variants" w:eastAsia="Calibri" w:hAnsi="Simplified Arabic" w:cs="DecoType Naskh Variants" w:hint="cs"/>
          <w:b/>
          <w:bCs/>
          <w:sz w:val="28"/>
          <w:szCs w:val="28"/>
          <w:rtl/>
          <w:lang w:bidi="ar-EG"/>
        </w:rPr>
        <w:t xml:space="preserve"> </w:t>
      </w:r>
      <w:r>
        <w:rPr>
          <w:rFonts w:ascii="Simplified Arabic" w:eastAsia="Calibri" w:hAnsi="Simplified Arabic" w:cs="Simplified Arabic"/>
          <w:b/>
          <w:bCs/>
          <w:color w:val="0000FF"/>
          <w:sz w:val="28"/>
          <w:szCs w:val="28"/>
          <w:rtl/>
          <w:lang w:bidi="ar-EG"/>
        </w:rPr>
        <w:t>«أيها الناس إن منكم منفرين»</w:t>
      </w:r>
      <w:r>
        <w:rPr>
          <w:rFonts w:ascii="Simplified Arabic" w:eastAsia="Calibri" w:hAnsi="Simplified Arabic" w:cs="Simplified Arabic"/>
          <w:sz w:val="28"/>
          <w:szCs w:val="28"/>
          <w:rtl/>
          <w:lang w:bidi="ar-EG"/>
        </w:rPr>
        <w:t xml:space="preserve"> أو </w:t>
      </w:r>
      <w:r>
        <w:rPr>
          <w:rFonts w:ascii="Simplified Arabic" w:eastAsia="Calibri" w:hAnsi="Simplified Arabic" w:cs="Simplified Arabic"/>
          <w:b/>
          <w:bCs/>
          <w:color w:val="0000FF"/>
          <w:sz w:val="28"/>
          <w:szCs w:val="28"/>
          <w:rtl/>
          <w:lang w:bidi="ar-EG"/>
        </w:rPr>
        <w:t>«</w:t>
      </w:r>
      <w:r w:rsidRPr="002843E3">
        <w:rPr>
          <w:rFonts w:ascii="Simplified Arabic" w:eastAsia="Calibri" w:hAnsi="Simplified Arabic" w:cs="Simplified Arabic"/>
          <w:b/>
          <w:bCs/>
          <w:color w:val="0000FF"/>
          <w:sz w:val="28"/>
          <w:szCs w:val="28"/>
          <w:rtl/>
          <w:lang w:bidi="ar-EG"/>
        </w:rPr>
        <w:t>إنَّكم منفرون</w:t>
      </w:r>
      <w:r>
        <w:rPr>
          <w:rFonts w:ascii="Simplified Arabic" w:eastAsia="Calibri" w:hAnsi="Simplified Arabic" w:cs="Simplified Arabic"/>
          <w:b/>
          <w:bCs/>
          <w:color w:val="0000FF"/>
          <w:sz w:val="28"/>
          <w:szCs w:val="28"/>
          <w:rtl/>
          <w:lang w:bidi="ar-EG"/>
        </w:rPr>
        <w:t>»</w:t>
      </w:r>
      <w:r>
        <w:rPr>
          <w:rFonts w:ascii="Simplified Arabic" w:eastAsia="Calibri" w:hAnsi="Simplified Arabic" w:cs="Simplified Arabic"/>
          <w:sz w:val="28"/>
          <w:szCs w:val="28"/>
          <w:rtl/>
          <w:lang w:bidi="ar-EG"/>
        </w:rPr>
        <w:t xml:space="preserve">، أو </w:t>
      </w:r>
      <w:r>
        <w:rPr>
          <w:rFonts w:ascii="Simplified Arabic" w:eastAsia="Calibri" w:hAnsi="Simplified Arabic" w:cs="Simplified Arabic"/>
          <w:b/>
          <w:bCs/>
          <w:color w:val="0000FF"/>
          <w:sz w:val="28"/>
          <w:szCs w:val="28"/>
          <w:rtl/>
          <w:lang w:bidi="ar-EG"/>
        </w:rPr>
        <w:t xml:space="preserve">«ما بال أقوام يفعلون كذا»، </w:t>
      </w:r>
      <w:r>
        <w:rPr>
          <w:rFonts w:ascii="Simplified Arabic" w:eastAsia="Calibri" w:hAnsi="Simplified Arabic" w:cs="Simplified Arabic"/>
          <w:sz w:val="28"/>
          <w:szCs w:val="28"/>
          <w:rtl/>
          <w:lang w:bidi="ar-EG"/>
        </w:rPr>
        <w:t>نعم، فهما احتمالان.</w:t>
      </w:r>
    </w:p>
    <w:p w:rsidR="002843E3" w:rsidRDefault="002843E3" w:rsidP="009334D0">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في شرح الكرماني والعيني أيضًا قالا: كان المقتض</w:t>
      </w:r>
      <w:r w:rsidR="009334D0">
        <w:rPr>
          <w:rFonts w:ascii="Simplified Arabic" w:eastAsia="Calibri" w:hAnsi="Simplified Arabic" w:cs="Simplified Arabic" w:hint="cs"/>
          <w:sz w:val="28"/>
          <w:szCs w:val="28"/>
          <w:rtl/>
          <w:lang w:bidi="ar-EG"/>
        </w:rPr>
        <w:t>ى</w:t>
      </w:r>
      <w:r>
        <w:rPr>
          <w:rFonts w:ascii="Simplified Arabic" w:eastAsia="Calibri" w:hAnsi="Simplified Arabic" w:cs="Simplified Arabic"/>
          <w:sz w:val="28"/>
          <w:szCs w:val="28"/>
          <w:rtl/>
          <w:lang w:bidi="ar-EG"/>
        </w:rPr>
        <w:t xml:space="preserve"> أن يخاطب المطول يعني في قصة أبي كما خوطب</w:t>
      </w:r>
      <w:r w:rsidR="009334D0">
        <w:rPr>
          <w:rFonts w:ascii="Simplified Arabic" w:eastAsia="Calibri" w:hAnsi="Simplified Arabic" w:cs="Simplified Arabic" w:hint="cs"/>
          <w:sz w:val="28"/>
          <w:szCs w:val="28"/>
          <w:rtl/>
          <w:lang w:bidi="ar-EG"/>
        </w:rPr>
        <w:t>..</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في قصة معاذ.</w:t>
      </w:r>
    </w:p>
    <w:p w:rsidR="002843E3" w:rsidRDefault="002843E3" w:rsidP="009334D0">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نعم، أن يُخاطب ال</w:t>
      </w:r>
      <w:r w:rsidR="00852753">
        <w:rPr>
          <w:rFonts w:ascii="Simplified Arabic" w:eastAsia="Calibri" w:hAnsi="Simplified Arabic" w:cs="Simplified Arabic" w:hint="cs"/>
          <w:sz w:val="28"/>
          <w:szCs w:val="28"/>
          <w:rtl/>
          <w:lang w:bidi="ar-EG"/>
        </w:rPr>
        <w:t>م</w:t>
      </w:r>
      <w:r w:rsidR="00852753">
        <w:rPr>
          <w:rFonts w:ascii="Simplified Arabic" w:eastAsia="Calibri" w:hAnsi="Simplified Arabic" w:cs="Simplified Arabic"/>
          <w:sz w:val="28"/>
          <w:szCs w:val="28"/>
          <w:rtl/>
          <w:lang w:bidi="ar-EG"/>
        </w:rPr>
        <w:t xml:space="preserve">طول، </w:t>
      </w:r>
      <w:r w:rsidR="009334D0">
        <w:rPr>
          <w:rFonts w:ascii="Simplified Arabic" w:eastAsia="Calibri" w:hAnsi="Simplified Arabic" w:cs="Simplified Arabic" w:hint="cs"/>
          <w:sz w:val="28"/>
          <w:szCs w:val="28"/>
          <w:rtl/>
          <w:lang w:bidi="ar-EG"/>
        </w:rPr>
        <w:t>لماذا</w:t>
      </w:r>
      <w:r>
        <w:rPr>
          <w:rFonts w:ascii="Simplified Arabic" w:eastAsia="Calibri" w:hAnsi="Simplified Arabic" w:cs="Simplified Arabic"/>
          <w:sz w:val="28"/>
          <w:szCs w:val="28"/>
          <w:rtl/>
          <w:lang w:bidi="ar-EG"/>
        </w:rPr>
        <w:t xml:space="preserve"> يُقال</w:t>
      </w:r>
      <w:r w:rsidR="00852753">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لماذا يقال</w:t>
      </w:r>
      <w:r w:rsidR="009334D0">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أيها الناس؟</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هذا هو السؤال الذي طرحته الآن.</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نعم.</w:t>
      </w:r>
    </w:p>
    <w:p w:rsidR="002843E3" w:rsidRDefault="009334D0"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 xml:space="preserve">المقدم: </w:t>
      </w:r>
      <w:r w:rsidR="002843E3">
        <w:rPr>
          <w:rFonts w:ascii="Simplified Arabic" w:eastAsia="Calibri" w:hAnsi="Simplified Arabic" w:cs="Simplified Arabic"/>
          <w:b/>
          <w:bCs/>
          <w:sz w:val="28"/>
          <w:szCs w:val="28"/>
          <w:rtl/>
          <w:lang w:bidi="ar-EG"/>
        </w:rPr>
        <w:t>نعم.</w:t>
      </w:r>
    </w:p>
    <w:p w:rsidR="002843E3" w:rsidRDefault="002843E3" w:rsidP="009334D0">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b/>
          <w:bCs/>
          <w:sz w:val="28"/>
          <w:szCs w:val="28"/>
          <w:rtl/>
          <w:lang w:bidi="ar-EG"/>
        </w:rPr>
        <w:t>و</w:t>
      </w:r>
      <w:r>
        <w:rPr>
          <w:rFonts w:ascii="Simplified Arabic" w:eastAsia="Calibri" w:hAnsi="Simplified Arabic" w:cs="Simplified Arabic"/>
          <w:sz w:val="28"/>
          <w:szCs w:val="28"/>
          <w:rtl/>
          <w:lang w:bidi="ar-EG"/>
        </w:rPr>
        <w:t xml:space="preserve">هو أورده الكرماني ونقله عنه العيني، يعني العيني أحيانًا ينقل كلامًا بحروفه من الكرماني ولا يعزوه، </w:t>
      </w:r>
      <w:r w:rsidR="00852753">
        <w:rPr>
          <w:rFonts w:ascii="Simplified Arabic" w:eastAsia="Calibri" w:hAnsi="Simplified Arabic" w:cs="Simplified Arabic" w:hint="cs"/>
          <w:sz w:val="28"/>
          <w:szCs w:val="28"/>
          <w:rtl/>
          <w:lang w:bidi="ar-EG"/>
        </w:rPr>
        <w:t>و</w:t>
      </w:r>
      <w:r>
        <w:rPr>
          <w:rFonts w:ascii="Simplified Arabic" w:eastAsia="Calibri" w:hAnsi="Simplified Arabic" w:cs="Simplified Arabic"/>
          <w:sz w:val="28"/>
          <w:szCs w:val="28"/>
          <w:rtl/>
          <w:lang w:bidi="ar-EG"/>
        </w:rPr>
        <w:t>لذا نقول</w:t>
      </w:r>
      <w:r w:rsidR="009334D0">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sidR="009334D0">
        <w:rPr>
          <w:rFonts w:ascii="Simplified Arabic" w:eastAsia="Calibri" w:hAnsi="Simplified Arabic" w:cs="Simplified Arabic" w:hint="cs"/>
          <w:sz w:val="28"/>
          <w:szCs w:val="28"/>
          <w:rtl/>
          <w:lang w:bidi="ar-EG"/>
        </w:rPr>
        <w:t>إ</w:t>
      </w:r>
      <w:r>
        <w:rPr>
          <w:rFonts w:ascii="Simplified Arabic" w:eastAsia="Calibri" w:hAnsi="Simplified Arabic" w:cs="Simplified Arabic"/>
          <w:sz w:val="28"/>
          <w:szCs w:val="28"/>
          <w:rtl/>
          <w:lang w:bidi="ar-EG"/>
        </w:rPr>
        <w:t>ن الكرماني استفاد منه جميع الشراح الذين جاؤوا بعده، وأحيانًا يعزون وأحيانا لا يعزون، وإذا عزو فالغالب إنَّه من أجل أيش؟ التعقب، ولا شك أن شرح الكرم</w:t>
      </w:r>
      <w:r w:rsidR="00852753">
        <w:rPr>
          <w:rFonts w:ascii="Simplified Arabic" w:eastAsia="Calibri" w:hAnsi="Simplified Arabic" w:cs="Simplified Arabic"/>
          <w:sz w:val="28"/>
          <w:szCs w:val="28"/>
          <w:rtl/>
          <w:lang w:bidi="ar-EG"/>
        </w:rPr>
        <w:t>اني كما أشرنا مرارًا فيه أوهام</w:t>
      </w:r>
      <w:r w:rsidR="009334D0">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لكن أيضًا سبقه وفضله على من جاء بعده لا ينكر.</w:t>
      </w:r>
    </w:p>
    <w:p w:rsidR="002843E3" w:rsidRPr="002843E3" w:rsidRDefault="002843E3" w:rsidP="009334D0">
      <w:pPr>
        <w:autoSpaceDE w:val="0"/>
        <w:autoSpaceDN w:val="0"/>
        <w:adjustRightInd w:val="0"/>
        <w:jc w:val="both"/>
        <w:rPr>
          <w:rFonts w:ascii="Simplified Arabic" w:eastAsia="Calibri" w:hAnsi="Simplified Arabic" w:cs="Simplified Arabic"/>
          <w:sz w:val="28"/>
          <w:szCs w:val="28"/>
          <w:rtl/>
          <w:lang w:bidi="ar-EG"/>
        </w:rPr>
      </w:pPr>
      <w:r w:rsidRPr="002843E3">
        <w:rPr>
          <w:rFonts w:ascii="Simplified Arabic" w:eastAsia="Calibri" w:hAnsi="Simplified Arabic" w:cs="Simplified Arabic"/>
          <w:sz w:val="28"/>
          <w:szCs w:val="28"/>
          <w:rtl/>
          <w:lang w:bidi="ar-EG"/>
        </w:rPr>
        <w:lastRenderedPageBreak/>
        <w:t>يقول الكرماني</w:t>
      </w:r>
      <w:r w:rsidR="009334D0">
        <w:rPr>
          <w:rFonts w:ascii="Simplified Arabic" w:eastAsia="Calibri" w:hAnsi="Simplified Arabic" w:cs="Simplified Arabic" w:hint="cs"/>
          <w:sz w:val="28"/>
          <w:szCs w:val="28"/>
          <w:rtl/>
          <w:lang w:bidi="ar-EG"/>
        </w:rPr>
        <w:t>،</w:t>
      </w:r>
      <w:r w:rsidRPr="002843E3">
        <w:rPr>
          <w:rFonts w:ascii="Simplified Arabic" w:eastAsia="Calibri" w:hAnsi="Simplified Arabic" w:cs="Simplified Arabic"/>
          <w:sz w:val="28"/>
          <w:szCs w:val="28"/>
          <w:rtl/>
          <w:lang w:bidi="ar-EG"/>
        </w:rPr>
        <w:t xml:space="preserve"> ويتبعه العيني: كان المقتض</w:t>
      </w:r>
      <w:r w:rsidR="009334D0">
        <w:rPr>
          <w:rFonts w:ascii="Simplified Arabic" w:eastAsia="Calibri" w:hAnsi="Simplified Arabic" w:cs="Simplified Arabic" w:hint="cs"/>
          <w:sz w:val="28"/>
          <w:szCs w:val="28"/>
          <w:rtl/>
          <w:lang w:bidi="ar-EG"/>
        </w:rPr>
        <w:t>ى</w:t>
      </w:r>
      <w:r w:rsidRPr="002843E3">
        <w:rPr>
          <w:rFonts w:ascii="Simplified Arabic" w:eastAsia="Calibri" w:hAnsi="Simplified Arabic" w:cs="Simplified Arabic"/>
          <w:sz w:val="28"/>
          <w:szCs w:val="28"/>
          <w:rtl/>
          <w:lang w:bidi="ar-EG"/>
        </w:rPr>
        <w:t xml:space="preserve"> أن يُخاطب المطول، قلتُ: إنما خاطب الكل.</w:t>
      </w:r>
    </w:p>
    <w:p w:rsidR="002843E3" w:rsidRP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sidRPr="002843E3">
        <w:rPr>
          <w:rFonts w:ascii="Simplified Arabic" w:eastAsia="Calibri" w:hAnsi="Simplified Arabic" w:cs="Simplified Arabic"/>
          <w:b/>
          <w:bCs/>
          <w:sz w:val="28"/>
          <w:szCs w:val="28"/>
          <w:rtl/>
          <w:lang w:bidi="ar-EG"/>
        </w:rPr>
        <w:t>المقدم: المقتضي كده يا شيخ أو المقتضى؟</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sidRPr="002843E3">
        <w:rPr>
          <w:rFonts w:ascii="Simplified Arabic" w:eastAsia="Calibri" w:hAnsi="Simplified Arabic" w:cs="Simplified Arabic"/>
          <w:sz w:val="28"/>
          <w:szCs w:val="28"/>
          <w:rtl/>
          <w:lang w:bidi="ar-EG"/>
        </w:rPr>
        <w:t>يعني المطلو</w:t>
      </w:r>
      <w:r w:rsidR="009334D0">
        <w:rPr>
          <w:rFonts w:ascii="Simplified Arabic" w:eastAsia="Calibri" w:hAnsi="Simplified Arabic" w:cs="Simplified Arabic"/>
          <w:sz w:val="28"/>
          <w:szCs w:val="28"/>
          <w:rtl/>
          <w:lang w:bidi="ar-EG"/>
        </w:rPr>
        <w:t>ب مقتضى، أن يخاطب المطول، قلتُ:</w:t>
      </w:r>
      <w:r w:rsidRPr="002843E3">
        <w:rPr>
          <w:rFonts w:ascii="Simplified Arabic" w:eastAsia="Calibri" w:hAnsi="Simplified Arabic" w:cs="Simplified Arabic"/>
          <w:sz w:val="28"/>
          <w:szCs w:val="28"/>
          <w:rtl/>
          <w:lang w:bidi="ar-EG"/>
        </w:rPr>
        <w:t xml:space="preserve"> إنما خاطب الكل ولم يُعين المطول كرمًا ولطفًا عليه، وكانت هذه عادته، حيث ما كان يخصص العتاب والتأديب بمن يستحقه، حتى لا يحصل له </w:t>
      </w:r>
      <w:r w:rsidR="00852753">
        <w:rPr>
          <w:rFonts w:ascii="Simplified Arabic" w:eastAsia="Calibri" w:hAnsi="Simplified Arabic" w:cs="Simplified Arabic" w:hint="cs"/>
          <w:sz w:val="28"/>
          <w:szCs w:val="28"/>
          <w:rtl/>
          <w:lang w:bidi="ar-EG"/>
        </w:rPr>
        <w:t>ال</w:t>
      </w:r>
      <w:r w:rsidRPr="002843E3">
        <w:rPr>
          <w:rFonts w:ascii="Simplified Arabic" w:eastAsia="Calibri" w:hAnsi="Simplified Arabic" w:cs="Simplified Arabic"/>
          <w:sz w:val="28"/>
          <w:szCs w:val="28"/>
          <w:rtl/>
          <w:lang w:bidi="ar-EG"/>
        </w:rPr>
        <w:t>خجل ونحوه على</w:t>
      </w:r>
      <w:r>
        <w:rPr>
          <w:rFonts w:ascii="Simplified Arabic" w:eastAsia="Calibri" w:hAnsi="Simplified Arabic" w:cs="Simplified Arabic"/>
          <w:sz w:val="28"/>
          <w:szCs w:val="28"/>
          <w:rtl/>
          <w:lang w:bidi="ar-EG"/>
        </w:rPr>
        <w:t xml:space="preserve"> رؤوس الأشه</w:t>
      </w:r>
      <w:r w:rsidR="009334D0">
        <w:rPr>
          <w:rFonts w:ascii="Simplified Arabic" w:eastAsia="Calibri" w:hAnsi="Simplified Arabic" w:cs="Simplified Arabic"/>
          <w:sz w:val="28"/>
          <w:szCs w:val="28"/>
          <w:rtl/>
          <w:lang w:bidi="ar-EG"/>
        </w:rPr>
        <w:t>اد. انتهى كلامهما، يعني هذا جار</w:t>
      </w:r>
      <w:r w:rsidR="009334D0">
        <w:rPr>
          <w:rFonts w:ascii="Simplified Arabic" w:eastAsia="Calibri" w:hAnsi="Simplified Arabic" w:cs="Simplified Arabic" w:hint="cs"/>
          <w:sz w:val="28"/>
          <w:szCs w:val="28"/>
          <w:rtl/>
          <w:lang w:bidi="ar-EG"/>
        </w:rPr>
        <w:t>ٍ</w:t>
      </w:r>
      <w:r w:rsidR="009334D0">
        <w:rPr>
          <w:rFonts w:ascii="Simplified Arabic" w:eastAsia="Calibri" w:hAnsi="Simplified Arabic" w:cs="Simplified Arabic"/>
          <w:sz w:val="28"/>
          <w:szCs w:val="28"/>
          <w:rtl/>
          <w:lang w:bidi="ar-EG"/>
        </w:rPr>
        <w:t xml:space="preserve"> وماش</w:t>
      </w:r>
      <w:r w:rsidR="009334D0">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على نسق حديث الباب، لكن ماذا عن حديث معاذ؟ يمشي عليه هذا الكلام؟ إجابتهم على هذا السؤال تمشي على حديث معاذ؟ </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لا، ما تمشي.</w:t>
      </w:r>
    </w:p>
    <w:p w:rsidR="002843E3" w:rsidRDefault="002843E3" w:rsidP="009334D0">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ما تمشي، قلتُ: هذا الأسلوب يستعمل في الخطب والمجامع، التعميم يستعمل في الخطب والمجامع، لكن مع التفرد إذا وجد مخالف، أنا أعرف أن زيدًا من الناس مخالف، والإمام أو العالم أو القاضي أو المفتي عرف أنَّ فلانًا قضى بقضية، أو حكم بحكم مثلاً، أو أفتى بمسألة تخالف الدليل، يستدعيه ويناقشه بينه وبينه، هل يقول: ما بال أقوام</w:t>
      </w:r>
      <w:r w:rsidR="009334D0">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أو يقول</w:t>
      </w:r>
      <w:r w:rsidR="009334D0">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أنت قلت كذا؟ </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يخصصه.</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يخصصه في حال التفرد، أما في حال الخطب والمجامع.</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ما يخصص.</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ما يخصص، ما يقال على المنبر أنت يا فلان فعلت كذا.</w:t>
      </w:r>
    </w:p>
    <w:p w:rsidR="002843E3" w:rsidRPr="0085275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sidRPr="00852753">
        <w:rPr>
          <w:rFonts w:ascii="Simplified Arabic" w:eastAsia="Calibri" w:hAnsi="Simplified Arabic" w:cs="Simplified Arabic"/>
          <w:b/>
          <w:bCs/>
          <w:sz w:val="28"/>
          <w:szCs w:val="28"/>
          <w:rtl/>
          <w:lang w:bidi="ar-EG"/>
        </w:rPr>
        <w:t>المقدم: صحيح.</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sidRPr="00852753">
        <w:rPr>
          <w:rFonts w:ascii="Simplified Arabic" w:eastAsia="Calibri" w:hAnsi="Simplified Arabic" w:cs="Simplified Arabic"/>
          <w:sz w:val="28"/>
          <w:szCs w:val="28"/>
          <w:rtl/>
          <w:lang w:bidi="ar-EG"/>
        </w:rPr>
        <w:t>نعم، قلتُ: هذا الأسلوب يستعمل في الخطب والمجامع، أما مع التفرد فلا مانع من المواجهة بالكلام كمواجهة</w:t>
      </w:r>
      <w:r>
        <w:rPr>
          <w:rFonts w:ascii="Simplified Arabic" w:eastAsia="Calibri" w:hAnsi="Simplified Arabic" w:cs="Simplified Arabic"/>
          <w:sz w:val="28"/>
          <w:szCs w:val="28"/>
          <w:rtl/>
          <w:lang w:bidi="ar-EG"/>
        </w:rPr>
        <w:t xml:space="preserve"> معاذ- رضي الله تعالى عنه-، هذا مع تحقق المصلحة وانتفاء المفسدة بالمواجهة، أمَّا إذا خشي مفسدة من المواجهة ولو مع الخلوة</w:t>
      </w:r>
      <w:r w:rsidR="009334D0">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لأن بعض الناس.</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حساس</w:t>
      </w:r>
      <w:r w:rsidR="009334D0">
        <w:rPr>
          <w:rFonts w:ascii="Simplified Arabic" w:eastAsia="Calibri" w:hAnsi="Simplified Arabic" w:cs="Simplified Arabic" w:hint="cs"/>
          <w:b/>
          <w:bCs/>
          <w:sz w:val="28"/>
          <w:szCs w:val="28"/>
          <w:rtl/>
          <w:lang w:bidi="ar-EG"/>
        </w:rPr>
        <w:t>.</w:t>
      </w:r>
    </w:p>
    <w:p w:rsidR="002843E3" w:rsidRDefault="002843E3" w:rsidP="009334D0">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لا يطيق الانتقاد، لا شك أن هذا خلل في القصد وكذا، لكن ينبغي أن نعامل الناس على الظاهر، ثم بعد ذلك إذا وجد أنَّ من المصلحة أن فلانًا من الناس عنده من الحساسية ما لا يستطيع معها المواجهة أيضًا التلميح يكفي عن التصريح حتى في حال الخلوة. أقول: وأمَّا إذا خشي مفسدة من المواجهة ولو مع الخلوة فالأفضل عدم التصريح إلا مع المعاندة، معاندة، إذا كان حساسًا ولا يرغب ب</w:t>
      </w:r>
      <w:r w:rsidR="009334D0">
        <w:rPr>
          <w:rFonts w:ascii="Simplified Arabic" w:eastAsia="Calibri" w:hAnsi="Simplified Arabic" w:cs="Simplified Arabic"/>
          <w:sz w:val="28"/>
          <w:szCs w:val="28"/>
          <w:rtl/>
          <w:lang w:bidi="ar-EG"/>
        </w:rPr>
        <w:t>المواجهة ولو في الخلوة ثم عاند،</w:t>
      </w:r>
      <w:r>
        <w:rPr>
          <w:rFonts w:ascii="Simplified Arabic" w:eastAsia="Calibri" w:hAnsi="Simplified Arabic" w:cs="Simplified Arabic"/>
          <w:sz w:val="28"/>
          <w:szCs w:val="28"/>
          <w:rtl/>
          <w:lang w:bidi="ar-EG"/>
        </w:rPr>
        <w:t xml:space="preserve"> مع المعاندة أو أيضًا مع بطء الفهم، فبعض الناس وأنت تحدثه عن خطأ يقع فيه من غير تصريح يخرج من عندك أو ينفض المجلس ما فهم </w:t>
      </w:r>
      <w:r w:rsidR="009334D0">
        <w:rPr>
          <w:rFonts w:ascii="Simplified Arabic" w:eastAsia="Calibri" w:hAnsi="Simplified Arabic" w:cs="Simplified Arabic" w:hint="cs"/>
          <w:sz w:val="28"/>
          <w:szCs w:val="28"/>
          <w:rtl/>
          <w:lang w:bidi="ar-EG"/>
        </w:rPr>
        <w:t>ما</w:t>
      </w:r>
      <w:r>
        <w:rPr>
          <w:rFonts w:ascii="Simplified Arabic" w:eastAsia="Calibri" w:hAnsi="Simplified Arabic" w:cs="Simplified Arabic"/>
          <w:sz w:val="28"/>
          <w:szCs w:val="28"/>
          <w:rtl/>
          <w:lang w:bidi="ar-EG"/>
        </w:rPr>
        <w:t xml:space="preserve"> المقصود.</w:t>
      </w:r>
    </w:p>
    <w:p w:rsidR="002843E3" w:rsidRDefault="002843E3" w:rsidP="009334D0">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مثل هذا يصرح له؛ لأن القصد أن هذا خلل أو خطأ لا</w:t>
      </w:r>
      <w:r w:rsidR="009334D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بد أن يرتفع بأي وسيلة، إن كان التعميم يكفي هذا الأسلوب النبوي، وإن كان لا يكفي وخشي مفسدة أيضًا يعمم، أو يلمح له، أمَّا إذا لم يفهم بعد هذا كله لا</w:t>
      </w:r>
      <w:r w:rsidR="009334D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بد من التصريح، وقد أُمن هذا كله بالنسبة لمعاذ، هل معاذ سوف يحمل على النبي- صلى الله عليه وسلم-</w:t>
      </w:r>
      <w:r w:rsidR="009334D0">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لمَّا قال له:</w:t>
      </w:r>
      <w:r w:rsidR="009334D0">
        <w:rPr>
          <w:rFonts w:ascii="Simplified Arabic" w:eastAsia="Calibri" w:hAnsi="Simplified Arabic" w:cs="Simplified Arabic" w:hint="cs"/>
          <w:sz w:val="28"/>
          <w:szCs w:val="28"/>
          <w:rtl/>
          <w:lang w:bidi="ar-EG"/>
        </w:rPr>
        <w:t xml:space="preserve"> </w:t>
      </w:r>
      <w:r w:rsidRPr="002843E3">
        <w:rPr>
          <w:rFonts w:ascii="Simplified Arabic" w:eastAsia="Calibri" w:hAnsi="Simplified Arabic" w:cs="Simplified Arabic"/>
          <w:color w:val="0000FF"/>
          <w:sz w:val="28"/>
          <w:szCs w:val="28"/>
          <w:rtl/>
          <w:lang w:bidi="ar-EG"/>
        </w:rPr>
        <w:t>« أفتان أنت يا معاذ»؟</w:t>
      </w:r>
      <w:r w:rsidR="009334D0">
        <w:rPr>
          <w:rFonts w:ascii="Simplified Arabic" w:eastAsia="Calibri" w:hAnsi="Simplified Arabic" w:cs="Simplified Arabic"/>
          <w:sz w:val="28"/>
          <w:szCs w:val="28"/>
          <w:rtl/>
          <w:lang w:bidi="ar-EG"/>
        </w:rPr>
        <w:t xml:space="preserve"> أبدًا</w:t>
      </w:r>
      <w:r>
        <w:rPr>
          <w:rFonts w:ascii="Simplified Arabic" w:eastAsia="Calibri" w:hAnsi="Simplified Arabic" w:cs="Simplified Arabic"/>
          <w:sz w:val="28"/>
          <w:szCs w:val="28"/>
          <w:rtl/>
          <w:lang w:bidi="ar-EG"/>
        </w:rPr>
        <w:t>.</w:t>
      </w:r>
    </w:p>
    <w:p w:rsidR="002843E3" w:rsidRP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lastRenderedPageBreak/>
        <w:t>قوله:</w:t>
      </w:r>
      <w:r w:rsidR="009334D0">
        <w:rPr>
          <w:rFonts w:ascii="Simplified Arabic" w:eastAsia="Calibri" w:hAnsi="Simplified Arabic" w:cs="Simplified Arabic" w:hint="cs"/>
          <w:b/>
          <w:bCs/>
          <w:color w:val="0000FF"/>
          <w:sz w:val="28"/>
          <w:szCs w:val="28"/>
          <w:rtl/>
          <w:lang w:bidi="ar-EG"/>
        </w:rPr>
        <w:t xml:space="preserve"> </w:t>
      </w:r>
      <w:r>
        <w:rPr>
          <w:rFonts w:ascii="Simplified Arabic" w:eastAsia="Calibri" w:hAnsi="Simplified Arabic" w:cs="Simplified Arabic"/>
          <w:b/>
          <w:bCs/>
          <w:color w:val="0000FF"/>
          <w:sz w:val="28"/>
          <w:szCs w:val="28"/>
          <w:rtl/>
          <w:lang w:bidi="ar-EG"/>
        </w:rPr>
        <w:t>«فمن صلى بالناس»</w:t>
      </w:r>
      <w:r>
        <w:rPr>
          <w:rFonts w:ascii="Simplified Arabic" w:eastAsia="Calibri" w:hAnsi="Simplified Arabic" w:cs="Simplified Arabic"/>
          <w:sz w:val="28"/>
          <w:szCs w:val="28"/>
          <w:rtl/>
          <w:lang w:bidi="ar-EG"/>
        </w:rPr>
        <w:t xml:space="preserve"> من شرطية، وقوله: </w:t>
      </w:r>
      <w:r>
        <w:rPr>
          <w:rFonts w:ascii="Simplified Arabic" w:eastAsia="Calibri" w:hAnsi="Simplified Arabic" w:cs="Simplified Arabic"/>
          <w:b/>
          <w:bCs/>
          <w:color w:val="0000FF"/>
          <w:sz w:val="28"/>
          <w:szCs w:val="28"/>
          <w:rtl/>
          <w:lang w:bidi="ar-EG"/>
        </w:rPr>
        <w:t>«فليخفف»</w:t>
      </w:r>
      <w:r>
        <w:rPr>
          <w:rFonts w:ascii="Simplified Arabic" w:eastAsia="Calibri" w:hAnsi="Simplified Arabic" w:cs="Simplified Arabic"/>
          <w:sz w:val="28"/>
          <w:szCs w:val="28"/>
          <w:rtl/>
          <w:lang w:bidi="ar-EG"/>
        </w:rPr>
        <w:t xml:space="preserve"> جوابها فلذلك دخلت الفاء، وفي رواية إيش؟ </w:t>
      </w:r>
      <w:r>
        <w:rPr>
          <w:rFonts w:ascii="DecoType Naskh Variants" w:eastAsia="Calibri" w:hAnsi="Simplified Arabic" w:cs="DecoType Naskh Variants"/>
          <w:color w:val="0000FF"/>
          <w:sz w:val="28"/>
          <w:szCs w:val="28"/>
          <w:rtl/>
          <w:lang w:bidi="ar-EG"/>
        </w:rPr>
        <w:t>«</w:t>
      </w:r>
      <w:r>
        <w:rPr>
          <w:rFonts w:ascii="Simplified Arabic" w:eastAsia="Calibri" w:hAnsi="Simplified Arabic" w:cs="Simplified Arabic"/>
          <w:b/>
          <w:bCs/>
          <w:color w:val="0000FF"/>
          <w:sz w:val="28"/>
          <w:szCs w:val="28"/>
          <w:rtl/>
          <w:lang w:bidi="ar-EG"/>
        </w:rPr>
        <w:t>فأيكم ما صلى</w:t>
      </w:r>
      <w:r>
        <w:rPr>
          <w:rFonts w:ascii="DecoType Naskh Variants" w:eastAsia="Calibri" w:hAnsi="Simplified Arabic" w:cs="DecoType Naskh Variants"/>
          <w:color w:val="0000FF"/>
          <w:sz w:val="28"/>
          <w:szCs w:val="28"/>
          <w:rtl/>
          <w:lang w:bidi="ar-EG"/>
        </w:rPr>
        <w:t>»</w:t>
      </w:r>
      <w:r>
        <w:rPr>
          <w:rFonts w:ascii="Simplified Arabic" w:eastAsia="Calibri" w:hAnsi="Simplified Arabic" w:cs="Simplified Arabic"/>
          <w:sz w:val="28"/>
          <w:szCs w:val="28"/>
          <w:rtl/>
          <w:lang w:bidi="ar-EG"/>
        </w:rPr>
        <w:t xml:space="preserve"> </w:t>
      </w:r>
      <w:r w:rsidRPr="002843E3">
        <w:rPr>
          <w:rFonts w:ascii="Simplified Arabic" w:eastAsia="Calibri" w:hAnsi="Simplified Arabic" w:cs="Simplified Arabic"/>
          <w:sz w:val="28"/>
          <w:szCs w:val="28"/>
          <w:rtl/>
          <w:lang w:bidi="ar-EG"/>
        </w:rPr>
        <w:t xml:space="preserve">ما زائدة، ووقع في رواية سفيان: </w:t>
      </w:r>
      <w:r w:rsidRPr="002843E3">
        <w:rPr>
          <w:rFonts w:ascii="Simplified Arabic" w:eastAsia="Calibri" w:hAnsi="Simplified Arabic" w:cs="Simplified Arabic"/>
          <w:b/>
          <w:bCs/>
          <w:color w:val="0000FF"/>
          <w:sz w:val="28"/>
          <w:szCs w:val="28"/>
          <w:rtl/>
          <w:lang w:bidi="ar-EG"/>
        </w:rPr>
        <w:t>«فمن أم الناس</w:t>
      </w:r>
      <w:r w:rsidRPr="002843E3">
        <w:rPr>
          <w:rFonts w:ascii="Simplified Arabic" w:eastAsia="Calibri" w:hAnsi="Simplified Arabic" w:cs="Simplified Arabic"/>
          <w:color w:val="0000FF"/>
          <w:sz w:val="28"/>
          <w:szCs w:val="28"/>
          <w:rtl/>
          <w:lang w:bidi="ar-EG"/>
        </w:rPr>
        <w:t>»</w:t>
      </w:r>
      <w:r w:rsidRPr="002843E3">
        <w:rPr>
          <w:rFonts w:ascii="Simplified Arabic" w:eastAsia="Calibri" w:hAnsi="Simplified Arabic" w:cs="Simplified Arabic"/>
          <w:sz w:val="28"/>
          <w:szCs w:val="28"/>
          <w:rtl/>
          <w:lang w:bidi="ar-EG"/>
        </w:rPr>
        <w:t xml:space="preserve">. يعني متلبسًا بالإمامة بهم </w:t>
      </w:r>
      <w:r w:rsidRPr="002843E3">
        <w:rPr>
          <w:rFonts w:ascii="Simplified Arabic" w:eastAsia="Calibri" w:hAnsi="Simplified Arabic" w:cs="Simplified Arabic"/>
          <w:b/>
          <w:bCs/>
          <w:color w:val="0000FF"/>
          <w:sz w:val="28"/>
          <w:szCs w:val="28"/>
          <w:rtl/>
          <w:lang w:bidi="ar-EG"/>
        </w:rPr>
        <w:t>«فليخفف»</w:t>
      </w:r>
      <w:r w:rsidRPr="002843E3">
        <w:rPr>
          <w:rFonts w:ascii="Simplified Arabic" w:eastAsia="Calibri" w:hAnsi="Simplified Arabic" w:cs="Simplified Arabic"/>
          <w:sz w:val="28"/>
          <w:szCs w:val="28"/>
          <w:rtl/>
          <w:lang w:bidi="ar-EG"/>
        </w:rPr>
        <w:t>، اللام لام الأمر.</w:t>
      </w:r>
    </w:p>
    <w:p w:rsidR="002843E3" w:rsidRP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sidRPr="002843E3">
        <w:rPr>
          <w:rFonts w:ascii="Simplified Arabic" w:eastAsia="Calibri" w:hAnsi="Simplified Arabic" w:cs="Simplified Arabic"/>
          <w:b/>
          <w:bCs/>
          <w:sz w:val="28"/>
          <w:szCs w:val="28"/>
          <w:rtl/>
          <w:lang w:bidi="ar-EG"/>
        </w:rPr>
        <w:t>المقدم: الأمر.</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قال ابن دقيق العيد: التطويل والتخفيف من الأمور الإضافية. فقد يكون الشيء خفيفًا بالنسبة إلى عادة قوم طويلًا بالنسبة لعادة آخرين، </w:t>
      </w:r>
      <w:r w:rsidR="00860594">
        <w:rPr>
          <w:rFonts w:ascii="Simplified Arabic" w:eastAsia="Calibri" w:hAnsi="Simplified Arabic" w:cs="Simplified Arabic" w:hint="cs"/>
          <w:sz w:val="28"/>
          <w:szCs w:val="28"/>
          <w:rtl/>
          <w:lang w:bidi="ar-EG"/>
        </w:rPr>
        <w:t>ف</w:t>
      </w:r>
      <w:r>
        <w:rPr>
          <w:rFonts w:ascii="Simplified Arabic" w:eastAsia="Calibri" w:hAnsi="Simplified Arabic" w:cs="Simplified Arabic"/>
          <w:sz w:val="28"/>
          <w:szCs w:val="28"/>
          <w:rtl/>
          <w:lang w:bidi="ar-EG"/>
        </w:rPr>
        <w:t>هذا شيء ملموس.</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صحيح.</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ومحسوس، فهو أمر نسبي، قال: وقول الفقهاء: لا يزيد الإمام في الركوع والسجود على ثلاث تسبيحات لا يخالف ما ورد عن النبي- صلى الله عليه وسلم- أنه كان يزيد على ذلك لماذا؟ لأنَّ رغبة الصحابة في الخير تقتضي ألا يكون ذلك طويلًا.</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هو طويل بالنسبة لكثير من الناس لاسيما في عصرنا هذا، يقول ابن حجر: وأولى ما أ</w:t>
      </w:r>
      <w:r w:rsidR="00860594">
        <w:rPr>
          <w:rFonts w:ascii="Simplified Arabic" w:eastAsia="Calibri" w:hAnsi="Simplified Arabic" w:cs="Simplified Arabic"/>
          <w:sz w:val="28"/>
          <w:szCs w:val="28"/>
          <w:rtl/>
          <w:lang w:bidi="ar-EG"/>
        </w:rPr>
        <w:t>خذ حَد</w:t>
      </w:r>
      <w:r w:rsidR="0086059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التخفيف من الحديث الذي أخرجه أبو داوود</w:t>
      </w:r>
      <w:r w:rsidR="00860594">
        <w:rPr>
          <w:rFonts w:ascii="Simplified Arabic" w:eastAsia="Calibri" w:hAnsi="Simplified Arabic" w:cs="Simplified Arabic"/>
          <w:sz w:val="28"/>
          <w:szCs w:val="28"/>
          <w:rtl/>
          <w:lang w:bidi="ar-EG"/>
        </w:rPr>
        <w:t xml:space="preserve"> والنسائي عن عثمان بن أبي العاص</w:t>
      </w:r>
      <w:r>
        <w:rPr>
          <w:rFonts w:ascii="Simplified Arabic" w:eastAsia="Calibri" w:hAnsi="Simplified Arabic" w:cs="Simplified Arabic"/>
          <w:sz w:val="28"/>
          <w:szCs w:val="28"/>
          <w:rtl/>
          <w:lang w:bidi="ar-EG"/>
        </w:rPr>
        <w:t xml:space="preserve"> أن النبي -عليه الصلاة والسلام- قال له:</w:t>
      </w:r>
      <w:r w:rsidR="00860594">
        <w:rPr>
          <w:rFonts w:ascii="Simplified Arabic" w:eastAsia="Calibri" w:hAnsi="Simplified Arabic" w:cs="Simplified Arabic" w:hint="cs"/>
          <w:color w:val="0000FF"/>
          <w:sz w:val="28"/>
          <w:szCs w:val="28"/>
          <w:rtl/>
          <w:lang w:bidi="ar-EG"/>
        </w:rPr>
        <w:t xml:space="preserve"> </w:t>
      </w:r>
      <w:r>
        <w:rPr>
          <w:rFonts w:ascii="Simplified Arabic" w:eastAsia="Calibri" w:hAnsi="Simplified Arabic" w:cs="Simplified Arabic"/>
          <w:color w:val="0000FF"/>
          <w:sz w:val="28"/>
          <w:szCs w:val="28"/>
          <w:rtl/>
          <w:lang w:bidi="ar-EG"/>
        </w:rPr>
        <w:t>«أنت إمام قومك واقدر القوم بأضعفهم»</w:t>
      </w:r>
      <w:r>
        <w:rPr>
          <w:rFonts w:ascii="Simplified Arabic" w:eastAsia="Calibri" w:hAnsi="Simplified Arabic" w:cs="Simplified Arabic"/>
          <w:sz w:val="28"/>
          <w:szCs w:val="28"/>
          <w:rtl/>
          <w:lang w:bidi="ar-EG"/>
        </w:rPr>
        <w:t>، إسناده حسن</w:t>
      </w:r>
      <w:r w:rsidR="00860594">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وأصله في مسلم، يعني ينظر إلى أضعف القوم.</w:t>
      </w:r>
    </w:p>
    <w:p w:rsidR="002843E3" w:rsidRDefault="002843E3" w:rsidP="00860594">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أضعف القوم، كم يطيق ويقيس عليه</w:t>
      </w:r>
      <w:r w:rsidR="00860594">
        <w:rPr>
          <w:rFonts w:ascii="Simplified Arabic" w:eastAsia="Calibri" w:hAnsi="Simplified Arabic" w:cs="Simplified Arabic" w:hint="cs"/>
          <w:b/>
          <w:bCs/>
          <w:sz w:val="28"/>
          <w:szCs w:val="28"/>
          <w:rtl/>
          <w:lang w:bidi="ar-EG"/>
        </w:rPr>
        <w:t>؟</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نعم، لكن هل المنظور إليه الضعف البدني أم الأمر مرتبط بالقلوب وتعلقها بالله -جل وعلا-؟</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الأصل البدني يا شيخ؟</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الضعيف.</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بالبدن.</w:t>
      </w:r>
    </w:p>
    <w:p w:rsidR="002843E3" w:rsidRDefault="002843E3" w:rsidP="00860594">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والمريض وذ</w:t>
      </w:r>
      <w:r w:rsidR="00860594">
        <w:rPr>
          <w:rFonts w:ascii="Simplified Arabic" w:eastAsia="Calibri" w:hAnsi="Simplified Arabic" w:cs="Simplified Arabic" w:hint="cs"/>
          <w:sz w:val="28"/>
          <w:szCs w:val="28"/>
          <w:rtl/>
          <w:lang w:bidi="ar-EG"/>
        </w:rPr>
        <w:t>و</w:t>
      </w:r>
      <w:r>
        <w:rPr>
          <w:rFonts w:ascii="Simplified Arabic" w:eastAsia="Calibri" w:hAnsi="Simplified Arabic" w:cs="Simplified Arabic"/>
          <w:sz w:val="28"/>
          <w:szCs w:val="28"/>
          <w:rtl/>
          <w:lang w:bidi="ar-EG"/>
        </w:rPr>
        <w:t xml:space="preserve"> الحاجة كله نظر للبدن، لكن إذا وجد قوي البنية مثلًا.</w:t>
      </w:r>
    </w:p>
    <w:p w:rsidR="002843E3" w:rsidRP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sidRPr="002843E3">
        <w:rPr>
          <w:rFonts w:ascii="Simplified Arabic" w:eastAsia="Calibri" w:hAnsi="Simplified Arabic" w:cs="Simplified Arabic"/>
          <w:b/>
          <w:bCs/>
          <w:sz w:val="28"/>
          <w:szCs w:val="28"/>
          <w:rtl/>
          <w:lang w:bidi="ar-EG"/>
        </w:rPr>
        <w:t>المقدم: لكنه ضعيف التعلق بالله</w:t>
      </w:r>
      <w:r w:rsidR="00860594">
        <w:rPr>
          <w:rFonts w:ascii="Simplified Arabic" w:eastAsia="Calibri" w:hAnsi="Simplified Arabic" w:cs="Simplified Arabic" w:hint="cs"/>
          <w:b/>
          <w:bCs/>
          <w:sz w:val="28"/>
          <w:szCs w:val="28"/>
          <w:rtl/>
          <w:lang w:bidi="ar-EG"/>
        </w:rPr>
        <w:t>.</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نعم، مثل هذا أدنى تخفيف يعتبره</w:t>
      </w:r>
      <w:r w:rsidR="00860594">
        <w:rPr>
          <w:rFonts w:ascii="Simplified Arabic" w:eastAsia="Calibri" w:hAnsi="Simplified Arabic" w:cs="Simplified Arabic" w:hint="cs"/>
          <w:sz w:val="28"/>
          <w:szCs w:val="28"/>
          <w:rtl/>
          <w:lang w:bidi="ar-EG"/>
        </w:rPr>
        <w:t>.</w:t>
      </w:r>
    </w:p>
    <w:p w:rsidR="002843E3" w:rsidRPr="002843E3" w:rsidRDefault="002843E3" w:rsidP="00860594">
      <w:pPr>
        <w:autoSpaceDE w:val="0"/>
        <w:autoSpaceDN w:val="0"/>
        <w:adjustRightInd w:val="0"/>
        <w:jc w:val="both"/>
        <w:rPr>
          <w:rFonts w:ascii="Simplified Arabic" w:eastAsia="Calibri" w:hAnsi="Simplified Arabic" w:cs="Simplified Arabic"/>
          <w:b/>
          <w:bCs/>
          <w:sz w:val="28"/>
          <w:szCs w:val="28"/>
          <w:rtl/>
          <w:lang w:bidi="ar-EG"/>
        </w:rPr>
      </w:pPr>
      <w:r w:rsidRPr="002843E3">
        <w:rPr>
          <w:rFonts w:ascii="Simplified Arabic" w:eastAsia="Calibri" w:hAnsi="Simplified Arabic" w:cs="Simplified Arabic"/>
          <w:b/>
          <w:bCs/>
          <w:sz w:val="28"/>
          <w:szCs w:val="28"/>
          <w:rtl/>
          <w:lang w:bidi="ar-EG"/>
        </w:rPr>
        <w:t>المقدم: تطويلًا</w:t>
      </w:r>
      <w:r w:rsidR="00860594">
        <w:rPr>
          <w:rFonts w:ascii="Simplified Arabic" w:eastAsia="Calibri" w:hAnsi="Simplified Arabic" w:cs="Simplified Arabic" w:hint="cs"/>
          <w:b/>
          <w:bCs/>
          <w:sz w:val="28"/>
          <w:szCs w:val="28"/>
          <w:rtl/>
          <w:lang w:bidi="ar-EG"/>
        </w:rPr>
        <w:t>.</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تطويل</w:t>
      </w:r>
      <w:r w:rsidR="00860594">
        <w:rPr>
          <w:rFonts w:ascii="AAA GoldenLotus" w:hAnsi="AAA GoldenLotus" w:cs="Simplified Arabic" w:hint="cs"/>
          <w:sz w:val="28"/>
          <w:szCs w:val="28"/>
          <w:rtl/>
        </w:rPr>
        <w:t>ًا</w:t>
      </w:r>
      <w:r>
        <w:rPr>
          <w:rFonts w:ascii="Simplified Arabic" w:eastAsia="Calibri" w:hAnsi="Simplified Arabic" w:cs="Simplified Arabic"/>
          <w:sz w:val="28"/>
          <w:szCs w:val="28"/>
          <w:rtl/>
          <w:lang w:bidi="ar-EG"/>
        </w:rPr>
        <w:t>، فمثل هذا يراعى؟</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لا</w:t>
      </w:r>
      <w:r w:rsidR="00860594">
        <w:rPr>
          <w:rFonts w:ascii="Simplified Arabic" w:eastAsia="Calibri" w:hAnsi="Simplified Arabic" w:cs="Simplified Arabic" w:hint="cs"/>
          <w:b/>
          <w:bCs/>
          <w:sz w:val="28"/>
          <w:szCs w:val="28"/>
          <w:rtl/>
          <w:lang w:bidi="ar-EG"/>
        </w:rPr>
        <w:t xml:space="preserve"> </w:t>
      </w:r>
      <w:r>
        <w:rPr>
          <w:rFonts w:ascii="Simplified Arabic" w:eastAsia="Calibri" w:hAnsi="Simplified Arabic" w:cs="Simplified Arabic"/>
          <w:b/>
          <w:bCs/>
          <w:sz w:val="28"/>
          <w:szCs w:val="28"/>
          <w:rtl/>
          <w:lang w:bidi="ar-EG"/>
        </w:rPr>
        <w:t>لا.</w:t>
      </w:r>
      <w:r w:rsidR="00860594">
        <w:rPr>
          <w:rFonts w:ascii="Simplified Arabic" w:eastAsia="Calibri" w:hAnsi="Simplified Arabic" w:cs="Simplified Arabic" w:hint="cs"/>
          <w:b/>
          <w:bCs/>
          <w:sz w:val="28"/>
          <w:szCs w:val="28"/>
          <w:rtl/>
          <w:lang w:bidi="ar-EG"/>
        </w:rPr>
        <w:t xml:space="preserve"> </w:t>
      </w:r>
    </w:p>
    <w:p w:rsidR="002843E3" w:rsidRDefault="002843E3" w:rsidP="00860594">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يعني إذا رأينا مجموعة مثلاً</w:t>
      </w:r>
      <w:r>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 xml:space="preserve">من الشباب عندهم </w:t>
      </w:r>
      <w:r>
        <w:rPr>
          <w:rFonts w:ascii="Simplified Arabic" w:eastAsia="Calibri" w:hAnsi="Simplified Arabic" w:cs="Simplified Arabic" w:hint="cs"/>
          <w:sz w:val="28"/>
          <w:szCs w:val="28"/>
          <w:rtl/>
          <w:lang w:bidi="ar-EG"/>
        </w:rPr>
        <w:t>ق</w:t>
      </w:r>
      <w:r>
        <w:rPr>
          <w:rFonts w:ascii="Simplified Arabic" w:eastAsia="Calibri" w:hAnsi="Simplified Arabic" w:cs="Simplified Arabic"/>
          <w:sz w:val="28"/>
          <w:szCs w:val="28"/>
          <w:rtl/>
          <w:lang w:bidi="ar-EG"/>
        </w:rPr>
        <w:t xml:space="preserve">وة يستطيعون الوقوف ساعة كاملة، ونعرف أنَّ مثل هذا ينفرهم، ليس فيهم ضعيف ولا مريض ولا ذو حاجة نراعيهم </w:t>
      </w:r>
      <w:r w:rsidR="00860594">
        <w:rPr>
          <w:rFonts w:ascii="Simplified Arabic" w:eastAsia="Calibri" w:hAnsi="Simplified Arabic" w:cs="Simplified Arabic" w:hint="cs"/>
          <w:sz w:val="28"/>
          <w:szCs w:val="28"/>
          <w:rtl/>
          <w:lang w:bidi="ar-EG"/>
        </w:rPr>
        <w:t>أو</w:t>
      </w:r>
      <w:r>
        <w:rPr>
          <w:rFonts w:ascii="Simplified Arabic" w:eastAsia="Calibri" w:hAnsi="Simplified Arabic" w:cs="Simplified Arabic"/>
          <w:sz w:val="28"/>
          <w:szCs w:val="28"/>
          <w:rtl/>
          <w:lang w:bidi="ar-EG"/>
        </w:rPr>
        <w:t xml:space="preserve"> ما نراعيهم؟ أقول: مر بنا مرارًا أن الذي يقف بين يدي الله -جل وعلا- هو القلب وليس البدن، وذكرنا قصة شخص مرارًا جاز المائة ويقف معتمدًا أعرفه هنا، وكان وراء إمام في صلاة التهجد يقرأ في التسليمة جزءًا كاملاً.</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الله أكبر.</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نعم، وليس صوته بالمشجع.</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lastRenderedPageBreak/>
        <w:t>المقدم: الله المستعان.</w:t>
      </w:r>
    </w:p>
    <w:p w:rsidR="002843E3" w:rsidRP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sidRPr="002843E3">
        <w:rPr>
          <w:rFonts w:ascii="Simplified Arabic" w:eastAsia="Calibri" w:hAnsi="Simplified Arabic" w:cs="Simplified Arabic"/>
          <w:sz w:val="28"/>
          <w:szCs w:val="28"/>
          <w:rtl/>
          <w:lang w:bidi="ar-EG"/>
        </w:rPr>
        <w:t>نعم، ومع ذلك خفف الإمام في التسليمة الأ</w:t>
      </w:r>
      <w:r w:rsidR="00D410BD">
        <w:rPr>
          <w:rFonts w:ascii="Simplified Arabic" w:eastAsia="Calibri" w:hAnsi="Simplified Arabic" w:cs="Simplified Arabic"/>
          <w:sz w:val="28"/>
          <w:szCs w:val="28"/>
          <w:rtl/>
          <w:lang w:bidi="ar-EG"/>
        </w:rPr>
        <w:t xml:space="preserve">خيرة؛ لأنَّه سمع </w:t>
      </w:r>
      <w:r w:rsidRPr="002843E3">
        <w:rPr>
          <w:rFonts w:ascii="Simplified Arabic" w:eastAsia="Calibri" w:hAnsi="Simplified Arabic" w:cs="Simplified Arabic"/>
          <w:sz w:val="28"/>
          <w:szCs w:val="28"/>
          <w:rtl/>
          <w:lang w:bidi="ar-EG"/>
        </w:rPr>
        <w:t>مؤذن</w:t>
      </w:r>
      <w:r w:rsidR="00D410BD">
        <w:rPr>
          <w:rFonts w:ascii="Simplified Arabic" w:eastAsia="Calibri" w:hAnsi="Simplified Arabic" w:cs="Simplified Arabic" w:hint="cs"/>
          <w:sz w:val="28"/>
          <w:szCs w:val="28"/>
          <w:rtl/>
          <w:lang w:bidi="ar-EG"/>
        </w:rPr>
        <w:t>ًا</w:t>
      </w:r>
      <w:r w:rsidRPr="002843E3">
        <w:rPr>
          <w:rFonts w:ascii="Simplified Arabic" w:eastAsia="Calibri" w:hAnsi="Simplified Arabic" w:cs="Simplified Arabic"/>
          <w:sz w:val="28"/>
          <w:szCs w:val="28"/>
          <w:rtl/>
          <w:lang w:bidi="ar-EG"/>
        </w:rPr>
        <w:t xml:space="preserve"> والعادة أنَّه أ</w:t>
      </w:r>
      <w:r w:rsidR="00D410BD">
        <w:rPr>
          <w:rFonts w:ascii="Simplified Arabic" w:eastAsia="Calibri" w:hAnsi="Simplified Arabic" w:cs="Simplified Arabic" w:hint="cs"/>
          <w:sz w:val="28"/>
          <w:szCs w:val="28"/>
          <w:rtl/>
          <w:lang w:bidi="ar-EG"/>
        </w:rPr>
        <w:t>ُ</w:t>
      </w:r>
      <w:r w:rsidRPr="002843E3">
        <w:rPr>
          <w:rFonts w:ascii="Simplified Arabic" w:eastAsia="Calibri" w:hAnsi="Simplified Arabic" w:cs="Simplified Arabic"/>
          <w:sz w:val="28"/>
          <w:szCs w:val="28"/>
          <w:rtl/>
          <w:lang w:bidi="ar-EG"/>
        </w:rPr>
        <w:t>ذن الأذان الأول يكون دليل</w:t>
      </w:r>
      <w:r w:rsidR="00860594">
        <w:rPr>
          <w:rFonts w:ascii="AAA GoldenLotus" w:hAnsi="AAA GoldenLotus" w:cs="Simplified Arabic" w:hint="cs"/>
          <w:sz w:val="28"/>
          <w:szCs w:val="28"/>
          <w:rtl/>
        </w:rPr>
        <w:t>ًا</w:t>
      </w:r>
      <w:r w:rsidRPr="002843E3">
        <w:rPr>
          <w:rFonts w:ascii="Simplified Arabic" w:eastAsia="Calibri" w:hAnsi="Simplified Arabic" w:cs="Simplified Arabic"/>
          <w:sz w:val="28"/>
          <w:szCs w:val="28"/>
          <w:rtl/>
          <w:lang w:bidi="ar-EG"/>
        </w:rPr>
        <w:t xml:space="preserve"> على أنَّ الصلاة قد انتهت، فخفف هذا الإمام.</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 xml:space="preserve">المقدم: </w:t>
      </w:r>
      <w:r w:rsidR="00D410BD">
        <w:rPr>
          <w:rFonts w:ascii="Simplified Arabic" w:eastAsia="Calibri" w:hAnsi="Simplified Arabic" w:cs="Simplified Arabic" w:hint="cs"/>
          <w:b/>
          <w:bCs/>
          <w:sz w:val="28"/>
          <w:szCs w:val="28"/>
          <w:rtl/>
          <w:lang w:bidi="ar-EG"/>
        </w:rPr>
        <w:t>ف</w:t>
      </w:r>
      <w:r>
        <w:rPr>
          <w:rFonts w:ascii="Simplified Arabic" w:eastAsia="Calibri" w:hAnsi="Simplified Arabic" w:cs="Simplified Arabic"/>
          <w:b/>
          <w:bCs/>
          <w:sz w:val="28"/>
          <w:szCs w:val="28"/>
          <w:rtl/>
          <w:lang w:bidi="ar-EG"/>
        </w:rPr>
        <w:t>غضب.</w:t>
      </w:r>
      <w:r w:rsidR="00D410BD">
        <w:rPr>
          <w:rFonts w:ascii="Simplified Arabic" w:eastAsia="Calibri" w:hAnsi="Simplified Arabic" w:cs="Simplified Arabic" w:hint="cs"/>
          <w:b/>
          <w:bCs/>
          <w:sz w:val="28"/>
          <w:szCs w:val="28"/>
          <w:rtl/>
          <w:lang w:bidi="ar-EG"/>
        </w:rPr>
        <w:t>.</w:t>
      </w:r>
    </w:p>
    <w:p w:rsidR="002843E3" w:rsidRDefault="002843E3" w:rsidP="002843E3">
      <w:pPr>
        <w:autoSpaceDE w:val="0"/>
        <w:autoSpaceDN w:val="0"/>
        <w:adjustRightInd w:val="0"/>
        <w:jc w:val="both"/>
        <w:rPr>
          <w:rFonts w:ascii="DecoType Naskh Variants" w:eastAsia="Calibri" w:hAnsi="Simplified Arabic" w:cs="DecoType Naskh Variants"/>
          <w:color w:val="000000"/>
          <w:sz w:val="28"/>
          <w:szCs w:val="28"/>
          <w:rtl/>
          <w:lang w:bidi="ar-EG"/>
        </w:rPr>
      </w:pPr>
      <w:r>
        <w:rPr>
          <w:rFonts w:ascii="Simplified Arabic" w:eastAsia="Calibri" w:hAnsi="Simplified Arabic" w:cs="Simplified Arabic"/>
          <w:sz w:val="28"/>
          <w:szCs w:val="28"/>
          <w:rtl/>
          <w:lang w:bidi="ar-EG"/>
        </w:rPr>
        <w:t xml:space="preserve">في التسليمة الأخيرة، فهذا الشيخ الكبير الذي جاوز المائة غضب عليه غضبًا شديدًا، </w:t>
      </w:r>
      <w:r w:rsidR="00D410BD">
        <w:rPr>
          <w:rFonts w:ascii="Simplified Arabic" w:eastAsia="Calibri" w:hAnsi="Simplified Arabic" w:cs="Simplified Arabic" w:hint="cs"/>
          <w:sz w:val="28"/>
          <w:szCs w:val="28"/>
          <w:rtl/>
          <w:lang w:bidi="ar-EG"/>
        </w:rPr>
        <w:t>و</w:t>
      </w:r>
      <w:r w:rsidR="00D410BD">
        <w:rPr>
          <w:rFonts w:ascii="Simplified Arabic" w:eastAsia="Calibri" w:hAnsi="Simplified Arabic" w:cs="Simplified Arabic"/>
          <w:sz w:val="28"/>
          <w:szCs w:val="28"/>
          <w:rtl/>
          <w:lang w:bidi="ar-EG"/>
        </w:rPr>
        <w:t xml:space="preserve">قال يوم جاء وقت اللزوم، </w:t>
      </w:r>
      <w:r w:rsidR="00D410BD">
        <w:rPr>
          <w:rFonts w:ascii="Simplified Arabic" w:eastAsia="Calibri" w:hAnsi="Simplified Arabic" w:cs="Simplified Arabic" w:hint="cs"/>
          <w:sz w:val="28"/>
          <w:szCs w:val="28"/>
          <w:rtl/>
          <w:lang w:bidi="ar-EG"/>
        </w:rPr>
        <w:t>و</w:t>
      </w:r>
      <w:r>
        <w:rPr>
          <w:rFonts w:ascii="Simplified Arabic" w:eastAsia="Calibri" w:hAnsi="Simplified Arabic" w:cs="Simplified Arabic"/>
          <w:sz w:val="28"/>
          <w:szCs w:val="28"/>
          <w:rtl/>
          <w:lang w:bidi="ar-EG"/>
        </w:rPr>
        <w:t>هذا قد جاوز المائة ويعتمد على عصا، واقف، فالذي يتعامل مع الله هو القلب، ولذا النبي- صلى الله عليه وسلم-</w:t>
      </w:r>
      <w:r>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يقول:</w:t>
      </w:r>
      <w:r w:rsidR="009E658A">
        <w:rPr>
          <w:rFonts w:ascii="Simplified Arabic" w:eastAsia="Calibri" w:hAnsi="Simplified Arabic" w:cs="Simplified Arabic" w:hint="cs"/>
          <w:color w:val="0000FF"/>
          <w:sz w:val="28"/>
          <w:szCs w:val="28"/>
          <w:rtl/>
          <w:lang w:bidi="ar-EG"/>
        </w:rPr>
        <w:t xml:space="preserve"> </w:t>
      </w:r>
      <w:r>
        <w:rPr>
          <w:rFonts w:ascii="Simplified Arabic" w:eastAsia="Calibri" w:hAnsi="Simplified Arabic" w:cs="Simplified Arabic"/>
          <w:color w:val="0000FF"/>
          <w:sz w:val="28"/>
          <w:szCs w:val="28"/>
          <w:rtl/>
          <w:lang w:bidi="ar-EG"/>
        </w:rPr>
        <w:t>«أرحنا يا بلال بالصلاة»</w:t>
      </w:r>
      <w:r>
        <w:rPr>
          <w:rFonts w:ascii="Simplified Arabic" w:eastAsia="Calibri" w:hAnsi="Simplified Arabic" w:cs="Simplified Arabic"/>
          <w:sz w:val="28"/>
          <w:szCs w:val="28"/>
          <w:rtl/>
          <w:lang w:bidi="ar-EG"/>
        </w:rPr>
        <w:t xml:space="preserve">، حال كثير من الناس الآن يريدون أن يرتاحوا من الصلاة والله المستعان، </w:t>
      </w:r>
      <w:r>
        <w:rPr>
          <w:rFonts w:ascii="Simplified Arabic" w:eastAsia="Calibri" w:hAnsi="Simplified Arabic" w:cs="Simplified Arabic"/>
          <w:color w:val="0000FF"/>
          <w:sz w:val="28"/>
          <w:szCs w:val="28"/>
          <w:rtl/>
          <w:lang w:bidi="ar-EG"/>
        </w:rPr>
        <w:t xml:space="preserve">«فإن فيهم» </w:t>
      </w:r>
      <w:r>
        <w:rPr>
          <w:rFonts w:ascii="Simplified Arabic" w:eastAsia="Calibri" w:hAnsi="Simplified Arabic" w:cs="Simplified Arabic"/>
          <w:color w:val="000000"/>
          <w:sz w:val="28"/>
          <w:szCs w:val="28"/>
          <w:rtl/>
          <w:lang w:bidi="ar-EG"/>
        </w:rPr>
        <w:t>الفاء تصلح للتعليل، وفي رواية سفيان:</w:t>
      </w:r>
      <w:r w:rsidR="009E658A">
        <w:rPr>
          <w:rFonts w:ascii="Simplified Arabic" w:eastAsia="Calibri" w:hAnsi="Simplified Arabic" w:cs="Simplified Arabic" w:hint="cs"/>
          <w:color w:val="0000FF"/>
          <w:sz w:val="28"/>
          <w:szCs w:val="28"/>
          <w:rtl/>
          <w:lang w:bidi="ar-EG"/>
        </w:rPr>
        <w:t xml:space="preserve"> </w:t>
      </w:r>
      <w:r>
        <w:rPr>
          <w:rFonts w:ascii="Simplified Arabic" w:eastAsia="Calibri" w:hAnsi="Simplified Arabic" w:cs="Simplified Arabic"/>
          <w:color w:val="0000FF"/>
          <w:sz w:val="28"/>
          <w:szCs w:val="28"/>
          <w:rtl/>
          <w:lang w:bidi="ar-EG"/>
        </w:rPr>
        <w:t xml:space="preserve">«فإن خلفه المريض» </w:t>
      </w:r>
      <w:r>
        <w:rPr>
          <w:rFonts w:ascii="Simplified Arabic" w:eastAsia="Calibri" w:hAnsi="Simplified Arabic" w:cs="Simplified Arabic"/>
          <w:color w:val="000000"/>
          <w:sz w:val="28"/>
          <w:szCs w:val="28"/>
          <w:rtl/>
          <w:lang w:bidi="ar-EG"/>
        </w:rPr>
        <w:t>منصوب اسم إنَّ وما بعده عطف عليه</w:t>
      </w:r>
      <w:r>
        <w:rPr>
          <w:rFonts w:ascii="DecoType Naskh Variants" w:eastAsia="Calibri" w:hAnsi="Simplified Arabic" w:cs="DecoType Naskh Variants"/>
          <w:sz w:val="28"/>
          <w:szCs w:val="28"/>
          <w:rtl/>
          <w:lang w:bidi="ar-EG"/>
        </w:rPr>
        <w:t xml:space="preserve">، </w:t>
      </w:r>
      <w:r>
        <w:rPr>
          <w:rFonts w:ascii="Simplified Arabic" w:eastAsia="Calibri" w:hAnsi="Simplified Arabic" w:cs="Simplified Arabic"/>
          <w:color w:val="000000"/>
          <w:sz w:val="28"/>
          <w:szCs w:val="28"/>
          <w:rtl/>
          <w:lang w:bidi="ar-EG"/>
        </w:rPr>
        <w:t>وخبرها قوله</w:t>
      </w:r>
      <w:r w:rsidR="009E658A">
        <w:rPr>
          <w:rFonts w:ascii="Simplified Arabic" w:eastAsia="Calibri" w:hAnsi="Simplified Arabic" w:cs="Simplified Arabic" w:hint="cs"/>
          <w:color w:val="0000FF"/>
          <w:sz w:val="28"/>
          <w:szCs w:val="28"/>
          <w:rtl/>
          <w:lang w:bidi="ar-EG"/>
        </w:rPr>
        <w:t xml:space="preserve">: </w:t>
      </w:r>
      <w:r>
        <w:rPr>
          <w:rFonts w:ascii="Simplified Arabic" w:eastAsia="Calibri" w:hAnsi="Simplified Arabic" w:cs="Simplified Arabic"/>
          <w:color w:val="0000FF"/>
          <w:sz w:val="28"/>
          <w:szCs w:val="28"/>
          <w:rtl/>
          <w:lang w:bidi="ar-EG"/>
        </w:rPr>
        <w:t xml:space="preserve">«فيهم» </w:t>
      </w:r>
      <w:r>
        <w:rPr>
          <w:rFonts w:ascii="Simplified Arabic" w:eastAsia="Calibri" w:hAnsi="Simplified Arabic" w:cs="Simplified Arabic"/>
          <w:color w:val="000000"/>
          <w:sz w:val="28"/>
          <w:szCs w:val="28"/>
          <w:rtl/>
          <w:lang w:bidi="ar-EG"/>
        </w:rPr>
        <w:t>مقدمًا، والمريض: الذي يشق عليه الإطالة</w:t>
      </w:r>
      <w:r w:rsidR="009E658A">
        <w:rPr>
          <w:rFonts w:ascii="Simplified Arabic" w:eastAsia="Calibri" w:hAnsi="Simplified Arabic" w:cs="Simplified Arabic" w:hint="cs"/>
          <w:color w:val="000000"/>
          <w:sz w:val="28"/>
          <w:szCs w:val="28"/>
          <w:rtl/>
          <w:lang w:bidi="ar-EG"/>
        </w:rPr>
        <w:t>،</w:t>
      </w:r>
      <w:r>
        <w:rPr>
          <w:rFonts w:ascii="DecoType Naskh Variants" w:eastAsia="Calibri" w:hAnsi="Simplified Arabic" w:cs="DecoType Naskh Variants"/>
          <w:color w:val="0033CC"/>
          <w:sz w:val="28"/>
          <w:szCs w:val="28"/>
          <w:rtl/>
          <w:lang w:bidi="ar-EG"/>
        </w:rPr>
        <w:t xml:space="preserve"> </w:t>
      </w:r>
      <w:r>
        <w:rPr>
          <w:rFonts w:ascii="Simplified Arabic" w:eastAsia="Calibri" w:hAnsi="Simplified Arabic" w:cs="Simplified Arabic"/>
          <w:color w:val="000000"/>
          <w:sz w:val="28"/>
          <w:szCs w:val="28"/>
          <w:rtl/>
          <w:lang w:bidi="ar-EG"/>
        </w:rPr>
        <w:t xml:space="preserve">ومثله الضعيف الخلقة، وذو الحاجة، وفي رواية القابسي: </w:t>
      </w:r>
      <w:r>
        <w:rPr>
          <w:rFonts w:ascii="Simplified Arabic" w:eastAsia="Calibri" w:hAnsi="Simplified Arabic" w:cs="Simplified Arabic"/>
          <w:color w:val="0000FF"/>
          <w:sz w:val="28"/>
          <w:szCs w:val="28"/>
          <w:rtl/>
          <w:lang w:bidi="ar-EG"/>
        </w:rPr>
        <w:t xml:space="preserve">«وذو الحاجة» </w:t>
      </w:r>
      <w:r>
        <w:rPr>
          <w:rFonts w:ascii="Simplified Arabic" w:eastAsia="Calibri" w:hAnsi="Simplified Arabic" w:cs="Simplified Arabic"/>
          <w:color w:val="000000"/>
          <w:sz w:val="28"/>
          <w:szCs w:val="28"/>
          <w:rtl/>
          <w:lang w:bidi="ar-EG"/>
        </w:rPr>
        <w:t>بدل:</w:t>
      </w:r>
      <w:r w:rsidR="009E658A">
        <w:rPr>
          <w:rFonts w:ascii="Simplified Arabic" w:eastAsia="Calibri" w:hAnsi="Simplified Arabic" w:cs="Simplified Arabic" w:hint="cs"/>
          <w:color w:val="0000FF"/>
          <w:sz w:val="28"/>
          <w:szCs w:val="28"/>
          <w:rtl/>
          <w:lang w:bidi="ar-EG"/>
        </w:rPr>
        <w:t xml:space="preserve"> </w:t>
      </w:r>
      <w:r>
        <w:rPr>
          <w:rFonts w:ascii="Simplified Arabic" w:eastAsia="Calibri" w:hAnsi="Simplified Arabic" w:cs="Simplified Arabic"/>
          <w:color w:val="0000FF"/>
          <w:sz w:val="28"/>
          <w:szCs w:val="28"/>
          <w:rtl/>
          <w:lang w:bidi="ar-EG"/>
        </w:rPr>
        <w:t>«وذا الحاجة»</w:t>
      </w:r>
      <w:r>
        <w:rPr>
          <w:rFonts w:ascii="DecoType Naskh Variants" w:eastAsia="Calibri" w:hAnsi="Simplified Arabic" w:cs="DecoType Naskh Variants"/>
          <w:color w:val="0033CC"/>
          <w:sz w:val="28"/>
          <w:szCs w:val="28"/>
          <w:rtl/>
          <w:lang w:bidi="ar-EG"/>
        </w:rPr>
        <w:t>.</w:t>
      </w:r>
      <w:r w:rsidR="009E658A">
        <w:rPr>
          <w:rFonts w:ascii="DecoType Naskh Variants" w:eastAsia="Calibri" w:hAnsi="Simplified Arabic" w:cs="DecoType Naskh Variants" w:hint="cs"/>
          <w:color w:val="0033CC"/>
          <w:sz w:val="28"/>
          <w:szCs w:val="28"/>
          <w:rtl/>
          <w:lang w:bidi="ar-EG"/>
        </w:rPr>
        <w:t xml:space="preserve"> </w:t>
      </w:r>
      <w:r>
        <w:rPr>
          <w:rFonts w:ascii="Simplified Arabic" w:eastAsia="Calibri" w:hAnsi="Simplified Arabic" w:cs="Simplified Arabic"/>
          <w:color w:val="000000"/>
          <w:sz w:val="28"/>
          <w:szCs w:val="28"/>
          <w:rtl/>
          <w:lang w:bidi="ar-EG"/>
        </w:rPr>
        <w:t>هل عندك في المتن؟</w:t>
      </w:r>
    </w:p>
    <w:p w:rsidR="002843E3" w:rsidRDefault="002843E3" w:rsidP="002843E3">
      <w:pPr>
        <w:autoSpaceDE w:val="0"/>
        <w:autoSpaceDN w:val="0"/>
        <w:adjustRightInd w:val="0"/>
        <w:jc w:val="both"/>
        <w:rPr>
          <w:rFonts w:ascii="DecoType Naskh Variants" w:eastAsia="Calibri" w:hAnsi="Simplified Arabic" w:cs="DecoType Naskh Variants"/>
          <w:color w:val="0000FF"/>
          <w:sz w:val="28"/>
          <w:szCs w:val="28"/>
          <w:rtl/>
          <w:lang w:bidi="ar-EG"/>
        </w:rPr>
      </w:pPr>
      <w:r>
        <w:rPr>
          <w:rFonts w:ascii="Simplified Arabic" w:eastAsia="Calibri" w:hAnsi="Simplified Arabic" w:cs="Simplified Arabic"/>
          <w:b/>
          <w:bCs/>
          <w:color w:val="000000"/>
          <w:sz w:val="28"/>
          <w:szCs w:val="28"/>
          <w:rtl/>
          <w:lang w:bidi="ar-EG"/>
        </w:rPr>
        <w:t>المقدم:</w:t>
      </w:r>
      <w:r w:rsidR="009E658A">
        <w:rPr>
          <w:rFonts w:ascii="Simplified Arabic" w:eastAsia="Calibri" w:hAnsi="Simplified Arabic" w:cs="Simplified Arabic" w:hint="cs"/>
          <w:b/>
          <w:bCs/>
          <w:color w:val="0000FF"/>
          <w:sz w:val="28"/>
          <w:szCs w:val="28"/>
          <w:rtl/>
          <w:lang w:bidi="ar-EG"/>
        </w:rPr>
        <w:t xml:space="preserve"> </w:t>
      </w:r>
      <w:r>
        <w:rPr>
          <w:rFonts w:ascii="Simplified Arabic" w:eastAsia="Calibri" w:hAnsi="Simplified Arabic" w:cs="Simplified Arabic"/>
          <w:b/>
          <w:bCs/>
          <w:color w:val="0000FF"/>
          <w:sz w:val="28"/>
          <w:szCs w:val="28"/>
          <w:rtl/>
          <w:lang w:bidi="ar-EG"/>
        </w:rPr>
        <w:t>«ذا الحاجة».</w:t>
      </w:r>
    </w:p>
    <w:p w:rsidR="002843E3" w:rsidRDefault="002843E3" w:rsidP="002843E3">
      <w:pPr>
        <w:autoSpaceDE w:val="0"/>
        <w:autoSpaceDN w:val="0"/>
        <w:adjustRightInd w:val="0"/>
        <w:jc w:val="both"/>
        <w:rPr>
          <w:rFonts w:ascii="Simplified Arabic" w:eastAsia="Calibri" w:hAnsi="Simplified Arabic" w:cs="Simplified Arabic"/>
          <w:color w:val="000000"/>
          <w:sz w:val="28"/>
          <w:szCs w:val="28"/>
          <w:rtl/>
          <w:lang w:bidi="ar-EG"/>
        </w:rPr>
      </w:pPr>
      <w:r>
        <w:rPr>
          <w:rFonts w:ascii="Simplified Arabic" w:eastAsia="Calibri" w:hAnsi="Simplified Arabic" w:cs="Simplified Arabic"/>
          <w:color w:val="000000"/>
          <w:sz w:val="28"/>
          <w:szCs w:val="28"/>
          <w:rtl/>
          <w:lang w:bidi="ar-EG"/>
        </w:rPr>
        <w:t>لا.</w:t>
      </w:r>
    </w:p>
    <w:p w:rsidR="002843E3" w:rsidRDefault="009E658A" w:rsidP="002843E3">
      <w:pPr>
        <w:autoSpaceDE w:val="0"/>
        <w:autoSpaceDN w:val="0"/>
        <w:adjustRightInd w:val="0"/>
        <w:jc w:val="both"/>
        <w:rPr>
          <w:rFonts w:ascii="Simplified Arabic" w:eastAsia="Calibri" w:hAnsi="Simplified Arabic" w:cs="Simplified Arabic"/>
          <w:b/>
          <w:bCs/>
          <w:color w:val="000000"/>
          <w:sz w:val="28"/>
          <w:szCs w:val="28"/>
          <w:rtl/>
          <w:lang w:bidi="ar-EG"/>
        </w:rPr>
      </w:pPr>
      <w:r>
        <w:rPr>
          <w:rFonts w:ascii="Simplified Arabic" w:eastAsia="Calibri" w:hAnsi="Simplified Arabic" w:cs="Simplified Arabic"/>
          <w:b/>
          <w:bCs/>
          <w:color w:val="000000"/>
          <w:sz w:val="28"/>
          <w:szCs w:val="28"/>
          <w:rtl/>
          <w:lang w:bidi="ar-EG"/>
        </w:rPr>
        <w:t xml:space="preserve">المقدم: </w:t>
      </w:r>
      <w:r w:rsidR="002843E3">
        <w:rPr>
          <w:rFonts w:ascii="Simplified Arabic" w:eastAsia="Calibri" w:hAnsi="Simplified Arabic" w:cs="Simplified Arabic"/>
          <w:b/>
          <w:bCs/>
          <w:color w:val="000000"/>
          <w:sz w:val="28"/>
          <w:szCs w:val="28"/>
          <w:rtl/>
          <w:lang w:bidi="ar-EG"/>
        </w:rPr>
        <w:t>نعم.</w:t>
      </w:r>
    </w:p>
    <w:p w:rsidR="002843E3" w:rsidRDefault="002843E3" w:rsidP="002843E3">
      <w:pPr>
        <w:autoSpaceDE w:val="0"/>
        <w:autoSpaceDN w:val="0"/>
        <w:adjustRightInd w:val="0"/>
        <w:jc w:val="both"/>
        <w:rPr>
          <w:rFonts w:ascii="Simplified Arabic" w:eastAsia="Calibri" w:hAnsi="Simplified Arabic" w:cs="Simplified Arabic"/>
          <w:color w:val="000000"/>
          <w:sz w:val="28"/>
          <w:szCs w:val="28"/>
          <w:rtl/>
          <w:lang w:bidi="ar-EG"/>
        </w:rPr>
      </w:pPr>
      <w:r>
        <w:rPr>
          <w:rFonts w:ascii="Simplified Arabic" w:eastAsia="Calibri" w:hAnsi="Simplified Arabic" w:cs="Simplified Arabic"/>
          <w:color w:val="000000"/>
          <w:sz w:val="28"/>
          <w:szCs w:val="28"/>
          <w:rtl/>
          <w:lang w:bidi="ar-EG"/>
        </w:rPr>
        <w:t>لأنه معطوف</w:t>
      </w:r>
      <w:r w:rsidR="009E658A">
        <w:rPr>
          <w:rFonts w:ascii="Simplified Arabic" w:eastAsia="Calibri" w:hAnsi="Simplified Arabic" w:cs="Simplified Arabic" w:hint="cs"/>
          <w:color w:val="000000"/>
          <w:sz w:val="28"/>
          <w:szCs w:val="28"/>
          <w:rtl/>
          <w:lang w:bidi="ar-EG"/>
        </w:rPr>
        <w:t>.</w:t>
      </w:r>
    </w:p>
    <w:p w:rsidR="002843E3" w:rsidRDefault="002843E3" w:rsidP="002843E3">
      <w:pPr>
        <w:autoSpaceDE w:val="0"/>
        <w:autoSpaceDN w:val="0"/>
        <w:adjustRightInd w:val="0"/>
        <w:jc w:val="both"/>
        <w:rPr>
          <w:rFonts w:ascii="Simplified Arabic" w:eastAsia="Calibri" w:hAnsi="Simplified Arabic" w:cs="Simplified Arabic"/>
          <w:b/>
          <w:bCs/>
          <w:color w:val="000000"/>
          <w:sz w:val="28"/>
          <w:szCs w:val="28"/>
          <w:rtl/>
          <w:lang w:bidi="ar-EG"/>
        </w:rPr>
      </w:pPr>
      <w:r>
        <w:rPr>
          <w:rFonts w:ascii="Simplified Arabic" w:eastAsia="Calibri" w:hAnsi="Simplified Arabic" w:cs="Simplified Arabic"/>
          <w:b/>
          <w:bCs/>
          <w:color w:val="000000"/>
          <w:sz w:val="28"/>
          <w:szCs w:val="28"/>
          <w:rtl/>
          <w:lang w:bidi="ar-EG"/>
        </w:rPr>
        <w:t>المقدم: معطوف على منصوب.</w:t>
      </w:r>
    </w:p>
    <w:p w:rsidR="002843E3" w:rsidRDefault="002843E3" w:rsidP="002843E3">
      <w:pPr>
        <w:autoSpaceDE w:val="0"/>
        <w:autoSpaceDN w:val="0"/>
        <w:adjustRightInd w:val="0"/>
        <w:jc w:val="both"/>
        <w:rPr>
          <w:rFonts w:ascii="Simplified Arabic" w:eastAsia="Calibri" w:hAnsi="Simplified Arabic" w:cs="Simplified Arabic"/>
          <w:color w:val="000000"/>
          <w:sz w:val="28"/>
          <w:szCs w:val="28"/>
          <w:rtl/>
          <w:lang w:bidi="ar-EG"/>
        </w:rPr>
      </w:pPr>
      <w:r>
        <w:rPr>
          <w:rFonts w:ascii="Simplified Arabic" w:eastAsia="Calibri" w:hAnsi="Simplified Arabic" w:cs="Simplified Arabic"/>
          <w:color w:val="000000"/>
          <w:sz w:val="28"/>
          <w:szCs w:val="28"/>
          <w:rtl/>
          <w:lang w:bidi="ar-EG"/>
        </w:rPr>
        <w:t xml:space="preserve"> على منصوب.</w:t>
      </w:r>
    </w:p>
    <w:p w:rsidR="002843E3" w:rsidRDefault="002843E3" w:rsidP="002843E3">
      <w:pPr>
        <w:autoSpaceDE w:val="0"/>
        <w:autoSpaceDN w:val="0"/>
        <w:adjustRightInd w:val="0"/>
        <w:jc w:val="both"/>
        <w:rPr>
          <w:rFonts w:ascii="Simplified Arabic" w:eastAsia="Calibri" w:hAnsi="Simplified Arabic" w:cs="Simplified Arabic"/>
          <w:b/>
          <w:bCs/>
          <w:color w:val="000000"/>
          <w:sz w:val="28"/>
          <w:szCs w:val="28"/>
          <w:rtl/>
          <w:lang w:bidi="ar-EG"/>
        </w:rPr>
      </w:pPr>
      <w:r>
        <w:rPr>
          <w:rFonts w:ascii="Simplified Arabic" w:eastAsia="Calibri" w:hAnsi="Simplified Arabic" w:cs="Simplified Arabic"/>
          <w:b/>
          <w:bCs/>
          <w:color w:val="000000"/>
          <w:sz w:val="28"/>
          <w:szCs w:val="28"/>
          <w:rtl/>
          <w:lang w:bidi="ar-EG"/>
        </w:rPr>
        <w:t>المقدم: اسم إنَّ</w:t>
      </w:r>
      <w:r w:rsidR="009E658A">
        <w:rPr>
          <w:rFonts w:ascii="Simplified Arabic" w:eastAsia="Calibri" w:hAnsi="Simplified Arabic" w:cs="Simplified Arabic" w:hint="cs"/>
          <w:b/>
          <w:bCs/>
          <w:color w:val="000000"/>
          <w:sz w:val="28"/>
          <w:szCs w:val="28"/>
          <w:rtl/>
          <w:lang w:bidi="ar-EG"/>
        </w:rPr>
        <w:t>.</w:t>
      </w:r>
    </w:p>
    <w:p w:rsidR="002843E3" w:rsidRDefault="00D410BD" w:rsidP="009E658A">
      <w:pPr>
        <w:autoSpaceDE w:val="0"/>
        <w:autoSpaceDN w:val="0"/>
        <w:adjustRightInd w:val="0"/>
        <w:jc w:val="both"/>
        <w:rPr>
          <w:rFonts w:ascii="DecoType Naskh Variants" w:eastAsia="Calibri" w:hAnsi="Simplified Arabic" w:cs="DecoType Naskh Variants"/>
          <w:color w:val="000000"/>
          <w:sz w:val="28"/>
          <w:szCs w:val="28"/>
          <w:rtl/>
          <w:lang w:bidi="ar-EG"/>
        </w:rPr>
      </w:pPr>
      <w:r>
        <w:rPr>
          <w:rFonts w:ascii="Simplified Arabic" w:eastAsia="Calibri" w:hAnsi="Simplified Arabic" w:cs="Simplified Arabic" w:hint="cs"/>
          <w:color w:val="000000"/>
          <w:sz w:val="28"/>
          <w:szCs w:val="28"/>
          <w:rtl/>
          <w:lang w:bidi="ar-EG"/>
        </w:rPr>
        <w:t>ف</w:t>
      </w:r>
      <w:r w:rsidR="002843E3">
        <w:rPr>
          <w:rFonts w:ascii="Simplified Arabic" w:eastAsia="Calibri" w:hAnsi="Simplified Arabic" w:cs="Simplified Arabic"/>
          <w:color w:val="000000"/>
          <w:sz w:val="28"/>
          <w:szCs w:val="28"/>
          <w:rtl/>
          <w:lang w:bidi="ar-EG"/>
        </w:rPr>
        <w:t>هو منصوب، فيه في رواية القابسي:</w:t>
      </w:r>
      <w:r w:rsidR="009E658A">
        <w:rPr>
          <w:rFonts w:ascii="Simplified Arabic" w:eastAsia="Calibri" w:hAnsi="Simplified Arabic" w:cs="Simplified Arabic" w:hint="cs"/>
          <w:b/>
          <w:bCs/>
          <w:color w:val="0000FF"/>
          <w:sz w:val="28"/>
          <w:szCs w:val="28"/>
          <w:rtl/>
          <w:lang w:bidi="ar-EG"/>
        </w:rPr>
        <w:t xml:space="preserve"> </w:t>
      </w:r>
      <w:r w:rsidR="002843E3" w:rsidRPr="002843E3">
        <w:rPr>
          <w:rFonts w:ascii="Simplified Arabic" w:eastAsia="Calibri" w:hAnsi="Simplified Arabic" w:cs="Simplified Arabic"/>
          <w:b/>
          <w:bCs/>
          <w:color w:val="0000FF"/>
          <w:sz w:val="28"/>
          <w:szCs w:val="28"/>
          <w:rtl/>
          <w:lang w:bidi="ar-EG"/>
        </w:rPr>
        <w:t>«ذو الحاجة»</w:t>
      </w:r>
      <w:r>
        <w:rPr>
          <w:rFonts w:ascii="Simplified Arabic" w:eastAsia="Calibri" w:hAnsi="Simplified Arabic" w:cs="Simplified Arabic" w:hint="cs"/>
          <w:b/>
          <w:bCs/>
          <w:color w:val="0000FF"/>
          <w:sz w:val="28"/>
          <w:szCs w:val="28"/>
          <w:rtl/>
          <w:lang w:bidi="ar-EG"/>
        </w:rPr>
        <w:t xml:space="preserve"> </w:t>
      </w:r>
      <w:r w:rsidRPr="00D410BD">
        <w:rPr>
          <w:rFonts w:ascii="Simplified Arabic" w:eastAsia="Calibri" w:hAnsi="Simplified Arabic" w:cs="Simplified Arabic" w:hint="cs"/>
          <w:color w:val="000000" w:themeColor="text1"/>
          <w:sz w:val="28"/>
          <w:szCs w:val="28"/>
          <w:rtl/>
          <w:lang w:bidi="ar-EG"/>
        </w:rPr>
        <w:t>بالرفع</w:t>
      </w:r>
      <w:r w:rsidR="002843E3" w:rsidRPr="002843E3">
        <w:rPr>
          <w:rFonts w:ascii="Simplified Arabic" w:eastAsia="Calibri" w:hAnsi="Simplified Arabic" w:cs="Simplified Arabic"/>
          <w:b/>
          <w:bCs/>
          <w:color w:val="0000FF"/>
          <w:sz w:val="28"/>
          <w:szCs w:val="28"/>
          <w:rtl/>
          <w:lang w:bidi="ar-EG"/>
        </w:rPr>
        <w:t xml:space="preserve"> </w:t>
      </w:r>
      <w:r w:rsidR="002843E3">
        <w:rPr>
          <w:rFonts w:ascii="Simplified Arabic" w:eastAsia="Calibri" w:hAnsi="Simplified Arabic" w:cs="Simplified Arabic"/>
          <w:color w:val="000000"/>
          <w:sz w:val="28"/>
          <w:szCs w:val="28"/>
          <w:rtl/>
          <w:lang w:bidi="ar-EG"/>
        </w:rPr>
        <w:t>قال</w:t>
      </w:r>
      <w:r>
        <w:rPr>
          <w:rFonts w:ascii="Simplified Arabic" w:eastAsia="Calibri" w:hAnsi="Simplified Arabic" w:cs="Simplified Arabic" w:hint="cs"/>
          <w:color w:val="000000"/>
          <w:sz w:val="28"/>
          <w:szCs w:val="28"/>
          <w:rtl/>
          <w:lang w:bidi="ar-EG"/>
        </w:rPr>
        <w:t>وا</w:t>
      </w:r>
      <w:r w:rsidR="009E658A">
        <w:rPr>
          <w:rFonts w:ascii="Simplified Arabic" w:eastAsia="Calibri" w:hAnsi="Simplified Arabic" w:cs="Simplified Arabic" w:hint="cs"/>
          <w:color w:val="000000"/>
          <w:sz w:val="28"/>
          <w:szCs w:val="28"/>
          <w:rtl/>
          <w:lang w:bidi="ar-EG"/>
        </w:rPr>
        <w:t>:</w:t>
      </w:r>
      <w:r w:rsidR="002843E3">
        <w:rPr>
          <w:rFonts w:ascii="Simplified Arabic" w:eastAsia="Calibri" w:hAnsi="Simplified Arabic" w:cs="Simplified Arabic"/>
          <w:color w:val="000000"/>
          <w:sz w:val="28"/>
          <w:szCs w:val="28"/>
          <w:rtl/>
          <w:lang w:bidi="ar-EG"/>
        </w:rPr>
        <w:t xml:space="preserve"> ووجه أن يكون </w:t>
      </w:r>
      <w:r w:rsidR="002843E3" w:rsidRPr="002843E3">
        <w:rPr>
          <w:rFonts w:ascii="Simplified Arabic" w:eastAsia="Calibri" w:hAnsi="Simplified Arabic" w:cs="Simplified Arabic"/>
          <w:color w:val="000000"/>
          <w:sz w:val="28"/>
          <w:szCs w:val="28"/>
          <w:rtl/>
          <w:lang w:bidi="ar-EG"/>
        </w:rPr>
        <w:t>معطوفًا على محل اسم إن.</w:t>
      </w:r>
      <w:r>
        <w:rPr>
          <w:rFonts w:ascii="Simplified Arabic" w:eastAsia="Calibri" w:hAnsi="Simplified Arabic" w:cs="Simplified Arabic"/>
          <w:color w:val="000000"/>
          <w:sz w:val="28"/>
          <w:szCs w:val="28"/>
          <w:rtl/>
          <w:lang w:bidi="ar-EG"/>
        </w:rPr>
        <w:t xml:space="preserve"> وهو رفع مع الخلاف فيه، متى ي</w:t>
      </w:r>
      <w:r>
        <w:rPr>
          <w:rFonts w:ascii="Simplified Arabic" w:eastAsia="Calibri" w:hAnsi="Simplified Arabic" w:cs="Simplified Arabic" w:hint="cs"/>
          <w:color w:val="000000"/>
          <w:sz w:val="28"/>
          <w:szCs w:val="28"/>
          <w:rtl/>
          <w:lang w:bidi="ar-EG"/>
        </w:rPr>
        <w:t>جوز</w:t>
      </w:r>
      <w:r w:rsidR="002843E3" w:rsidRPr="002843E3">
        <w:rPr>
          <w:rFonts w:ascii="Simplified Arabic" w:eastAsia="Calibri" w:hAnsi="Simplified Arabic" w:cs="Simplified Arabic"/>
          <w:color w:val="000000"/>
          <w:sz w:val="28"/>
          <w:szCs w:val="28"/>
          <w:rtl/>
          <w:lang w:bidi="ar-EG"/>
        </w:rPr>
        <w:t xml:space="preserve"> العطف على محل اسم إن</w:t>
      </w:r>
      <w:r w:rsidR="009E658A">
        <w:rPr>
          <w:rFonts w:ascii="Simplified Arabic" w:eastAsia="Calibri" w:hAnsi="Simplified Arabic" w:cs="Simplified Arabic" w:hint="cs"/>
          <w:color w:val="000000"/>
          <w:sz w:val="28"/>
          <w:szCs w:val="28"/>
          <w:rtl/>
          <w:lang w:bidi="ar-EG"/>
        </w:rPr>
        <w:t>؟</w:t>
      </w:r>
      <w:r w:rsidR="002843E3" w:rsidRPr="002843E3">
        <w:rPr>
          <w:rFonts w:ascii="Simplified Arabic" w:eastAsia="Calibri" w:hAnsi="Simplified Arabic" w:cs="Simplified Arabic"/>
          <w:color w:val="000000"/>
          <w:sz w:val="28"/>
          <w:szCs w:val="28"/>
          <w:rtl/>
          <w:lang w:bidi="ar-EG"/>
        </w:rPr>
        <w:t xml:space="preserve"> ومتى لا يجوز؟ </w:t>
      </w:r>
    </w:p>
    <w:p w:rsidR="002843E3" w:rsidRDefault="002843E3" w:rsidP="002843E3">
      <w:pPr>
        <w:autoSpaceDE w:val="0"/>
        <w:autoSpaceDN w:val="0"/>
        <w:adjustRightInd w:val="0"/>
        <w:jc w:val="both"/>
        <w:rPr>
          <w:rFonts w:ascii="DecoType Naskh Variants" w:eastAsia="Calibri" w:hAnsi="Simplified Arabic" w:cs="DecoType Naskh Variants"/>
          <w:b/>
          <w:bCs/>
          <w:color w:val="000000"/>
          <w:sz w:val="28"/>
          <w:szCs w:val="28"/>
          <w:rtl/>
          <w:lang w:bidi="ar-EG"/>
        </w:rPr>
      </w:pPr>
      <w:r>
        <w:rPr>
          <w:rFonts w:ascii="Simplified Arabic" w:eastAsia="Calibri" w:hAnsi="Simplified Arabic" w:cs="Simplified Arabic"/>
          <w:b/>
          <w:bCs/>
          <w:color w:val="000000"/>
          <w:sz w:val="28"/>
          <w:szCs w:val="28"/>
          <w:rtl/>
          <w:lang w:bidi="ar-EG"/>
        </w:rPr>
        <w:t>المقدم: نجتهد يا شيخ؟</w:t>
      </w:r>
    </w:p>
    <w:p w:rsidR="002843E3" w:rsidRDefault="002843E3" w:rsidP="009E658A">
      <w:pPr>
        <w:autoSpaceDE w:val="0"/>
        <w:autoSpaceDN w:val="0"/>
        <w:adjustRightInd w:val="0"/>
        <w:jc w:val="both"/>
        <w:rPr>
          <w:rFonts w:ascii="Simplified Arabic" w:eastAsia="Calibri" w:hAnsi="Simplified Arabic" w:cs="Simplified Arabic"/>
          <w:color w:val="000000"/>
          <w:sz w:val="28"/>
          <w:szCs w:val="28"/>
          <w:rtl/>
          <w:lang w:bidi="ar-EG"/>
        </w:rPr>
      </w:pPr>
      <w:r>
        <w:rPr>
          <w:rFonts w:ascii="Simplified Arabic" w:eastAsia="Calibri" w:hAnsi="Simplified Arabic" w:cs="Simplified Arabic"/>
          <w:color w:val="000000"/>
          <w:sz w:val="28"/>
          <w:szCs w:val="28"/>
          <w:rtl/>
          <w:lang w:bidi="ar-EG"/>
        </w:rPr>
        <w:t>اجتهد، مادام الجواب ب "لعل" ما في</w:t>
      </w:r>
      <w:r w:rsidR="009E658A">
        <w:rPr>
          <w:rFonts w:ascii="Simplified Arabic" w:eastAsia="Calibri" w:hAnsi="Simplified Arabic" w:cs="Simplified Arabic" w:hint="cs"/>
          <w:color w:val="000000"/>
          <w:sz w:val="28"/>
          <w:szCs w:val="28"/>
          <w:rtl/>
          <w:lang w:bidi="ar-EG"/>
        </w:rPr>
        <w:t>ه</w:t>
      </w:r>
      <w:r>
        <w:rPr>
          <w:rFonts w:ascii="Simplified Arabic" w:eastAsia="Calibri" w:hAnsi="Simplified Arabic" w:cs="Simplified Arabic"/>
          <w:color w:val="000000"/>
          <w:sz w:val="28"/>
          <w:szCs w:val="28"/>
          <w:rtl/>
          <w:lang w:bidi="ar-EG"/>
        </w:rPr>
        <w:t xml:space="preserve"> إشكال</w:t>
      </w:r>
      <w:r w:rsidR="009E658A">
        <w:rPr>
          <w:rFonts w:ascii="Simplified Arabic" w:eastAsia="Calibri" w:hAnsi="Simplified Arabic" w:cs="Simplified Arabic" w:hint="cs"/>
          <w:color w:val="000000"/>
          <w:sz w:val="28"/>
          <w:szCs w:val="28"/>
          <w:rtl/>
          <w:lang w:bidi="ar-EG"/>
        </w:rPr>
        <w:t>.</w:t>
      </w:r>
    </w:p>
    <w:p w:rsidR="002843E3" w:rsidRDefault="002843E3" w:rsidP="002843E3">
      <w:pPr>
        <w:autoSpaceDE w:val="0"/>
        <w:autoSpaceDN w:val="0"/>
        <w:adjustRightInd w:val="0"/>
        <w:jc w:val="both"/>
        <w:rPr>
          <w:rFonts w:ascii="Simplified Arabic" w:eastAsia="Calibri" w:hAnsi="Simplified Arabic" w:cs="Simplified Arabic"/>
          <w:b/>
          <w:bCs/>
          <w:color w:val="000000"/>
          <w:sz w:val="28"/>
          <w:szCs w:val="28"/>
          <w:rtl/>
          <w:lang w:bidi="ar-EG"/>
        </w:rPr>
      </w:pPr>
      <w:r>
        <w:rPr>
          <w:rFonts w:ascii="Simplified Arabic" w:eastAsia="Calibri" w:hAnsi="Simplified Arabic" w:cs="Simplified Arabic"/>
          <w:b/>
          <w:bCs/>
          <w:color w:val="000000"/>
          <w:sz w:val="28"/>
          <w:szCs w:val="28"/>
          <w:rtl/>
          <w:lang w:bidi="ar-EG"/>
        </w:rPr>
        <w:t>المقدم: لعل.</w:t>
      </w:r>
    </w:p>
    <w:p w:rsidR="002843E3" w:rsidRDefault="002843E3" w:rsidP="002843E3">
      <w:pPr>
        <w:autoSpaceDE w:val="0"/>
        <w:autoSpaceDN w:val="0"/>
        <w:adjustRightInd w:val="0"/>
        <w:jc w:val="both"/>
        <w:rPr>
          <w:rFonts w:ascii="DecoType Naskh Variants" w:eastAsia="Calibri" w:hAnsi="Simplified Arabic" w:cs="DecoType Naskh Variants"/>
          <w:color w:val="000000"/>
          <w:sz w:val="28"/>
          <w:szCs w:val="28"/>
          <w:rtl/>
          <w:lang w:bidi="ar-EG"/>
        </w:rPr>
      </w:pPr>
      <w:r>
        <w:rPr>
          <w:rFonts w:ascii="Simplified Arabic" w:eastAsia="Calibri" w:hAnsi="Simplified Arabic" w:cs="Simplified Arabic"/>
          <w:color w:val="000000"/>
          <w:sz w:val="28"/>
          <w:szCs w:val="28"/>
          <w:rtl/>
          <w:lang w:bidi="ar-EG"/>
        </w:rPr>
        <w:t>الصحابة، قال النبي- عليه الصلاة والسلام- في حديث السبعين ألفًا، قالوا: لعلهم كذا، لعلهم كذا، لعلهم كذا، وما أصابوا في توقعاتهم ولا ثرب عليهم، فالإتيان ب</w:t>
      </w:r>
      <w:r w:rsidR="009E658A">
        <w:rPr>
          <w:rFonts w:ascii="Simplified Arabic" w:eastAsia="Calibri" w:hAnsi="Simplified Arabic" w:cs="Simplified Arabic" w:hint="cs"/>
          <w:color w:val="000000"/>
          <w:sz w:val="28"/>
          <w:szCs w:val="28"/>
          <w:rtl/>
          <w:lang w:bidi="ar-EG"/>
        </w:rPr>
        <w:t>ـ</w:t>
      </w:r>
      <w:r>
        <w:rPr>
          <w:rFonts w:ascii="Simplified Arabic" w:eastAsia="Calibri" w:hAnsi="Simplified Arabic" w:cs="Simplified Arabic"/>
          <w:color w:val="000000"/>
          <w:sz w:val="28"/>
          <w:szCs w:val="28"/>
          <w:rtl/>
          <w:lang w:bidi="ar-EG"/>
        </w:rPr>
        <w:t>"لعل" يرفع الإشكال.</w:t>
      </w:r>
    </w:p>
    <w:p w:rsidR="002843E3" w:rsidRDefault="002843E3" w:rsidP="002843E3">
      <w:pPr>
        <w:autoSpaceDE w:val="0"/>
        <w:autoSpaceDN w:val="0"/>
        <w:adjustRightInd w:val="0"/>
        <w:jc w:val="both"/>
        <w:rPr>
          <w:rFonts w:ascii="DecoType Naskh Variants" w:eastAsia="Calibri" w:hAnsi="Simplified Arabic" w:cs="DecoType Naskh Variants"/>
          <w:b/>
          <w:bCs/>
          <w:color w:val="000000"/>
          <w:sz w:val="28"/>
          <w:szCs w:val="28"/>
          <w:rtl/>
          <w:lang w:bidi="ar-EG"/>
        </w:rPr>
      </w:pPr>
      <w:r>
        <w:rPr>
          <w:rFonts w:ascii="Simplified Arabic" w:eastAsia="Calibri" w:hAnsi="Simplified Arabic" w:cs="Simplified Arabic"/>
          <w:b/>
          <w:bCs/>
          <w:color w:val="000000"/>
          <w:sz w:val="28"/>
          <w:szCs w:val="28"/>
          <w:rtl/>
          <w:lang w:bidi="ar-EG"/>
        </w:rPr>
        <w:t>المقدم: هو يعطف كما نذكر على محلها للتخصيص إذا كان هذا يحتاج التخصيص، أو إذا كان مغايرًا.</w:t>
      </w:r>
    </w:p>
    <w:p w:rsidR="002843E3" w:rsidRDefault="002843E3" w:rsidP="002843E3">
      <w:pPr>
        <w:autoSpaceDE w:val="0"/>
        <w:autoSpaceDN w:val="0"/>
        <w:adjustRightInd w:val="0"/>
        <w:jc w:val="both"/>
        <w:rPr>
          <w:rFonts w:ascii="DecoType Naskh Variants" w:eastAsia="Calibri" w:hAnsi="Simplified Arabic" w:cs="DecoType Naskh Variants"/>
          <w:color w:val="000000"/>
          <w:sz w:val="28"/>
          <w:szCs w:val="28"/>
          <w:rtl/>
          <w:lang w:bidi="ar-EG"/>
        </w:rPr>
      </w:pPr>
      <w:r>
        <w:rPr>
          <w:rFonts w:ascii="Simplified Arabic" w:eastAsia="Calibri" w:hAnsi="Simplified Arabic" w:cs="Simplified Arabic"/>
          <w:color w:val="000000"/>
          <w:sz w:val="28"/>
          <w:szCs w:val="28"/>
          <w:rtl/>
          <w:lang w:bidi="ar-EG"/>
        </w:rPr>
        <w:t>جواز العطف على المحل إذا استكملت إنّ، استكملت الجملة بمعنى أنَّ المبتدأ والخبر وجد، انتهت.</w:t>
      </w:r>
    </w:p>
    <w:p w:rsidR="002843E3" w:rsidRDefault="002843E3" w:rsidP="002843E3">
      <w:pPr>
        <w:autoSpaceDE w:val="0"/>
        <w:autoSpaceDN w:val="0"/>
        <w:adjustRightInd w:val="0"/>
        <w:jc w:val="both"/>
        <w:rPr>
          <w:rFonts w:ascii="DecoType Naskh Variants" w:eastAsia="Calibri" w:hAnsi="Simplified Arabic" w:cs="DecoType Naskh Variants"/>
          <w:color w:val="FF0000"/>
          <w:sz w:val="28"/>
          <w:szCs w:val="28"/>
          <w:rtl/>
          <w:lang w:bidi="ar-EG"/>
        </w:rPr>
      </w:pPr>
      <w:r>
        <w:rPr>
          <w:rFonts w:ascii="Simplified Arabic" w:eastAsia="Calibri" w:hAnsi="Simplified Arabic" w:cs="Simplified Arabic"/>
          <w:b/>
          <w:bCs/>
          <w:color w:val="000000"/>
          <w:sz w:val="28"/>
          <w:szCs w:val="28"/>
          <w:rtl/>
          <w:lang w:bidi="ar-EG"/>
        </w:rPr>
        <w:t>المقدم: يعني مثل قوله</w:t>
      </w:r>
      <w:r w:rsidRPr="009E658A">
        <w:rPr>
          <w:rFonts w:ascii="Simplified Arabic" w:eastAsia="Calibri" w:hAnsi="Simplified Arabic" w:cs="Simplified Arabic"/>
          <w:b/>
          <w:bCs/>
          <w:sz w:val="28"/>
          <w:szCs w:val="28"/>
          <w:rtl/>
          <w:lang w:bidi="ar-EG"/>
        </w:rPr>
        <w:t>:</w:t>
      </w:r>
      <w:r>
        <w:rPr>
          <w:rFonts w:ascii="Simplified Arabic" w:eastAsia="Calibri" w:hAnsi="Simplified Arabic" w:cs="Simplified Arabic"/>
          <w:b/>
          <w:bCs/>
          <w:color w:val="FF0000"/>
          <w:sz w:val="28"/>
          <w:szCs w:val="28"/>
          <w:rtl/>
          <w:lang w:bidi="ar-EG"/>
        </w:rPr>
        <w:t xml:space="preserve"> {إِنَّ الَّذِينَ آمَنُوا وَالَّذِينَ هَادُوا وَالنَّصَارَى وَالصَّابِئِينَ}</w:t>
      </w:r>
      <w:r>
        <w:rPr>
          <w:rFonts w:ascii="Simplified Arabic" w:eastAsia="Calibri" w:hAnsi="Simplified Arabic" w:cs="Simplified Arabic"/>
          <w:color w:val="000000"/>
          <w:sz w:val="28"/>
          <w:szCs w:val="28"/>
          <w:rtl/>
          <w:lang w:bidi="ar-EG"/>
        </w:rPr>
        <w:t>[سورة البقرة:62]</w:t>
      </w:r>
      <w:r w:rsidR="009E658A">
        <w:rPr>
          <w:rFonts w:ascii="Simplified Arabic" w:eastAsia="Calibri" w:hAnsi="Simplified Arabic" w:cs="Simplified Arabic" w:hint="cs"/>
          <w:color w:val="000000"/>
          <w:sz w:val="28"/>
          <w:szCs w:val="28"/>
          <w:rtl/>
          <w:lang w:bidi="ar-EG"/>
        </w:rPr>
        <w:t>.</w:t>
      </w:r>
    </w:p>
    <w:p w:rsidR="002843E3" w:rsidRDefault="002843E3" w:rsidP="009E658A">
      <w:pPr>
        <w:autoSpaceDE w:val="0"/>
        <w:autoSpaceDN w:val="0"/>
        <w:adjustRightInd w:val="0"/>
        <w:jc w:val="both"/>
        <w:rPr>
          <w:rFonts w:ascii="DecoType Naskh Variants" w:eastAsia="Calibri" w:hAnsi="Simplified Arabic" w:cs="DecoType Naskh Variants"/>
          <w:color w:val="000000"/>
          <w:sz w:val="28"/>
          <w:szCs w:val="28"/>
          <w:rtl/>
          <w:lang w:bidi="ar-EG"/>
        </w:rPr>
      </w:pPr>
      <w:r>
        <w:rPr>
          <w:rFonts w:ascii="Simplified Arabic" w:eastAsia="Calibri" w:hAnsi="Simplified Arabic" w:cs="Simplified Arabic"/>
          <w:color w:val="000000"/>
          <w:sz w:val="28"/>
          <w:szCs w:val="28"/>
          <w:rtl/>
          <w:lang w:bidi="ar-EG"/>
        </w:rPr>
        <w:t xml:space="preserve">إذا استكملت </w:t>
      </w:r>
      <w:r w:rsidR="009E658A">
        <w:rPr>
          <w:rFonts w:ascii="Simplified Arabic" w:eastAsia="Calibri" w:hAnsi="Simplified Arabic" w:cs="Simplified Arabic" w:hint="cs"/>
          <w:color w:val="000000"/>
          <w:sz w:val="28"/>
          <w:szCs w:val="28"/>
          <w:rtl/>
          <w:lang w:bidi="ar-EG"/>
        </w:rPr>
        <w:t>فأ</w:t>
      </w:r>
      <w:r>
        <w:rPr>
          <w:rFonts w:ascii="Simplified Arabic" w:eastAsia="Calibri" w:hAnsi="Simplified Arabic" w:cs="Simplified Arabic"/>
          <w:color w:val="000000"/>
          <w:sz w:val="28"/>
          <w:szCs w:val="28"/>
          <w:rtl/>
          <w:lang w:bidi="ar-EG"/>
        </w:rPr>
        <w:t>ين الخبر؟</w:t>
      </w:r>
    </w:p>
    <w:p w:rsidR="002843E3" w:rsidRDefault="002843E3" w:rsidP="002843E3">
      <w:pPr>
        <w:autoSpaceDE w:val="0"/>
        <w:autoSpaceDN w:val="0"/>
        <w:adjustRightInd w:val="0"/>
        <w:jc w:val="both"/>
        <w:rPr>
          <w:rFonts w:ascii="DecoType Naskh Variants" w:eastAsia="Calibri" w:hAnsi="Simplified Arabic" w:cs="DecoType Naskh Variants"/>
          <w:b/>
          <w:bCs/>
          <w:color w:val="000000"/>
          <w:sz w:val="28"/>
          <w:szCs w:val="28"/>
          <w:rtl/>
          <w:lang w:bidi="ar-EG"/>
        </w:rPr>
      </w:pPr>
      <w:r>
        <w:rPr>
          <w:rFonts w:ascii="Simplified Arabic" w:eastAsia="Calibri" w:hAnsi="Simplified Arabic" w:cs="Simplified Arabic"/>
          <w:b/>
          <w:bCs/>
          <w:color w:val="000000"/>
          <w:sz w:val="28"/>
          <w:szCs w:val="28"/>
          <w:rtl/>
          <w:lang w:bidi="ar-EG"/>
        </w:rPr>
        <w:t>المقدم:</w:t>
      </w:r>
      <w:r>
        <w:rPr>
          <w:rFonts w:ascii="Simplified Arabic" w:eastAsia="Calibri" w:hAnsi="Simplified Arabic" w:cs="Simplified Arabic"/>
          <w:b/>
          <w:bCs/>
          <w:color w:val="FF0000"/>
          <w:sz w:val="28"/>
          <w:szCs w:val="28"/>
          <w:rtl/>
          <w:lang w:bidi="ar-EG"/>
        </w:rPr>
        <w:t xml:space="preserve"> {مَنْ آمَنَ}</w:t>
      </w:r>
      <w:r>
        <w:rPr>
          <w:rFonts w:ascii="Simplified Arabic" w:eastAsia="Calibri" w:hAnsi="Simplified Arabic" w:cs="Simplified Arabic"/>
          <w:b/>
          <w:bCs/>
          <w:color w:val="000000"/>
          <w:sz w:val="28"/>
          <w:szCs w:val="28"/>
          <w:rtl/>
          <w:lang w:bidi="ar-EG"/>
        </w:rPr>
        <w:t>؟</w:t>
      </w:r>
    </w:p>
    <w:p w:rsidR="002843E3" w:rsidRDefault="002843E3" w:rsidP="002843E3">
      <w:pPr>
        <w:autoSpaceDE w:val="0"/>
        <w:autoSpaceDN w:val="0"/>
        <w:adjustRightInd w:val="0"/>
        <w:jc w:val="both"/>
        <w:rPr>
          <w:rFonts w:ascii="Simplified Arabic" w:eastAsia="Calibri" w:hAnsi="Simplified Arabic" w:cs="Simplified Arabic"/>
          <w:color w:val="000000"/>
          <w:sz w:val="28"/>
          <w:szCs w:val="28"/>
          <w:rtl/>
          <w:lang w:bidi="ar-EG"/>
        </w:rPr>
      </w:pPr>
      <w:r>
        <w:rPr>
          <w:rFonts w:ascii="Simplified Arabic" w:eastAsia="Calibri" w:hAnsi="Simplified Arabic" w:cs="Simplified Arabic"/>
          <w:color w:val="000000"/>
          <w:sz w:val="28"/>
          <w:szCs w:val="28"/>
          <w:rtl/>
          <w:lang w:bidi="ar-EG"/>
        </w:rPr>
        <w:lastRenderedPageBreak/>
        <w:t>أنا أقول</w:t>
      </w:r>
      <w:r w:rsidR="009E658A">
        <w:rPr>
          <w:rFonts w:ascii="Simplified Arabic" w:eastAsia="Calibri" w:hAnsi="Simplified Arabic" w:cs="Simplified Arabic" w:hint="cs"/>
          <w:color w:val="000000"/>
          <w:sz w:val="28"/>
          <w:szCs w:val="28"/>
          <w:rtl/>
          <w:lang w:bidi="ar-EG"/>
        </w:rPr>
        <w:t>:</w:t>
      </w:r>
      <w:r>
        <w:rPr>
          <w:rFonts w:ascii="Simplified Arabic" w:eastAsia="Calibri" w:hAnsi="Simplified Arabic" w:cs="Simplified Arabic"/>
          <w:color w:val="000000"/>
          <w:sz w:val="28"/>
          <w:szCs w:val="28"/>
          <w:rtl/>
          <w:lang w:bidi="ar-EG"/>
        </w:rPr>
        <w:t xml:space="preserve"> إذا استكملت يجوز أن ترفع عطفًا على محل اسم إن، أو على الاستئناف كما يقول بعضهم، أمَّا إذا لم تستكمل قلت: (إن زيدًا وعمروٌ قائمان) ما تجي</w:t>
      </w:r>
      <w:r w:rsidR="009E658A">
        <w:rPr>
          <w:rFonts w:ascii="Simplified Arabic" w:eastAsia="Calibri" w:hAnsi="Simplified Arabic" w:cs="Simplified Arabic" w:hint="cs"/>
          <w:color w:val="000000"/>
          <w:sz w:val="28"/>
          <w:szCs w:val="28"/>
          <w:rtl/>
          <w:lang w:bidi="ar-EG"/>
        </w:rPr>
        <w:t>ء</w:t>
      </w:r>
      <w:r>
        <w:rPr>
          <w:rFonts w:ascii="Simplified Arabic" w:eastAsia="Calibri" w:hAnsi="Simplified Arabic" w:cs="Simplified Arabic"/>
          <w:color w:val="000000"/>
          <w:sz w:val="28"/>
          <w:szCs w:val="28"/>
          <w:rtl/>
          <w:lang w:bidi="ar-EG"/>
        </w:rPr>
        <w:t>.</w:t>
      </w:r>
    </w:p>
    <w:p w:rsidR="002843E3" w:rsidRDefault="002843E3" w:rsidP="002843E3">
      <w:pPr>
        <w:autoSpaceDE w:val="0"/>
        <w:autoSpaceDN w:val="0"/>
        <w:adjustRightInd w:val="0"/>
        <w:jc w:val="both"/>
        <w:rPr>
          <w:rFonts w:ascii="Simplified Arabic" w:eastAsia="Calibri" w:hAnsi="Simplified Arabic" w:cs="Simplified Arabic"/>
          <w:b/>
          <w:bCs/>
          <w:color w:val="000000"/>
          <w:sz w:val="28"/>
          <w:szCs w:val="28"/>
          <w:rtl/>
          <w:lang w:bidi="ar-EG"/>
        </w:rPr>
      </w:pPr>
      <w:r>
        <w:rPr>
          <w:rFonts w:ascii="Simplified Arabic" w:eastAsia="Calibri" w:hAnsi="Simplified Arabic" w:cs="Simplified Arabic"/>
          <w:b/>
          <w:bCs/>
          <w:color w:val="000000"/>
          <w:sz w:val="28"/>
          <w:szCs w:val="28"/>
          <w:rtl/>
          <w:lang w:bidi="ar-EG"/>
        </w:rPr>
        <w:t>المقدم: ما تصلح.</w:t>
      </w:r>
    </w:p>
    <w:p w:rsidR="00D410BD" w:rsidRDefault="002843E3" w:rsidP="009E658A">
      <w:pPr>
        <w:autoSpaceDE w:val="0"/>
        <w:autoSpaceDN w:val="0"/>
        <w:adjustRightInd w:val="0"/>
        <w:jc w:val="both"/>
        <w:rPr>
          <w:rFonts w:ascii="Simplified Arabic" w:eastAsia="Calibri" w:hAnsi="Simplified Arabic" w:cs="Simplified Arabic"/>
          <w:color w:val="000000"/>
          <w:sz w:val="28"/>
          <w:szCs w:val="28"/>
          <w:rtl/>
          <w:lang w:bidi="ar-EG"/>
        </w:rPr>
      </w:pPr>
      <w:r>
        <w:rPr>
          <w:rFonts w:ascii="Simplified Arabic" w:eastAsia="Calibri" w:hAnsi="Simplified Arabic" w:cs="Simplified Arabic"/>
          <w:color w:val="000000"/>
          <w:sz w:val="28"/>
          <w:szCs w:val="28"/>
          <w:rtl/>
          <w:lang w:bidi="ar-EG"/>
        </w:rPr>
        <w:t>لكن إن قلت: (إن زيدًا قائمٌ وعمروٌ) لا بأس</w:t>
      </w:r>
      <w:r w:rsidR="009E658A">
        <w:rPr>
          <w:rFonts w:ascii="Simplified Arabic" w:eastAsia="Calibri" w:hAnsi="Simplified Arabic" w:cs="Simplified Arabic" w:hint="cs"/>
          <w:color w:val="000000"/>
          <w:sz w:val="28"/>
          <w:szCs w:val="28"/>
          <w:rtl/>
          <w:lang w:bidi="ar-EG"/>
        </w:rPr>
        <w:t>؛</w:t>
      </w:r>
      <w:r>
        <w:rPr>
          <w:rFonts w:ascii="Simplified Arabic" w:eastAsia="Calibri" w:hAnsi="Simplified Arabic" w:cs="Simplified Arabic"/>
          <w:color w:val="000000"/>
          <w:sz w:val="28"/>
          <w:szCs w:val="28"/>
          <w:rtl/>
          <w:lang w:bidi="ar-EG"/>
        </w:rPr>
        <w:t xml:space="preserve"> لأنها استكملت</w:t>
      </w:r>
      <w:r w:rsidR="009E658A">
        <w:rPr>
          <w:rFonts w:ascii="Simplified Arabic" w:eastAsia="Calibri" w:hAnsi="Simplified Arabic" w:cs="Simplified Arabic" w:hint="cs"/>
          <w:color w:val="000000"/>
          <w:sz w:val="28"/>
          <w:szCs w:val="28"/>
          <w:rtl/>
          <w:lang w:bidi="ar-EG"/>
        </w:rPr>
        <w:t>.</w:t>
      </w:r>
      <w:r>
        <w:rPr>
          <w:rFonts w:ascii="Simplified Arabic" w:eastAsia="Calibri" w:hAnsi="Simplified Arabic" w:cs="Simplified Arabic"/>
          <w:color w:val="000000"/>
          <w:sz w:val="28"/>
          <w:szCs w:val="28"/>
          <w:rtl/>
          <w:lang w:bidi="ar-EG"/>
        </w:rPr>
        <w:t xml:space="preserve"> </w:t>
      </w:r>
    </w:p>
    <w:p w:rsidR="00D410BD" w:rsidRDefault="002843E3" w:rsidP="002843E3">
      <w:pPr>
        <w:autoSpaceDE w:val="0"/>
        <w:autoSpaceDN w:val="0"/>
        <w:adjustRightInd w:val="0"/>
        <w:jc w:val="both"/>
        <w:rPr>
          <w:rFonts w:ascii="Simplified Arabic" w:eastAsia="Calibri" w:hAnsi="Simplified Arabic" w:cs="Simplified Arabic"/>
          <w:color w:val="000000"/>
          <w:sz w:val="28"/>
          <w:szCs w:val="28"/>
          <w:rtl/>
          <w:lang w:bidi="ar-EG"/>
        </w:rPr>
      </w:pPr>
      <w:r>
        <w:rPr>
          <w:rFonts w:ascii="Simplified Arabic" w:eastAsia="Calibri" w:hAnsi="Simplified Arabic" w:cs="Simplified Arabic"/>
          <w:color w:val="000000"/>
          <w:sz w:val="28"/>
          <w:szCs w:val="28"/>
          <w:rtl/>
          <w:lang w:bidi="ar-EG"/>
        </w:rPr>
        <w:t>وجائز رفعك معطوفًا</w:t>
      </w:r>
      <w:r w:rsidR="00D410BD">
        <w:rPr>
          <w:rFonts w:ascii="Simplified Arabic" w:eastAsia="Calibri" w:hAnsi="Simplified Arabic" w:cs="Simplified Arabic"/>
          <w:color w:val="000000"/>
          <w:sz w:val="28"/>
          <w:szCs w:val="28"/>
          <w:rtl/>
          <w:lang w:bidi="ar-EG"/>
        </w:rPr>
        <w:t xml:space="preserve"> على</w:t>
      </w:r>
      <w:r w:rsidR="00D410BD">
        <w:rPr>
          <w:rFonts w:ascii="Simplified Arabic" w:eastAsia="Calibri" w:hAnsi="Simplified Arabic" w:cs="Simplified Arabic" w:hint="cs"/>
          <w:color w:val="000000"/>
          <w:sz w:val="28"/>
          <w:szCs w:val="28"/>
          <w:rtl/>
          <w:lang w:bidi="ar-EG"/>
        </w:rPr>
        <w:t xml:space="preserve">               </w:t>
      </w:r>
      <w:r w:rsidR="00D410BD">
        <w:rPr>
          <w:rFonts w:ascii="Simplified Arabic" w:eastAsia="Calibri" w:hAnsi="Simplified Arabic" w:cs="Simplified Arabic"/>
          <w:color w:val="000000"/>
          <w:sz w:val="28"/>
          <w:szCs w:val="28"/>
          <w:rtl/>
          <w:lang w:bidi="ar-EG"/>
        </w:rPr>
        <w:t xml:space="preserve"> معمول إن بعد أن تستكملَ</w:t>
      </w:r>
    </w:p>
    <w:p w:rsidR="002843E3" w:rsidRDefault="002843E3" w:rsidP="002843E3">
      <w:pPr>
        <w:autoSpaceDE w:val="0"/>
        <w:autoSpaceDN w:val="0"/>
        <w:adjustRightInd w:val="0"/>
        <w:jc w:val="both"/>
        <w:rPr>
          <w:rFonts w:ascii="Simplified Arabic" w:eastAsia="Calibri" w:hAnsi="Simplified Arabic" w:cs="Simplified Arabic"/>
          <w:color w:val="000000"/>
          <w:sz w:val="28"/>
          <w:szCs w:val="28"/>
          <w:rtl/>
          <w:lang w:bidi="ar-EG"/>
        </w:rPr>
      </w:pPr>
      <w:r>
        <w:rPr>
          <w:rFonts w:ascii="Simplified Arabic" w:eastAsia="Calibri" w:hAnsi="Simplified Arabic" w:cs="Simplified Arabic"/>
          <w:color w:val="000000"/>
          <w:sz w:val="28"/>
          <w:szCs w:val="28"/>
          <w:rtl/>
          <w:lang w:bidi="ar-EG"/>
        </w:rPr>
        <w:t>فإذا استكمل جاز ذلك</w:t>
      </w:r>
      <w:r w:rsidR="009E658A">
        <w:rPr>
          <w:rFonts w:ascii="Simplified Arabic" w:eastAsia="Calibri" w:hAnsi="Simplified Arabic" w:cs="Simplified Arabic" w:hint="cs"/>
          <w:color w:val="000000"/>
          <w:sz w:val="28"/>
          <w:szCs w:val="28"/>
          <w:rtl/>
          <w:lang w:bidi="ar-EG"/>
        </w:rPr>
        <w:t>،</w:t>
      </w:r>
      <w:r>
        <w:rPr>
          <w:rFonts w:ascii="Simplified Arabic" w:eastAsia="Calibri" w:hAnsi="Simplified Arabic" w:cs="Simplified Arabic"/>
          <w:color w:val="000000"/>
          <w:sz w:val="28"/>
          <w:szCs w:val="28"/>
          <w:rtl/>
          <w:lang w:bidi="ar-EG"/>
        </w:rPr>
        <w:t xml:space="preserve"> قال ابن حجر: وتوجيهه أنه عطف على موضع اسم إن</w:t>
      </w:r>
      <w:r w:rsidR="00D410BD">
        <w:rPr>
          <w:rFonts w:ascii="Simplified Arabic" w:eastAsia="Calibri" w:hAnsi="Simplified Arabic" w:cs="Simplified Arabic" w:hint="cs"/>
          <w:color w:val="000000"/>
          <w:sz w:val="28"/>
          <w:szCs w:val="28"/>
          <w:rtl/>
          <w:lang w:bidi="ar-EG"/>
        </w:rPr>
        <w:t>ّ</w:t>
      </w:r>
      <w:r>
        <w:rPr>
          <w:rFonts w:ascii="Simplified Arabic" w:eastAsia="Calibri" w:hAnsi="Simplified Arabic" w:cs="Simplified Arabic"/>
          <w:color w:val="000000"/>
          <w:sz w:val="28"/>
          <w:szCs w:val="28"/>
          <w:rtl/>
          <w:lang w:bidi="ar-EG"/>
        </w:rPr>
        <w:t xml:space="preserve"> قبل دخولها، أو هو استئناف، وتعقبه العيني بقوله: قلتُ: لا يصح أن يكون استئنافًا</w:t>
      </w:r>
      <w:r w:rsidR="009E658A">
        <w:rPr>
          <w:rFonts w:ascii="Simplified Arabic" w:eastAsia="Calibri" w:hAnsi="Simplified Arabic" w:cs="Simplified Arabic" w:hint="cs"/>
          <w:color w:val="000000"/>
          <w:sz w:val="28"/>
          <w:szCs w:val="28"/>
          <w:rtl/>
          <w:lang w:bidi="ar-EG"/>
        </w:rPr>
        <w:t>؛</w:t>
      </w:r>
      <w:r>
        <w:rPr>
          <w:rFonts w:ascii="Simplified Arabic" w:eastAsia="Calibri" w:hAnsi="Simplified Arabic" w:cs="Simplified Arabic"/>
          <w:color w:val="000000"/>
          <w:sz w:val="28"/>
          <w:szCs w:val="28"/>
          <w:rtl/>
          <w:lang w:bidi="ar-EG"/>
        </w:rPr>
        <w:t xml:space="preserve"> لأنه في الحقيقة جواب سؤال</w:t>
      </w:r>
      <w:r w:rsidR="009E658A">
        <w:rPr>
          <w:rFonts w:ascii="Simplified Arabic" w:eastAsia="Calibri" w:hAnsi="Simplified Arabic" w:cs="Simplified Arabic" w:hint="cs"/>
          <w:color w:val="000000"/>
          <w:sz w:val="28"/>
          <w:szCs w:val="28"/>
          <w:rtl/>
          <w:lang w:bidi="ar-EG"/>
        </w:rPr>
        <w:t>،</w:t>
      </w:r>
      <w:r>
        <w:rPr>
          <w:rFonts w:ascii="Simplified Arabic" w:eastAsia="Calibri" w:hAnsi="Simplified Arabic" w:cs="Simplified Arabic"/>
          <w:color w:val="000000"/>
          <w:sz w:val="28"/>
          <w:szCs w:val="28"/>
          <w:rtl/>
          <w:lang w:bidi="ar-EG"/>
        </w:rPr>
        <w:t xml:space="preserve"> وليس هذا محله، ويجوز أن يكون مبتدأ محذوف الخبر، وتكون الجملة معطوفة على الجملة الأولى، والتقدير: وذو الحاجة كذلك، واضح التعقب؟</w:t>
      </w:r>
    </w:p>
    <w:p w:rsidR="002843E3" w:rsidRDefault="002843E3" w:rsidP="002843E3">
      <w:pPr>
        <w:autoSpaceDE w:val="0"/>
        <w:autoSpaceDN w:val="0"/>
        <w:adjustRightInd w:val="0"/>
        <w:jc w:val="both"/>
        <w:rPr>
          <w:rFonts w:ascii="Simplified Arabic" w:eastAsia="Calibri" w:hAnsi="Simplified Arabic" w:cs="Simplified Arabic"/>
          <w:b/>
          <w:bCs/>
          <w:color w:val="000000"/>
          <w:sz w:val="28"/>
          <w:szCs w:val="28"/>
          <w:rtl/>
          <w:lang w:bidi="ar-EG"/>
        </w:rPr>
      </w:pPr>
      <w:r>
        <w:rPr>
          <w:rFonts w:ascii="Simplified Arabic" w:eastAsia="Calibri" w:hAnsi="Simplified Arabic" w:cs="Simplified Arabic"/>
          <w:b/>
          <w:bCs/>
          <w:color w:val="000000"/>
          <w:sz w:val="28"/>
          <w:szCs w:val="28"/>
          <w:rtl/>
          <w:lang w:bidi="ar-EG"/>
        </w:rPr>
        <w:t>المقدم: نعم.</w:t>
      </w:r>
    </w:p>
    <w:p w:rsidR="002843E3" w:rsidRPr="002843E3" w:rsidRDefault="002843E3" w:rsidP="009E658A">
      <w:pPr>
        <w:autoSpaceDE w:val="0"/>
        <w:autoSpaceDN w:val="0"/>
        <w:adjustRightInd w:val="0"/>
        <w:jc w:val="both"/>
        <w:rPr>
          <w:rFonts w:ascii="Simplified Arabic" w:eastAsia="Calibri" w:hAnsi="Simplified Arabic" w:cs="Simplified Arabic"/>
          <w:color w:val="000000"/>
          <w:sz w:val="28"/>
          <w:szCs w:val="28"/>
          <w:rtl/>
          <w:lang w:bidi="ar-EG"/>
        </w:rPr>
      </w:pPr>
      <w:r>
        <w:rPr>
          <w:rFonts w:ascii="Simplified Arabic" w:eastAsia="Calibri" w:hAnsi="Simplified Arabic" w:cs="Simplified Arabic"/>
          <w:color w:val="000000"/>
          <w:sz w:val="28"/>
          <w:szCs w:val="28"/>
          <w:rtl/>
          <w:lang w:bidi="ar-EG"/>
        </w:rPr>
        <w:t xml:space="preserve"> </w:t>
      </w:r>
      <w:r>
        <w:rPr>
          <w:rFonts w:ascii="Simplified Arabic" w:eastAsia="Calibri" w:hAnsi="Simplified Arabic" w:cs="Simplified Arabic"/>
          <w:sz w:val="28"/>
          <w:szCs w:val="28"/>
          <w:rtl/>
          <w:lang w:bidi="ar-EG"/>
        </w:rPr>
        <w:t>يقول ابن حجر في الانتقاض: قلت: هو دفع بالصدر</w:t>
      </w:r>
      <w:r w:rsidR="009E658A">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-يعني مصادرة للكلام، مسح</w:t>
      </w:r>
      <w:r w:rsidR="00D410BD">
        <w:rPr>
          <w:rFonts w:ascii="Simplified Arabic" w:eastAsia="Calibri" w:hAnsi="Simplified Arabic" w:cs="Simplified Arabic"/>
          <w:sz w:val="28"/>
          <w:szCs w:val="28"/>
          <w:rtl/>
          <w:lang w:bidi="ar-EG"/>
        </w:rPr>
        <w:t xml:space="preserve">-، هو دفع بالصدر </w:t>
      </w:r>
      <w:r w:rsidRPr="002843E3">
        <w:rPr>
          <w:rFonts w:ascii="Simplified Arabic" w:eastAsia="Calibri" w:hAnsi="Simplified Arabic" w:cs="Simplified Arabic"/>
          <w:sz w:val="28"/>
          <w:szCs w:val="28"/>
          <w:rtl/>
          <w:lang w:bidi="ar-EG"/>
        </w:rPr>
        <w:t>وقد سلم أنه يجوز أن يكون مبتدأ</w:t>
      </w:r>
      <w:r w:rsidR="009E658A">
        <w:rPr>
          <w:rFonts w:ascii="Simplified Arabic" w:eastAsia="Calibri" w:hAnsi="Simplified Arabic" w:cs="Simplified Arabic" w:hint="cs"/>
          <w:sz w:val="28"/>
          <w:szCs w:val="28"/>
          <w:rtl/>
          <w:lang w:bidi="ar-EG"/>
        </w:rPr>
        <w:t>ً</w:t>
      </w:r>
      <w:r w:rsidRPr="002843E3">
        <w:rPr>
          <w:rFonts w:ascii="Simplified Arabic" w:eastAsia="Calibri" w:hAnsi="Simplified Arabic" w:cs="Simplified Arabic"/>
          <w:sz w:val="28"/>
          <w:szCs w:val="28"/>
          <w:rtl/>
          <w:lang w:bidi="ar-EG"/>
        </w:rPr>
        <w:t xml:space="preserve"> خبره محذوف</w:t>
      </w:r>
      <w:r w:rsidR="009E658A">
        <w:rPr>
          <w:rFonts w:ascii="Simplified Arabic" w:eastAsia="Calibri" w:hAnsi="Simplified Arabic" w:cs="Simplified Arabic" w:hint="cs"/>
          <w:sz w:val="28"/>
          <w:szCs w:val="28"/>
          <w:rtl/>
          <w:lang w:bidi="ar-EG"/>
        </w:rPr>
        <w:t>،</w:t>
      </w:r>
      <w:r w:rsidRPr="002843E3">
        <w:rPr>
          <w:rFonts w:ascii="Simplified Arabic" w:eastAsia="Calibri" w:hAnsi="Simplified Arabic" w:cs="Simplified Arabic"/>
          <w:sz w:val="28"/>
          <w:szCs w:val="28"/>
          <w:rtl/>
          <w:lang w:bidi="ar-EG"/>
        </w:rPr>
        <w:t xml:space="preserve"> والتقدير: وذو الحاجة كذلك، وهو توجيه الاستئناف، إذا قلنا</w:t>
      </w:r>
      <w:r w:rsidR="009E658A">
        <w:rPr>
          <w:rFonts w:ascii="Simplified Arabic" w:eastAsia="Calibri" w:hAnsi="Simplified Arabic" w:cs="Simplified Arabic" w:hint="cs"/>
          <w:sz w:val="28"/>
          <w:szCs w:val="28"/>
          <w:rtl/>
          <w:lang w:bidi="ar-EG"/>
        </w:rPr>
        <w:t>:</w:t>
      </w:r>
      <w:r w:rsidRPr="002843E3">
        <w:rPr>
          <w:rFonts w:ascii="Simplified Arabic" w:eastAsia="Calibri" w:hAnsi="Simplified Arabic" w:cs="Simplified Arabic"/>
          <w:sz w:val="28"/>
          <w:szCs w:val="28"/>
          <w:rtl/>
          <w:lang w:bidi="ar-EG"/>
        </w:rPr>
        <w:t xml:space="preserve"> </w:t>
      </w:r>
      <w:r w:rsidR="009E658A">
        <w:rPr>
          <w:rFonts w:ascii="Simplified Arabic" w:eastAsia="Calibri" w:hAnsi="Simplified Arabic" w:cs="Simplified Arabic" w:hint="cs"/>
          <w:sz w:val="28"/>
          <w:szCs w:val="28"/>
          <w:rtl/>
          <w:lang w:bidi="ar-EG"/>
        </w:rPr>
        <w:t>إ</w:t>
      </w:r>
      <w:r w:rsidRPr="002843E3">
        <w:rPr>
          <w:rFonts w:ascii="Simplified Arabic" w:eastAsia="Calibri" w:hAnsi="Simplified Arabic" w:cs="Simplified Arabic"/>
          <w:sz w:val="28"/>
          <w:szCs w:val="28"/>
          <w:rtl/>
          <w:lang w:bidi="ar-EG"/>
        </w:rPr>
        <w:t>ن الواو استئنافية نحن عطفنا جملة على جملة، عطفنا جملة على جملة وليس بعطف مفردات، وعلى هذا إذا رفعنا قلنا: وذو الحاجة كذلك صارت جملة مستقلة</w:t>
      </w:r>
      <w:r w:rsidR="009E658A">
        <w:rPr>
          <w:rFonts w:ascii="Simplified Arabic" w:eastAsia="Calibri" w:hAnsi="Simplified Arabic" w:cs="Simplified Arabic" w:hint="cs"/>
          <w:sz w:val="28"/>
          <w:szCs w:val="28"/>
          <w:rtl/>
          <w:lang w:bidi="ar-EG"/>
        </w:rPr>
        <w:t>،</w:t>
      </w:r>
      <w:r w:rsidRPr="002843E3">
        <w:rPr>
          <w:rFonts w:ascii="Simplified Arabic" w:eastAsia="Calibri" w:hAnsi="Simplified Arabic" w:cs="Simplified Arabic"/>
          <w:sz w:val="28"/>
          <w:szCs w:val="28"/>
          <w:rtl/>
          <w:lang w:bidi="ar-EG"/>
        </w:rPr>
        <w:t xml:space="preserve"> وهو الذي قرره ابن حجر فلا خلاف بينهما.</w:t>
      </w:r>
      <w:r w:rsidRPr="002843E3">
        <w:rPr>
          <w:rFonts w:ascii="Simplified Arabic" w:eastAsia="Calibri" w:hAnsi="Simplified Arabic" w:cs="Simplified Arabic"/>
          <w:color w:val="000000"/>
          <w:sz w:val="28"/>
          <w:szCs w:val="28"/>
          <w:rtl/>
          <w:lang w:bidi="ar-EG"/>
        </w:rPr>
        <w:t xml:space="preserve"> وهو توجيه الاستئناف الذي دفعه.</w:t>
      </w:r>
    </w:p>
    <w:p w:rsidR="002843E3" w:rsidRDefault="002843E3" w:rsidP="009E658A">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يقول الكرماني: ذكر هذه الثلاثة المريض والضعيف وذ</w:t>
      </w:r>
      <w:r w:rsidR="009E658A">
        <w:rPr>
          <w:rFonts w:ascii="Simplified Arabic" w:eastAsia="Calibri" w:hAnsi="Simplified Arabic" w:cs="Simplified Arabic" w:hint="cs"/>
          <w:sz w:val="28"/>
          <w:szCs w:val="28"/>
          <w:rtl/>
          <w:lang w:bidi="ar-EG"/>
        </w:rPr>
        <w:t>ي</w:t>
      </w:r>
      <w:r>
        <w:rPr>
          <w:rFonts w:ascii="Simplified Arabic" w:eastAsia="Calibri" w:hAnsi="Simplified Arabic" w:cs="Simplified Arabic"/>
          <w:sz w:val="28"/>
          <w:szCs w:val="28"/>
          <w:rtl/>
          <w:lang w:bidi="ar-EG"/>
        </w:rPr>
        <w:t xml:space="preserve"> الحاجة، ذكر هذه الثلاثة</w:t>
      </w:r>
      <w:r w:rsidR="009E658A">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لأنه متناول لجميع الأنواع المقتضية للتخفيف، فإن المقتضي له إما في نفسه، أو لا، والأول: يعني في نفسه إما بحسب ذاته وهو الضعيف، أو بحسب العارض.</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المريض.</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المريض.</w:t>
      </w:r>
    </w:p>
    <w:p w:rsidR="002843E3" w:rsidRDefault="002843E3" w:rsidP="009E658A">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والخارج عنه ذ</w:t>
      </w:r>
      <w:r w:rsidR="009E658A">
        <w:rPr>
          <w:rFonts w:ascii="Simplified Arabic" w:eastAsia="Calibri" w:hAnsi="Simplified Arabic" w:cs="Simplified Arabic" w:hint="cs"/>
          <w:b/>
          <w:bCs/>
          <w:sz w:val="28"/>
          <w:szCs w:val="28"/>
          <w:rtl/>
          <w:lang w:bidi="ar-EG"/>
        </w:rPr>
        <w:t>و</w:t>
      </w:r>
      <w:r>
        <w:rPr>
          <w:rFonts w:ascii="Simplified Arabic" w:eastAsia="Calibri" w:hAnsi="Simplified Arabic" w:cs="Simplified Arabic"/>
          <w:b/>
          <w:bCs/>
          <w:sz w:val="28"/>
          <w:szCs w:val="28"/>
          <w:rtl/>
          <w:lang w:bidi="ar-EG"/>
        </w:rPr>
        <w:t xml:space="preserve"> الحاجة.</w:t>
      </w:r>
    </w:p>
    <w:p w:rsidR="002843E3" w:rsidRDefault="002843E3" w:rsidP="009E658A">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ذ</w:t>
      </w:r>
      <w:r w:rsidR="009E658A">
        <w:rPr>
          <w:rFonts w:ascii="Simplified Arabic" w:eastAsia="Calibri" w:hAnsi="Simplified Arabic" w:cs="Simplified Arabic" w:hint="cs"/>
          <w:sz w:val="28"/>
          <w:szCs w:val="28"/>
          <w:rtl/>
          <w:lang w:bidi="ar-EG"/>
        </w:rPr>
        <w:t>و</w:t>
      </w:r>
      <w:r>
        <w:rPr>
          <w:rFonts w:ascii="Simplified Arabic" w:eastAsia="Calibri" w:hAnsi="Simplified Arabic" w:cs="Simplified Arabic"/>
          <w:sz w:val="28"/>
          <w:szCs w:val="28"/>
          <w:rtl/>
          <w:lang w:bidi="ar-EG"/>
        </w:rPr>
        <w:t xml:space="preserve"> الحاجة، يقول: ذكر هذه الثلاثة</w:t>
      </w:r>
      <w:r w:rsidR="009E658A">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لأنَّه متناول لجميع الأنواع المقتضية للتخفيف، فإنَّ المقتضي له إمَّا في نفسه أو لا، والأول إمَّا بحسب ذاته وهو الضعف، أو بحسب العارض</w:t>
      </w:r>
      <w:r w:rsidR="009E658A">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وهو المرض، يعني والأمر الخارج عن النفس وهو </w:t>
      </w:r>
      <w:r w:rsidR="009E658A">
        <w:rPr>
          <w:rFonts w:ascii="Simplified Arabic" w:eastAsia="Calibri" w:hAnsi="Simplified Arabic" w:cs="Simplified Arabic" w:hint="cs"/>
          <w:sz w:val="28"/>
          <w:szCs w:val="28"/>
          <w:rtl/>
          <w:lang w:bidi="ar-EG"/>
        </w:rPr>
        <w:t>ماذا</w:t>
      </w:r>
      <w:r>
        <w:rPr>
          <w:rFonts w:ascii="Simplified Arabic" w:eastAsia="Calibri" w:hAnsi="Simplified Arabic" w:cs="Simplified Arabic"/>
          <w:sz w:val="28"/>
          <w:szCs w:val="28"/>
          <w:rtl/>
          <w:lang w:bidi="ar-EG"/>
        </w:rPr>
        <w:t>؟</w:t>
      </w:r>
    </w:p>
    <w:p w:rsidR="002843E3" w:rsidRDefault="002843E3" w:rsidP="009E658A">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ذ</w:t>
      </w:r>
      <w:r w:rsidR="009E658A">
        <w:rPr>
          <w:rFonts w:ascii="Simplified Arabic" w:eastAsia="Calibri" w:hAnsi="Simplified Arabic" w:cs="Simplified Arabic" w:hint="cs"/>
          <w:b/>
          <w:bCs/>
          <w:sz w:val="28"/>
          <w:szCs w:val="28"/>
          <w:rtl/>
          <w:lang w:bidi="ar-EG"/>
        </w:rPr>
        <w:t>و</w:t>
      </w:r>
      <w:r>
        <w:rPr>
          <w:rFonts w:ascii="Simplified Arabic" w:eastAsia="Calibri" w:hAnsi="Simplified Arabic" w:cs="Simplified Arabic"/>
          <w:b/>
          <w:bCs/>
          <w:sz w:val="28"/>
          <w:szCs w:val="28"/>
          <w:rtl/>
          <w:lang w:bidi="ar-EG"/>
        </w:rPr>
        <w:t xml:space="preserve"> الحاجة.</w:t>
      </w:r>
    </w:p>
    <w:p w:rsidR="002843E3" w:rsidRDefault="002843E3" w:rsidP="009E658A">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ذ</w:t>
      </w:r>
      <w:r w:rsidR="009E658A">
        <w:rPr>
          <w:rFonts w:ascii="Simplified Arabic" w:eastAsia="Calibri" w:hAnsi="Simplified Arabic" w:cs="Simplified Arabic" w:hint="cs"/>
          <w:sz w:val="28"/>
          <w:szCs w:val="28"/>
          <w:rtl/>
          <w:lang w:bidi="ar-EG"/>
        </w:rPr>
        <w:t>و</w:t>
      </w:r>
      <w:r>
        <w:rPr>
          <w:rFonts w:ascii="Simplified Arabic" w:eastAsia="Calibri" w:hAnsi="Simplified Arabic" w:cs="Simplified Arabic"/>
          <w:sz w:val="28"/>
          <w:szCs w:val="28"/>
          <w:rtl/>
          <w:lang w:bidi="ar-EG"/>
        </w:rPr>
        <w:t xml:space="preserve"> الحاجة، لكن ماذا عن صاحب الغفلة؟ ليس بضعيف ولا مريض ولا ذي حاجة؟</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لكن التطويل يشق عليه؟</w:t>
      </w:r>
    </w:p>
    <w:p w:rsidR="002843E3" w:rsidRDefault="00F715DF" w:rsidP="00F715DF">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يشق عليه</w:t>
      </w:r>
      <w:r w:rsidR="002843E3">
        <w:rPr>
          <w:rFonts w:ascii="Simplified Arabic" w:eastAsia="Calibri" w:hAnsi="Simplified Arabic" w:cs="Simplified Arabic"/>
          <w:sz w:val="28"/>
          <w:szCs w:val="28"/>
          <w:rtl/>
          <w:lang w:bidi="ar-EG"/>
        </w:rPr>
        <w:t>، نقول</w:t>
      </w:r>
      <w:r>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هذا باعث نفسي ول</w:t>
      </w:r>
      <w:r>
        <w:rPr>
          <w:rFonts w:ascii="Simplified Arabic" w:eastAsia="Calibri" w:hAnsi="Simplified Arabic" w:cs="Simplified Arabic" w:hint="cs"/>
          <w:sz w:val="28"/>
          <w:szCs w:val="28"/>
          <w:rtl/>
          <w:lang w:bidi="ar-EG"/>
        </w:rPr>
        <w:t>يس</w:t>
      </w:r>
      <w:r w:rsidR="002843E3">
        <w:rPr>
          <w:rFonts w:ascii="Simplified Arabic" w:eastAsia="Calibri" w:hAnsi="Simplified Arabic" w:cs="Simplified Arabic"/>
          <w:sz w:val="28"/>
          <w:szCs w:val="28"/>
          <w:rtl/>
          <w:lang w:bidi="ar-EG"/>
        </w:rPr>
        <w:t xml:space="preserve"> خارجي، يعني القسمة التي حصر فيها الكرماني.</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طيب ما يدخل</w:t>
      </w:r>
      <w:r w:rsidR="00D410BD">
        <w:rPr>
          <w:rFonts w:ascii="Simplified Arabic" w:eastAsia="Calibri" w:hAnsi="Simplified Arabic" w:cs="Simplified Arabic"/>
          <w:b/>
          <w:bCs/>
          <w:sz w:val="28"/>
          <w:szCs w:val="28"/>
          <w:rtl/>
          <w:lang w:bidi="ar-EG"/>
        </w:rPr>
        <w:t xml:space="preserve"> في المريض يا شيخ؛ يعني هذا مرض</w:t>
      </w:r>
      <w:r>
        <w:rPr>
          <w:rFonts w:ascii="Simplified Arabic" w:eastAsia="Calibri" w:hAnsi="Simplified Arabic" w:cs="Simplified Arabic"/>
          <w:b/>
          <w:bCs/>
          <w:sz w:val="28"/>
          <w:szCs w:val="28"/>
          <w:rtl/>
          <w:lang w:bidi="ar-EG"/>
        </w:rPr>
        <w:t xml:space="preserve"> في قلبه؟</w:t>
      </w:r>
    </w:p>
    <w:p w:rsidR="002843E3" w:rsidRDefault="002843E3" w:rsidP="00F715DF">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lastRenderedPageBreak/>
        <w:t>لكن الظاهر من المقصود من الحديث أنَّه المرض الحسي، يعني لا يستطيع معه القيام أو يشق عليه مشقة كبيرة، على كل حال مثل هذه الأمور مقتضية، الأجوبة للنبي -عليه الصلاة والسلام- أو توجيهاته -عليه الصلاة والسلام- للأئمة تقتضي أن يراعى نفس التوجيه ولو لم يجد الثلاثة. هل لإمام مثلًا الآن نظر في المأمومين فما وجد فيهم لا ضعيف</w:t>
      </w:r>
      <w:r w:rsidR="00F715DF">
        <w:rPr>
          <w:rFonts w:ascii="AAA GoldenLotus" w:hAnsi="AAA GoldenLotus" w:cs="Simplified Arabic" w:hint="cs"/>
          <w:sz w:val="28"/>
          <w:szCs w:val="28"/>
          <w:rtl/>
        </w:rPr>
        <w:t>ًا</w:t>
      </w:r>
      <w:r>
        <w:rPr>
          <w:rFonts w:ascii="Simplified Arabic" w:eastAsia="Calibri" w:hAnsi="Simplified Arabic" w:cs="Simplified Arabic"/>
          <w:sz w:val="28"/>
          <w:szCs w:val="28"/>
          <w:rtl/>
          <w:lang w:bidi="ar-EG"/>
        </w:rPr>
        <w:t xml:space="preserve"> ولا مريض</w:t>
      </w:r>
      <w:r w:rsidR="00F715DF">
        <w:rPr>
          <w:rFonts w:ascii="AAA GoldenLotus" w:hAnsi="AAA GoldenLotus" w:cs="Simplified Arabic" w:hint="cs"/>
          <w:sz w:val="28"/>
          <w:szCs w:val="28"/>
          <w:rtl/>
        </w:rPr>
        <w:t>ًا</w:t>
      </w:r>
      <w:r>
        <w:rPr>
          <w:rFonts w:ascii="Simplified Arabic" w:eastAsia="Calibri" w:hAnsi="Simplified Arabic" w:cs="Simplified Arabic"/>
          <w:sz w:val="28"/>
          <w:szCs w:val="28"/>
          <w:rtl/>
          <w:lang w:bidi="ar-EG"/>
        </w:rPr>
        <w:t xml:space="preserve"> ولا ذ</w:t>
      </w:r>
      <w:r w:rsidR="00F715DF">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xml:space="preserve"> حاجة، </w:t>
      </w:r>
      <w:r w:rsidR="00F715DF">
        <w:rPr>
          <w:rFonts w:ascii="Simplified Arabic" w:eastAsia="Calibri" w:hAnsi="Simplified Arabic" w:cs="Simplified Arabic" w:hint="cs"/>
          <w:sz w:val="28"/>
          <w:szCs w:val="28"/>
          <w:rtl/>
          <w:lang w:bidi="ar-EG"/>
        </w:rPr>
        <w:t xml:space="preserve">يريد أن </w:t>
      </w:r>
      <w:r>
        <w:rPr>
          <w:rFonts w:ascii="Simplified Arabic" w:eastAsia="Calibri" w:hAnsi="Simplified Arabic" w:cs="Simplified Arabic"/>
          <w:sz w:val="28"/>
          <w:szCs w:val="28"/>
          <w:rtl/>
          <w:lang w:bidi="ar-EG"/>
        </w:rPr>
        <w:t>يطول انتفت العلة</w:t>
      </w:r>
      <w:r w:rsidR="00F715D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والحكم يدور مع علته.</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b/>
          <w:bCs/>
          <w:sz w:val="28"/>
          <w:szCs w:val="28"/>
          <w:rtl/>
          <w:lang w:bidi="ar-EG"/>
        </w:rPr>
        <w:t>المقدم: وجودًا وعدمًا.</w:t>
      </w:r>
    </w:p>
    <w:p w:rsidR="002843E3" w:rsidRDefault="002843E3" w:rsidP="002843E3">
      <w:pPr>
        <w:autoSpaceDE w:val="0"/>
        <w:autoSpaceDN w:val="0"/>
        <w:adjustRightInd w:val="0"/>
        <w:jc w:val="both"/>
        <w:rPr>
          <w:rFonts w:ascii="Simplified Arabic" w:eastAsia="Calibri" w:hAnsi="Simplified Arabic" w:cs="Simplified Arabic"/>
          <w:b/>
          <w:bCs/>
          <w:color w:val="0000FF"/>
          <w:sz w:val="28"/>
          <w:szCs w:val="28"/>
          <w:rtl/>
          <w:lang w:bidi="ar-EG"/>
        </w:rPr>
      </w:pPr>
      <w:r>
        <w:rPr>
          <w:rFonts w:ascii="Simplified Arabic" w:eastAsia="Calibri" w:hAnsi="Simplified Arabic" w:cs="Simplified Arabic"/>
          <w:sz w:val="28"/>
          <w:szCs w:val="28"/>
          <w:rtl/>
          <w:lang w:bidi="ar-EG"/>
        </w:rPr>
        <w:t xml:space="preserve">نعم، عموم قوله- عليه الصلاة والسلام-: </w:t>
      </w:r>
      <w:r>
        <w:rPr>
          <w:rFonts w:ascii="Simplified Arabic" w:eastAsia="Calibri" w:hAnsi="Simplified Arabic" w:cs="Simplified Arabic"/>
          <w:b/>
          <w:bCs/>
          <w:color w:val="0000FF"/>
          <w:sz w:val="28"/>
          <w:szCs w:val="28"/>
          <w:rtl/>
          <w:lang w:bidi="ar-EG"/>
        </w:rPr>
        <w:t>«أيكم أمّ الناس فليخفف».</w:t>
      </w:r>
    </w:p>
    <w:p w:rsidR="002843E3" w:rsidRP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sidRPr="002843E3">
        <w:rPr>
          <w:rFonts w:ascii="Simplified Arabic" w:eastAsia="Calibri" w:hAnsi="Simplified Arabic" w:cs="Simplified Arabic"/>
          <w:b/>
          <w:bCs/>
          <w:sz w:val="28"/>
          <w:szCs w:val="28"/>
          <w:rtl/>
          <w:lang w:bidi="ar-EG"/>
        </w:rPr>
        <w:t>المقدم: هذا جزء.</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sidRPr="002843E3">
        <w:rPr>
          <w:rFonts w:ascii="Simplified Arabic" w:eastAsia="Calibri" w:hAnsi="Simplified Arabic" w:cs="Simplified Arabic"/>
          <w:sz w:val="28"/>
          <w:szCs w:val="28"/>
          <w:rtl/>
          <w:lang w:bidi="ar-EG"/>
        </w:rPr>
        <w:t xml:space="preserve">نعم، لا، </w:t>
      </w:r>
      <w:r>
        <w:rPr>
          <w:rFonts w:ascii="Simplified Arabic" w:eastAsia="Calibri" w:hAnsi="Simplified Arabic" w:cs="Simplified Arabic"/>
          <w:sz w:val="28"/>
          <w:szCs w:val="28"/>
          <w:rtl/>
          <w:lang w:bidi="ar-EG"/>
        </w:rPr>
        <w:t>هذه قاعدة عامة تكون هي الأصل.</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طيب، قصدي أن يكون</w:t>
      </w:r>
      <w:r w:rsidR="00F715DF">
        <w:rPr>
          <w:rFonts w:ascii="Simplified Arabic" w:eastAsia="Calibri" w:hAnsi="Simplified Arabic" w:cs="Simplified Arabic" w:hint="cs"/>
          <w:b/>
          <w:bCs/>
          <w:sz w:val="28"/>
          <w:szCs w:val="28"/>
          <w:rtl/>
          <w:lang w:bidi="ar-EG"/>
        </w:rPr>
        <w:t>..</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وإن كان الدافع لها الضعيف والمريض وذا الحاجة؛ لأن الحكم قد يشرع لعلة، الآن هذا الكلام شرع من أجل هذه الشكاوى، قد يشرع لعلة ولكن ترتفع العلة ويبقى الحكم.</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الأخ الحاضر:....</w:t>
      </w:r>
    </w:p>
    <w:p w:rsidR="002843E3" w:rsidRDefault="002843E3" w:rsidP="00F715DF">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قلنا الرمل في الطواف، شرع لعلة وهي قول المشركين يأتي محمد وأصحابه إلى آخره، الآ</w:t>
      </w:r>
      <w:r w:rsidR="00F715DF">
        <w:rPr>
          <w:rFonts w:ascii="Simplified Arabic" w:eastAsia="Calibri" w:hAnsi="Simplified Arabic" w:cs="Simplified Arabic" w:hint="cs"/>
          <w:sz w:val="28"/>
          <w:szCs w:val="28"/>
          <w:rtl/>
          <w:lang w:bidi="ar-EG"/>
        </w:rPr>
        <w:t>ن</w:t>
      </w:r>
      <w:r>
        <w:rPr>
          <w:rFonts w:ascii="Simplified Arabic" w:eastAsia="Calibri" w:hAnsi="Simplified Arabic" w:cs="Simplified Arabic"/>
          <w:sz w:val="28"/>
          <w:szCs w:val="28"/>
          <w:rtl/>
          <w:lang w:bidi="ar-EG"/>
        </w:rPr>
        <w:t xml:space="preserve"> ما في</w:t>
      </w:r>
      <w:r w:rsidR="00F715DF">
        <w:rPr>
          <w:rFonts w:ascii="Simplified Arabic" w:eastAsia="Calibri" w:hAnsi="Simplified Arabic" w:cs="Simplified Arabic" w:hint="cs"/>
          <w:sz w:val="28"/>
          <w:szCs w:val="28"/>
          <w:rtl/>
          <w:lang w:bidi="ar-EG"/>
        </w:rPr>
        <w:t>ه</w:t>
      </w:r>
      <w:r>
        <w:rPr>
          <w:rFonts w:ascii="Simplified Arabic" w:eastAsia="Calibri" w:hAnsi="Simplified Arabic" w:cs="Simplified Arabic"/>
          <w:sz w:val="28"/>
          <w:szCs w:val="28"/>
          <w:rtl/>
          <w:lang w:bidi="ar-EG"/>
        </w:rPr>
        <w:t xml:space="preserve"> أحد يقوله، هل نلغي الرمل؟ لا، مثله أيضًا قصر الصلاة في السفر الأصل فيه أنه مشترط فيه الخوف.</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إن خفتم.</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إن خفتم، ومع ذلك ارتفع الخوف وبقي الحكم</w:t>
      </w:r>
      <w:r w:rsidRPr="00D410BD">
        <w:rPr>
          <w:rFonts w:ascii="Simplified Arabic" w:eastAsia="Calibri" w:hAnsi="Simplified Arabic" w:cs="Simplified Arabic"/>
          <w:sz w:val="28"/>
          <w:szCs w:val="28"/>
          <w:rtl/>
          <w:lang w:bidi="ar-EG"/>
        </w:rPr>
        <w:t>. هنا قد</w:t>
      </w:r>
      <w:r>
        <w:rPr>
          <w:rFonts w:ascii="Simplified Arabic" w:eastAsia="Calibri" w:hAnsi="Simplified Arabic" w:cs="Simplified Arabic"/>
          <w:sz w:val="28"/>
          <w:szCs w:val="28"/>
          <w:rtl/>
          <w:lang w:bidi="ar-EG"/>
        </w:rPr>
        <w:t xml:space="preserve"> يرتفع من يشتكي ومع ذلك </w:t>
      </w:r>
      <w:r w:rsidRPr="002843E3">
        <w:rPr>
          <w:rFonts w:ascii="Simplified Arabic" w:eastAsia="Calibri" w:hAnsi="Simplified Arabic" w:cs="Simplified Arabic"/>
          <w:b/>
          <w:bCs/>
          <w:color w:val="0000FF"/>
          <w:sz w:val="28"/>
          <w:szCs w:val="28"/>
          <w:rtl/>
          <w:lang w:bidi="ar-EG"/>
        </w:rPr>
        <w:t>«أيكم أم الناس فليخفف، إن منكم منفرين»</w:t>
      </w:r>
      <w:r>
        <w:rPr>
          <w:rFonts w:ascii="Simplified Arabic" w:eastAsia="Calibri" w:hAnsi="Simplified Arabic" w:cs="Simplified Arabic"/>
          <w:sz w:val="28"/>
          <w:szCs w:val="28"/>
          <w:rtl/>
          <w:lang w:bidi="ar-EG"/>
        </w:rPr>
        <w:t>، فلابد من تحبيب الناس في الصلاة، يبقى هنا قضية تتباين فيها الأنظار وتظهر كثيرًا في صلاة التراويح، تجد مثلاً أناس</w:t>
      </w:r>
      <w:r w:rsidR="00F715DF">
        <w:rPr>
          <w:rFonts w:ascii="AAA GoldenLotus" w:hAnsi="AAA GoldenLotus" w:cs="Simplified Arabic" w:hint="cs"/>
          <w:sz w:val="28"/>
          <w:szCs w:val="28"/>
          <w:rtl/>
        </w:rPr>
        <w:t>ًا</w:t>
      </w:r>
      <w:r>
        <w:rPr>
          <w:rFonts w:ascii="Simplified Arabic" w:eastAsia="Calibri" w:hAnsi="Simplified Arabic" w:cs="Simplified Arabic"/>
          <w:sz w:val="28"/>
          <w:szCs w:val="28"/>
          <w:rtl/>
          <w:lang w:bidi="ar-EG"/>
        </w:rPr>
        <w:t xml:space="preserve"> لو طول الأئمة ما صلوا صلاة التراويح، إذا خففوا صلوا، تجد شخص</w:t>
      </w:r>
      <w:r w:rsidR="00F715DF">
        <w:rPr>
          <w:rFonts w:ascii="AAA GoldenLotus" w:hAnsi="AAA GoldenLotus" w:cs="Simplified Arabic" w:hint="cs"/>
          <w:sz w:val="28"/>
          <w:szCs w:val="28"/>
          <w:rtl/>
        </w:rPr>
        <w:t>ًا</w:t>
      </w:r>
      <w:r>
        <w:rPr>
          <w:rFonts w:ascii="Simplified Arabic" w:eastAsia="Calibri" w:hAnsi="Simplified Arabic" w:cs="Simplified Arabic"/>
          <w:sz w:val="28"/>
          <w:szCs w:val="28"/>
          <w:rtl/>
          <w:lang w:bidi="ar-EG"/>
        </w:rPr>
        <w:t xml:space="preserve"> يقصد هذا الأمر يقول: نجمع هؤلاء.</w:t>
      </w:r>
      <w:r w:rsidR="00F715DF">
        <w:rPr>
          <w:rFonts w:ascii="Simplified Arabic" w:eastAsia="Calibri" w:hAnsi="Simplified Arabic" w:cs="Simplified Arabic" w:hint="cs"/>
          <w:sz w:val="28"/>
          <w:szCs w:val="28"/>
          <w:rtl/>
          <w:lang w:bidi="ar-EG"/>
        </w:rPr>
        <w:t>.</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b/>
          <w:bCs/>
          <w:sz w:val="28"/>
          <w:szCs w:val="28"/>
          <w:rtl/>
          <w:lang w:bidi="ar-EG"/>
        </w:rPr>
        <w:t>المقدم: في مسجد معين.</w:t>
      </w:r>
    </w:p>
    <w:p w:rsidR="002843E3" w:rsidRDefault="002843E3" w:rsidP="00F715DF">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لا، نقول: بصنيعه، ما يقول اجتمعوا ولا احضروا، ولا ينبه عليهم، لا بصنيعه يجتمعون، يقول: أنا هدفي أن يجتمع هؤلاء</w:t>
      </w:r>
      <w:r w:rsidR="00F715DF">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لأن</w:t>
      </w:r>
      <w:r w:rsidR="00D410BD">
        <w:rPr>
          <w:rFonts w:ascii="Simplified Arabic" w:eastAsia="Calibri" w:hAnsi="Simplified Arabic" w:cs="Simplified Arabic" w:hint="cs"/>
          <w:sz w:val="28"/>
          <w:szCs w:val="28"/>
          <w:rtl/>
          <w:lang w:bidi="ar-EG"/>
        </w:rPr>
        <w:t>ن</w:t>
      </w:r>
      <w:r w:rsidR="00D410BD">
        <w:rPr>
          <w:rFonts w:ascii="Simplified Arabic" w:eastAsia="Calibri" w:hAnsi="Simplified Arabic" w:cs="Simplified Arabic"/>
          <w:sz w:val="28"/>
          <w:szCs w:val="28"/>
          <w:rtl/>
          <w:lang w:bidi="ar-EG"/>
        </w:rPr>
        <w:t>ي أخفف، لكن لو</w:t>
      </w:r>
      <w:r w:rsidR="00D410BD">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طولت ما جا</w:t>
      </w:r>
      <w:r w:rsidR="00F715DF">
        <w:rPr>
          <w:rFonts w:ascii="Simplified Arabic" w:eastAsia="Calibri" w:hAnsi="Simplified Arabic" w:cs="Simplified Arabic" w:hint="cs"/>
          <w:sz w:val="28"/>
          <w:szCs w:val="28"/>
          <w:rtl/>
          <w:lang w:bidi="ar-EG"/>
        </w:rPr>
        <w:t>ؤ</w:t>
      </w:r>
      <w:r>
        <w:rPr>
          <w:rFonts w:ascii="Simplified Arabic" w:eastAsia="Calibri" w:hAnsi="Simplified Arabic" w:cs="Simplified Arabic"/>
          <w:sz w:val="28"/>
          <w:szCs w:val="28"/>
          <w:rtl/>
          <w:lang w:bidi="ar-EG"/>
        </w:rPr>
        <w:t>وا، وبالفعل يعني تجد بعض المساجد.</w:t>
      </w:r>
    </w:p>
    <w:p w:rsidR="002843E3" w:rsidRDefault="002843E3" w:rsidP="00F715DF">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كمس</w:t>
      </w:r>
      <w:r w:rsidR="00D410BD">
        <w:rPr>
          <w:rFonts w:ascii="Simplified Arabic" w:eastAsia="Calibri" w:hAnsi="Simplified Arabic" w:cs="Simplified Arabic" w:hint="cs"/>
          <w:b/>
          <w:bCs/>
          <w:sz w:val="28"/>
          <w:szCs w:val="28"/>
          <w:rtl/>
          <w:lang w:bidi="ar-EG"/>
        </w:rPr>
        <w:t>ا</w:t>
      </w:r>
      <w:r>
        <w:rPr>
          <w:rFonts w:ascii="Simplified Arabic" w:eastAsia="Calibri" w:hAnsi="Simplified Arabic" w:cs="Simplified Arabic"/>
          <w:b/>
          <w:bCs/>
          <w:sz w:val="28"/>
          <w:szCs w:val="28"/>
          <w:rtl/>
          <w:lang w:bidi="ar-EG"/>
        </w:rPr>
        <w:t>جدنا هذ</w:t>
      </w:r>
      <w:r w:rsidR="00F715DF">
        <w:rPr>
          <w:rFonts w:ascii="Simplified Arabic" w:eastAsia="Calibri" w:hAnsi="Simplified Arabic" w:cs="Simplified Arabic" w:hint="cs"/>
          <w:b/>
          <w:bCs/>
          <w:sz w:val="28"/>
          <w:szCs w:val="28"/>
          <w:rtl/>
          <w:lang w:bidi="ar-EG"/>
        </w:rPr>
        <w:t>ه</w:t>
      </w:r>
      <w:r>
        <w:rPr>
          <w:rFonts w:ascii="Simplified Arabic" w:eastAsia="Calibri" w:hAnsi="Simplified Arabic" w:cs="Simplified Arabic"/>
          <w:b/>
          <w:bCs/>
          <w:sz w:val="28"/>
          <w:szCs w:val="28"/>
          <w:rtl/>
          <w:lang w:bidi="ar-EG"/>
        </w:rPr>
        <w:t>.</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تكتظ بأناس حقيقة تفرح أنك تراهم بالمساجد.</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جاؤوا من أجل ه</w:t>
      </w:r>
      <w:r w:rsidR="00F715DF">
        <w:rPr>
          <w:rFonts w:ascii="Simplified Arabic" w:eastAsia="Calibri" w:hAnsi="Simplified Arabic" w:cs="Simplified Arabic" w:hint="cs"/>
          <w:b/>
          <w:bCs/>
          <w:sz w:val="28"/>
          <w:szCs w:val="28"/>
          <w:rtl/>
          <w:lang w:bidi="ar-EG"/>
        </w:rPr>
        <w:t xml:space="preserve">ذا </w:t>
      </w:r>
      <w:r>
        <w:rPr>
          <w:rFonts w:ascii="Simplified Arabic" w:eastAsia="Calibri" w:hAnsi="Simplified Arabic" w:cs="Simplified Arabic"/>
          <w:b/>
          <w:bCs/>
          <w:sz w:val="28"/>
          <w:szCs w:val="28"/>
          <w:rtl/>
          <w:lang w:bidi="ar-EG"/>
        </w:rPr>
        <w:t>التخفيف.</w:t>
      </w:r>
    </w:p>
    <w:p w:rsidR="002843E3" w:rsidRDefault="002843E3" w:rsidP="002843E3">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نعم، هل هذا يكون مقصد</w:t>
      </w:r>
      <w:r w:rsidR="00F715DF">
        <w:rPr>
          <w:rFonts w:ascii="AAA GoldenLotus" w:hAnsi="AAA GoldenLotus" w:cs="Simplified Arabic" w:hint="cs"/>
          <w:sz w:val="28"/>
          <w:szCs w:val="28"/>
          <w:rtl/>
        </w:rPr>
        <w:t>ًا</w:t>
      </w:r>
      <w:r>
        <w:rPr>
          <w:rFonts w:ascii="Simplified Arabic" w:eastAsia="Calibri" w:hAnsi="Simplified Arabic" w:cs="Simplified Arabic"/>
          <w:sz w:val="28"/>
          <w:szCs w:val="28"/>
          <w:rtl/>
          <w:lang w:bidi="ar-EG"/>
        </w:rPr>
        <w:t xml:space="preserve"> لجمع الناس؟ على كل حال ما جاءت به الأحاديث تجب مراعاته، يعني التخفيف بحدود المحافظة على.</w:t>
      </w:r>
      <w:r w:rsidR="00F715DF">
        <w:rPr>
          <w:rFonts w:ascii="Simplified Arabic" w:eastAsia="Calibri" w:hAnsi="Simplified Arabic" w:cs="Simplified Arabic" w:hint="cs"/>
          <w:sz w:val="28"/>
          <w:szCs w:val="28"/>
          <w:rtl/>
          <w:lang w:bidi="ar-EG"/>
        </w:rPr>
        <w:t>.</w:t>
      </w:r>
    </w:p>
    <w:p w:rsidR="002843E3" w:rsidRDefault="002843E3" w:rsidP="002843E3">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السنن.</w:t>
      </w:r>
    </w:p>
    <w:p w:rsidR="002843E3" w:rsidRDefault="002843E3" w:rsidP="00F715DF">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الشروط والأركان والواجبات وسنن الصلاة، ويبقى أنَّ ما زاد على ذلك إذا أراده أناس وقصد بعض الناس أن يطول من أجل بعض من عنده رغبة في الخير واجتمعوا عنده أيضًا هذا هدف في السنن</w:t>
      </w:r>
      <w:r w:rsidR="00F715DF">
        <w:rPr>
          <w:rFonts w:ascii="Simplified Arabic" w:eastAsia="Calibri" w:hAnsi="Simplified Arabic" w:cs="Simplified Arabic" w:hint="cs"/>
          <w:sz w:val="28"/>
          <w:szCs w:val="28"/>
          <w:rtl/>
          <w:lang w:bidi="ar-EG"/>
        </w:rPr>
        <w:t>.</w:t>
      </w:r>
    </w:p>
    <w:p w:rsidR="002843E3" w:rsidRDefault="002843E3" w:rsidP="002843E3">
      <w:pPr>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lastRenderedPageBreak/>
        <w:t>المقدم:</w:t>
      </w:r>
      <w:r w:rsidR="00F715DF">
        <w:rPr>
          <w:rFonts w:ascii="Simplified Arabic" w:eastAsia="Calibri" w:hAnsi="Simplified Arabic" w:cs="Simplified Arabic" w:hint="cs"/>
          <w:b/>
          <w:bCs/>
          <w:sz w:val="28"/>
          <w:szCs w:val="28"/>
          <w:rtl/>
          <w:lang w:bidi="ar-EG"/>
        </w:rPr>
        <w:t xml:space="preserve"> </w:t>
      </w:r>
      <w:r>
        <w:rPr>
          <w:rFonts w:ascii="Simplified Arabic" w:eastAsia="Calibri" w:hAnsi="Simplified Arabic" w:cs="Simplified Arabic"/>
          <w:b/>
          <w:bCs/>
          <w:sz w:val="28"/>
          <w:szCs w:val="28"/>
          <w:rtl/>
          <w:lang w:bidi="ar-EG"/>
        </w:rPr>
        <w:t>طيب شيخنا أحسن الله إليك، في الحديث عن التخفيف هنا، أين التخفيف ماذا يطال، هل يطال القراءة فقط أم يطال الركوع والسجود والجلوس؟</w:t>
      </w:r>
    </w:p>
    <w:p w:rsidR="002843E3" w:rsidRDefault="00F715DF" w:rsidP="003D0766">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hint="cs"/>
          <w:sz w:val="28"/>
          <w:szCs w:val="28"/>
          <w:rtl/>
          <w:lang w:bidi="ar-EG"/>
        </w:rPr>
        <w:t>ستأتي</w:t>
      </w:r>
      <w:r w:rsidR="003D0766">
        <w:rPr>
          <w:rFonts w:ascii="Simplified Arabic" w:eastAsia="Calibri" w:hAnsi="Simplified Arabic" w:cs="Simplified Arabic"/>
          <w:sz w:val="28"/>
          <w:szCs w:val="28"/>
          <w:rtl/>
          <w:lang w:bidi="ar-EG"/>
        </w:rPr>
        <w:t xml:space="preserve"> إشارة إليها ال</w:t>
      </w:r>
      <w:r w:rsidR="003D0766">
        <w:rPr>
          <w:rFonts w:ascii="Simplified Arabic" w:eastAsia="Calibri" w:hAnsi="Simplified Arabic" w:cs="Simplified Arabic" w:hint="cs"/>
          <w:sz w:val="28"/>
          <w:szCs w:val="28"/>
          <w:rtl/>
          <w:lang w:bidi="ar-EG"/>
        </w:rPr>
        <w:t>آ</w:t>
      </w:r>
      <w:r w:rsidR="002843E3">
        <w:rPr>
          <w:rFonts w:ascii="Simplified Arabic" w:eastAsia="Calibri" w:hAnsi="Simplified Arabic" w:cs="Simplified Arabic"/>
          <w:sz w:val="28"/>
          <w:szCs w:val="28"/>
          <w:rtl/>
          <w:lang w:bidi="ar-EG"/>
        </w:rPr>
        <w:t xml:space="preserve">ن. </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b/>
          <w:bCs/>
          <w:sz w:val="28"/>
          <w:szCs w:val="28"/>
          <w:rtl/>
          <w:lang w:bidi="ar-EG"/>
        </w:rPr>
        <w:t>المقدم: طيب.</w:t>
      </w:r>
    </w:p>
    <w:p w:rsidR="002843E3" w:rsidRDefault="002843E3" w:rsidP="002843E3">
      <w:pPr>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وقال العيني: الفرق بين الضعف والمرض؛ أن الضعف أعم من المرض، فالمرض ضد الصحة يقال: مرض يمرض مرضًا فهو مريض ومارض، ويقال: المرْض بالإسكان مرض القلب خاصة. مرض القلب خاصة، وإذا أدخلنا مرض القلب في المرض العام قلنا تجب مراعاة هؤلاء، قال الص</w:t>
      </w:r>
      <w:r w:rsidR="00D410BD">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غاني: وأصل المرض الضعف، وكل من ضعف فقد مرض، وقال ابن الأعرابي: أصل المرض النقصان، يقال: بدن مريض أي ناقص القوة، وقلب مريض أي ناقص الدين. والضعف خلاف القوة، وقد ضَعُفَ وضَعَفَ الفتح عن يونس، فهو ضعيف وقوم ضعاف وضعفة، وفر</w:t>
      </w:r>
      <w:r w:rsidR="00D410BD">
        <w:rPr>
          <w:rFonts w:ascii="Simplified Arabic" w:eastAsia="Calibri" w:hAnsi="Simplified Arabic" w:cs="Simplified Arabic" w:hint="cs"/>
          <w:sz w:val="28"/>
          <w:szCs w:val="28"/>
          <w:rtl/>
          <w:lang w:bidi="ar-EG"/>
        </w:rPr>
        <w:t>ّ</w:t>
      </w:r>
      <w:r w:rsidR="003D0766">
        <w:rPr>
          <w:rFonts w:ascii="Simplified Arabic" w:eastAsia="Calibri" w:hAnsi="Simplified Arabic" w:cs="Simplified Arabic"/>
          <w:sz w:val="28"/>
          <w:szCs w:val="28"/>
          <w:rtl/>
          <w:lang w:bidi="ar-EG"/>
        </w:rPr>
        <w:t>ق بعضهم بين الض</w:t>
      </w:r>
      <w:r w:rsidR="003D0766">
        <w:rPr>
          <w:rFonts w:ascii="Simplified Arabic" w:eastAsia="Calibri" w:hAnsi="Simplified Arabic" w:cs="Simplified Arabic" w:hint="cs"/>
          <w:sz w:val="28"/>
          <w:szCs w:val="28"/>
          <w:rtl/>
          <w:lang w:bidi="ar-EG"/>
        </w:rPr>
        <w:t>َّ</w:t>
      </w:r>
      <w:r w:rsidR="003D0766">
        <w:rPr>
          <w:rFonts w:ascii="Simplified Arabic" w:eastAsia="Calibri" w:hAnsi="Simplified Arabic" w:cs="Simplified Arabic"/>
          <w:sz w:val="28"/>
          <w:szCs w:val="28"/>
          <w:rtl/>
          <w:lang w:bidi="ar-EG"/>
        </w:rPr>
        <w:t>عف والض</w:t>
      </w:r>
      <w:r w:rsidR="003D0766">
        <w:rPr>
          <w:rFonts w:ascii="Simplified Arabic" w:eastAsia="Calibri" w:hAnsi="Simplified Arabic" w:cs="Simplified Arabic" w:hint="cs"/>
          <w:sz w:val="28"/>
          <w:szCs w:val="28"/>
          <w:rtl/>
          <w:lang w:bidi="ar-EG"/>
        </w:rPr>
        <w:t>ُّ</w:t>
      </w:r>
      <w:r w:rsidR="003D0766">
        <w:rPr>
          <w:rFonts w:ascii="Simplified Arabic" w:eastAsia="Calibri" w:hAnsi="Simplified Arabic" w:cs="Simplified Arabic"/>
          <w:sz w:val="28"/>
          <w:szCs w:val="28"/>
          <w:rtl/>
          <w:lang w:bidi="ar-EG"/>
        </w:rPr>
        <w:t>عف؛ فقال بعضهم: الض</w:t>
      </w:r>
      <w:r w:rsidR="003D0766">
        <w:rPr>
          <w:rFonts w:ascii="Simplified Arabic" w:eastAsia="Calibri" w:hAnsi="Simplified Arabic" w:cs="Simplified Arabic" w:hint="cs"/>
          <w:sz w:val="28"/>
          <w:szCs w:val="28"/>
          <w:rtl/>
          <w:lang w:bidi="ar-EG"/>
        </w:rPr>
        <w:t>َّ</w:t>
      </w:r>
      <w:r w:rsidR="003D0766">
        <w:rPr>
          <w:rFonts w:ascii="Simplified Arabic" w:eastAsia="Calibri" w:hAnsi="Simplified Arabic" w:cs="Simplified Arabic"/>
          <w:sz w:val="28"/>
          <w:szCs w:val="28"/>
          <w:rtl/>
          <w:lang w:bidi="ar-EG"/>
        </w:rPr>
        <w:t>عف بالفتح في العقل والرأي، والض</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عف بالضم في الجسد.</w:t>
      </w:r>
    </w:p>
    <w:p w:rsidR="002843E3" w:rsidRDefault="002843E3" w:rsidP="003D0766">
      <w:pPr>
        <w:tabs>
          <w:tab w:val="left" w:pos="3638"/>
        </w:tabs>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يقول النووي في شرح مسلم: معنى الحديث الأمر للإمام بتخفيف الصلاة بحيث لا يخل بسننها ومقاصدها، وأنه إذا صلى لنفسه طو</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ل ما شاء، وتقدم أن الطول والقصر من الأمور النسبية الإضافية فقد صلى النبي- عليه الصلاة والسلام- في المغرب بسورة الطور، هذا تخفيف </w:t>
      </w:r>
      <w:r w:rsidR="003D0766">
        <w:rPr>
          <w:rFonts w:ascii="Simplified Arabic" w:eastAsia="Calibri" w:hAnsi="Simplified Arabic" w:cs="Simplified Arabic" w:hint="cs"/>
          <w:sz w:val="28"/>
          <w:szCs w:val="28"/>
          <w:rtl/>
          <w:lang w:bidi="ar-EG"/>
        </w:rPr>
        <w:t>أو</w:t>
      </w:r>
      <w:r>
        <w:rPr>
          <w:rFonts w:ascii="Simplified Arabic" w:eastAsia="Calibri" w:hAnsi="Simplified Arabic" w:cs="Simplified Arabic"/>
          <w:sz w:val="28"/>
          <w:szCs w:val="28"/>
          <w:rtl/>
          <w:lang w:bidi="ar-EG"/>
        </w:rPr>
        <w:t xml:space="preserve"> تطويل؟</w:t>
      </w:r>
    </w:p>
    <w:p w:rsidR="002843E3" w:rsidRDefault="002843E3" w:rsidP="002843E3">
      <w:pPr>
        <w:tabs>
          <w:tab w:val="left" w:pos="3638"/>
        </w:tabs>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أحد الحضور: تطويل.</w:t>
      </w:r>
    </w:p>
    <w:p w:rsidR="002843E3" w:rsidRDefault="002843E3" w:rsidP="002843E3">
      <w:pPr>
        <w:tabs>
          <w:tab w:val="left" w:pos="3638"/>
        </w:tabs>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المغرب.</w:t>
      </w:r>
    </w:p>
    <w:p w:rsidR="002843E3" w:rsidRDefault="002843E3" w:rsidP="002843E3">
      <w:pPr>
        <w:tabs>
          <w:tab w:val="left" w:pos="3638"/>
        </w:tabs>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فهل يقول النبي:</w:t>
      </w:r>
      <w:r w:rsidR="003D0766">
        <w:rPr>
          <w:rFonts w:ascii="Simplified Arabic" w:eastAsia="Calibri" w:hAnsi="Simplified Arabic" w:cs="Simplified Arabic" w:hint="cs"/>
          <w:b/>
          <w:bCs/>
          <w:color w:val="0000FF"/>
          <w:sz w:val="28"/>
          <w:szCs w:val="28"/>
          <w:rtl/>
          <w:lang w:bidi="ar-EG"/>
        </w:rPr>
        <w:t xml:space="preserve"> </w:t>
      </w:r>
      <w:r w:rsidRPr="002843E3">
        <w:rPr>
          <w:rFonts w:ascii="Simplified Arabic" w:eastAsia="Calibri" w:hAnsi="Simplified Arabic" w:cs="Simplified Arabic"/>
          <w:b/>
          <w:bCs/>
          <w:color w:val="0000FF"/>
          <w:sz w:val="28"/>
          <w:szCs w:val="28"/>
          <w:rtl/>
          <w:lang w:bidi="ar-EG"/>
        </w:rPr>
        <w:t xml:space="preserve">« فليخفف» </w:t>
      </w:r>
      <w:r>
        <w:rPr>
          <w:rFonts w:ascii="Simplified Arabic" w:eastAsia="Calibri" w:hAnsi="Simplified Arabic" w:cs="Simplified Arabic"/>
          <w:sz w:val="28"/>
          <w:szCs w:val="28"/>
          <w:rtl/>
          <w:lang w:bidi="ar-EG"/>
        </w:rPr>
        <w:t>ويخالف؟</w:t>
      </w:r>
    </w:p>
    <w:p w:rsidR="002843E3" w:rsidRDefault="002843E3" w:rsidP="002843E3">
      <w:pPr>
        <w:tabs>
          <w:tab w:val="left" w:pos="3638"/>
        </w:tabs>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أحد الحضور: لا يُمكن.</w:t>
      </w:r>
    </w:p>
    <w:p w:rsidR="002843E3" w:rsidRDefault="002843E3" w:rsidP="003D0766">
      <w:pPr>
        <w:tabs>
          <w:tab w:val="left" w:pos="3638"/>
        </w:tabs>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إذ</w:t>
      </w:r>
      <w:r w:rsidR="003D0766">
        <w:rPr>
          <w:rFonts w:ascii="Simplified Arabic" w:eastAsia="Calibri" w:hAnsi="Simplified Arabic" w:cs="Simplified Arabic"/>
          <w:sz w:val="28"/>
          <w:szCs w:val="28"/>
          <w:rtl/>
          <w:lang w:bidi="ar-EG"/>
        </w:rPr>
        <w:t>ًا داخل في التخفيف</w:t>
      </w:r>
      <w:r>
        <w:rPr>
          <w:rFonts w:ascii="Simplified Arabic" w:eastAsia="Calibri" w:hAnsi="Simplified Arabic" w:cs="Simplified Arabic"/>
          <w:sz w:val="28"/>
          <w:szCs w:val="28"/>
          <w:rtl/>
          <w:lang w:bidi="ar-EG"/>
        </w:rPr>
        <w:t>.</w:t>
      </w:r>
      <w:r>
        <w:rPr>
          <w:rFonts w:ascii="DecoType Naskh Variants" w:eastAsia="Calibri" w:hAnsi="Simplified Arabic" w:cs="DecoType Naskh Variants"/>
          <w:sz w:val="28"/>
          <w:szCs w:val="28"/>
          <w:rtl/>
          <w:lang w:bidi="ar-EG"/>
        </w:rPr>
        <w:t xml:space="preserve"> </w:t>
      </w:r>
      <w:r>
        <w:rPr>
          <w:rFonts w:ascii="Simplified Arabic" w:eastAsia="Calibri" w:hAnsi="Simplified Arabic" w:cs="Simplified Arabic"/>
          <w:sz w:val="28"/>
          <w:szCs w:val="28"/>
          <w:rtl/>
          <w:lang w:bidi="ar-EG"/>
        </w:rPr>
        <w:t>وصلى في فجر الجمعة ب</w:t>
      </w:r>
      <w:r w:rsidR="00932AD3">
        <w:rPr>
          <w:rFonts w:ascii="Simplified Arabic" w:eastAsia="Calibri" w:hAnsi="Simplified Arabic" w:cs="Simplified Arabic" w:hint="cs"/>
          <w:sz w:val="28"/>
          <w:szCs w:val="28"/>
          <w:rtl/>
          <w:lang w:bidi="ar-EG"/>
        </w:rPr>
        <w:t xml:space="preserve"> </w:t>
      </w:r>
      <w:r w:rsidR="003D0766">
        <w:rPr>
          <w:rFonts w:ascii="Simplified Arabic" w:eastAsia="Calibri" w:hAnsi="Simplified Arabic" w:cs="Simplified Arabic" w:hint="cs"/>
          <w:sz w:val="28"/>
          <w:szCs w:val="28"/>
          <w:rtl/>
          <w:lang w:bidi="ar-EG"/>
        </w:rPr>
        <w:t>أ</w:t>
      </w:r>
      <w:r>
        <w:rPr>
          <w:rFonts w:ascii="Simplified Arabic" w:eastAsia="Calibri" w:hAnsi="Simplified Arabic" w:cs="Simplified Arabic"/>
          <w:sz w:val="28"/>
          <w:szCs w:val="28"/>
          <w:rtl/>
          <w:lang w:bidi="ar-EG"/>
        </w:rPr>
        <w:t xml:space="preserve">لم السجدة وسورة الإنسان، وفي صلاة الجمعة بالجمعة والمنافقين، وقرأ في المغرب بسورة الأعراف لكن هذا نادر، وغير ذلك مما يدل على التحين ومراعاة حال المأمومين، بعضهم أراد تطبيق هذه السنة قراءة سورة الأعراف في المغرب فاضطر ألا يصلي خلفه مريض </w:t>
      </w:r>
      <w:r w:rsidR="003D0766">
        <w:rPr>
          <w:rFonts w:ascii="Simplified Arabic" w:eastAsia="Calibri" w:hAnsi="Simplified Arabic" w:cs="Simplified Arabic" w:hint="cs"/>
          <w:sz w:val="28"/>
          <w:szCs w:val="28"/>
          <w:rtl/>
          <w:lang w:bidi="ar-EG"/>
        </w:rPr>
        <w:t>أو</w:t>
      </w:r>
      <w:r>
        <w:rPr>
          <w:rFonts w:ascii="Simplified Arabic" w:eastAsia="Calibri" w:hAnsi="Simplified Arabic" w:cs="Simplified Arabic"/>
          <w:sz w:val="28"/>
          <w:szCs w:val="28"/>
          <w:rtl/>
          <w:lang w:bidi="ar-EG"/>
        </w:rPr>
        <w:t xml:space="preserve"> ضعيف </w:t>
      </w:r>
      <w:r w:rsidR="003D0766">
        <w:rPr>
          <w:rFonts w:ascii="Simplified Arabic" w:eastAsia="Calibri" w:hAnsi="Simplified Arabic" w:cs="Simplified Arabic" w:hint="cs"/>
          <w:sz w:val="28"/>
          <w:szCs w:val="28"/>
          <w:rtl/>
          <w:lang w:bidi="ar-EG"/>
        </w:rPr>
        <w:t>أو</w:t>
      </w:r>
      <w:r>
        <w:rPr>
          <w:rFonts w:ascii="Simplified Arabic" w:eastAsia="Calibri" w:hAnsi="Simplified Arabic" w:cs="Simplified Arabic"/>
          <w:sz w:val="28"/>
          <w:szCs w:val="28"/>
          <w:rtl/>
          <w:lang w:bidi="ar-EG"/>
        </w:rPr>
        <w:t xml:space="preserve"> ذو حاجة فكتب إعلانًا في المسجد أنه في يوم كذا أريد أن أصلي في المغرب بسورة الأعراف، فالنبي- عليه الصلاة والسلام- </w:t>
      </w:r>
      <w:r w:rsidR="00932AD3">
        <w:rPr>
          <w:rFonts w:ascii="Simplified Arabic" w:eastAsia="Calibri" w:hAnsi="Simplified Arabic" w:cs="Simplified Arabic" w:hint="cs"/>
          <w:sz w:val="28"/>
          <w:szCs w:val="28"/>
          <w:rtl/>
          <w:lang w:bidi="ar-EG"/>
        </w:rPr>
        <w:t>هل</w:t>
      </w:r>
      <w:r>
        <w:rPr>
          <w:rFonts w:ascii="Simplified Arabic" w:eastAsia="Calibri" w:hAnsi="Simplified Arabic" w:cs="Simplified Arabic"/>
          <w:sz w:val="28"/>
          <w:szCs w:val="28"/>
          <w:rtl/>
          <w:lang w:bidi="ar-EG"/>
        </w:rPr>
        <w:t xml:space="preserve"> تقدم</w:t>
      </w:r>
      <w:r w:rsidR="00932AD3">
        <w:rPr>
          <w:rFonts w:ascii="Simplified Arabic" w:eastAsia="Calibri" w:hAnsi="Simplified Arabic" w:cs="Simplified Arabic" w:hint="cs"/>
          <w:sz w:val="28"/>
          <w:szCs w:val="28"/>
          <w:rtl/>
          <w:lang w:bidi="ar-EG"/>
        </w:rPr>
        <w:t xml:space="preserve"> أن</w:t>
      </w:r>
      <w:r>
        <w:rPr>
          <w:rFonts w:ascii="Simplified Arabic" w:eastAsia="Calibri" w:hAnsi="Simplified Arabic" w:cs="Simplified Arabic"/>
          <w:sz w:val="28"/>
          <w:szCs w:val="28"/>
          <w:rtl/>
          <w:lang w:bidi="ar-EG"/>
        </w:rPr>
        <w:t xml:space="preserve"> أخبرهم بأنَّه سوف يصل</w:t>
      </w:r>
      <w:r w:rsidR="00932AD3">
        <w:rPr>
          <w:rFonts w:ascii="Simplified Arabic" w:eastAsia="Calibri" w:hAnsi="Simplified Arabic" w:cs="Simplified Arabic"/>
          <w:sz w:val="28"/>
          <w:szCs w:val="28"/>
          <w:rtl/>
          <w:lang w:bidi="ar-EG"/>
        </w:rPr>
        <w:t xml:space="preserve">ي أو لم يتقدم، المقصود أن هذه </w:t>
      </w:r>
      <w:r>
        <w:rPr>
          <w:rFonts w:ascii="Simplified Arabic" w:eastAsia="Calibri" w:hAnsi="Simplified Arabic" w:cs="Simplified Arabic"/>
          <w:sz w:val="28"/>
          <w:szCs w:val="28"/>
          <w:rtl/>
          <w:lang w:bidi="ar-EG"/>
        </w:rPr>
        <w:t>أمور لابد من مراعاة حال المأموم</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ولابد من ملاحظة تطبيق السنن؛ فالإمام عليه أن يسدد ويقارب ويجمع بين هذه الأمور. </w:t>
      </w:r>
    </w:p>
    <w:p w:rsidR="002843E3" w:rsidRDefault="002843E3" w:rsidP="003D0766">
      <w:pPr>
        <w:tabs>
          <w:tab w:val="left" w:pos="3638"/>
        </w:tabs>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 xml:space="preserve">وليس في الحديث حجة للنقّارين، </w:t>
      </w:r>
      <w:r w:rsidRPr="00663834">
        <w:rPr>
          <w:rFonts w:ascii="Simplified Arabic" w:eastAsia="Calibri" w:hAnsi="Simplified Arabic" w:cs="Simplified Arabic"/>
          <w:b/>
          <w:bCs/>
          <w:color w:val="0000FF"/>
          <w:sz w:val="28"/>
          <w:szCs w:val="28"/>
          <w:rtl/>
          <w:lang w:bidi="ar-EG"/>
        </w:rPr>
        <w:t>«أيكم أم الناس فليخفف»</w:t>
      </w:r>
      <w:r>
        <w:rPr>
          <w:rFonts w:ascii="Simplified Arabic" w:eastAsia="Calibri" w:hAnsi="Simplified Arabic" w:cs="Simplified Arabic"/>
          <w:sz w:val="28"/>
          <w:szCs w:val="28"/>
          <w:rtl/>
          <w:lang w:bidi="ar-EG"/>
        </w:rPr>
        <w:t xml:space="preserve"> ليس فيه حجة للنقارين، الذي قال:</w:t>
      </w:r>
      <w:r w:rsidR="003D0766">
        <w:rPr>
          <w:rFonts w:ascii="Simplified Arabic" w:eastAsia="Calibri" w:hAnsi="Simplified Arabic" w:cs="Simplified Arabic" w:hint="cs"/>
          <w:b/>
          <w:bCs/>
          <w:color w:val="0000FF"/>
          <w:sz w:val="28"/>
          <w:szCs w:val="28"/>
          <w:rtl/>
          <w:lang w:bidi="ar-EG"/>
        </w:rPr>
        <w:t xml:space="preserve"> </w:t>
      </w:r>
      <w:r w:rsidRPr="00663834">
        <w:rPr>
          <w:rFonts w:ascii="Simplified Arabic" w:eastAsia="Calibri" w:hAnsi="Simplified Arabic" w:cs="Simplified Arabic"/>
          <w:b/>
          <w:bCs/>
          <w:color w:val="0000FF"/>
          <w:sz w:val="28"/>
          <w:szCs w:val="28"/>
          <w:rtl/>
          <w:lang w:bidi="ar-EG"/>
        </w:rPr>
        <w:t xml:space="preserve">«أيكم أم الناس فليخفف» </w:t>
      </w:r>
      <w:r w:rsidRPr="00932AD3">
        <w:rPr>
          <w:rFonts w:ascii="Simplified Arabic" w:eastAsia="Calibri" w:hAnsi="Simplified Arabic" w:cs="Simplified Arabic"/>
          <w:color w:val="000000" w:themeColor="text1"/>
          <w:sz w:val="28"/>
          <w:szCs w:val="28"/>
          <w:rtl/>
          <w:lang w:bidi="ar-EG"/>
        </w:rPr>
        <w:t>هو</w:t>
      </w:r>
      <w:r w:rsidRPr="00932AD3">
        <w:rPr>
          <w:rFonts w:ascii="Simplified Arabic" w:eastAsia="Calibri" w:hAnsi="Simplified Arabic" w:cs="Simplified Arabic"/>
          <w:color w:val="0000FF"/>
          <w:sz w:val="28"/>
          <w:szCs w:val="28"/>
          <w:rtl/>
          <w:lang w:bidi="ar-EG"/>
        </w:rPr>
        <w:t xml:space="preserve"> </w:t>
      </w:r>
      <w:r>
        <w:rPr>
          <w:rFonts w:ascii="Simplified Arabic" w:eastAsia="Calibri" w:hAnsi="Simplified Arabic" w:cs="Simplified Arabic"/>
          <w:sz w:val="28"/>
          <w:szCs w:val="28"/>
          <w:rtl/>
          <w:lang w:bidi="ar-EG"/>
        </w:rPr>
        <w:t>الذي قرأ سورة الطور في المغرب، هو</w:t>
      </w:r>
      <w:r w:rsidR="003D0766">
        <w:rPr>
          <w:rFonts w:ascii="Simplified Arabic" w:eastAsia="Calibri" w:hAnsi="Simplified Arabic" w:cs="Simplified Arabic"/>
          <w:sz w:val="28"/>
          <w:szCs w:val="28"/>
          <w:rtl/>
          <w:lang w:bidi="ar-EG"/>
        </w:rPr>
        <w:t xml:space="preserve"> الذي قرأ ب</w:t>
      </w:r>
      <w:r w:rsidR="003D0766">
        <w:rPr>
          <w:rFonts w:ascii="Simplified Arabic" w:eastAsia="Calibri" w:hAnsi="Simplified Arabic" w:cs="Simplified Arabic" w:hint="cs"/>
          <w:sz w:val="28"/>
          <w:szCs w:val="28"/>
          <w:rtl/>
          <w:lang w:bidi="ar-EG"/>
        </w:rPr>
        <w:t xml:space="preserve">ـ </w:t>
      </w:r>
      <w:r w:rsidR="003D0766">
        <w:rPr>
          <w:rFonts w:ascii="Simplified Arabic" w:eastAsia="Calibri" w:hAnsi="Simplified Arabic" w:cs="Simplified Arabic"/>
          <w:sz w:val="28"/>
          <w:szCs w:val="28"/>
          <w:rtl/>
          <w:lang w:bidi="ar-EG"/>
        </w:rPr>
        <w:t>ألم</w:t>
      </w:r>
      <w:r w:rsidR="003D0766">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السجدة وسورة الإنسان في صلاة الفجر، وقرأ بسورة المؤمنون، وقرأ بيوسف، المقصود أنه ليس فيه حجة للنقارين كما نقل ذلك الشيخ فيصل بن مبارك عن الشيخ سعد بن عتيق رحم الله الجميع؛ لأنه وجد في بعض العصور من ينقر الصلاة</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وأدركنا من يصلي صلاة غير مجزئة في صلاة التراويح، يعني كان </w:t>
      </w:r>
      <w:r w:rsidR="003D0766">
        <w:rPr>
          <w:rFonts w:ascii="Simplified Arabic" w:eastAsia="Calibri" w:hAnsi="Simplified Arabic" w:cs="Simplified Arabic"/>
          <w:sz w:val="28"/>
          <w:szCs w:val="28"/>
          <w:rtl/>
          <w:lang w:bidi="ar-EG"/>
        </w:rPr>
        <w:t>يصلي عشرين ركعة في مدة يسيرة جد</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ا، لا، القراءة الطويلة </w:t>
      </w:r>
      <w:r>
        <w:rPr>
          <w:rFonts w:ascii="Simplified Arabic" w:eastAsia="Calibri" w:hAnsi="Simplified Arabic" w:cs="Simplified Arabic"/>
          <w:sz w:val="28"/>
          <w:szCs w:val="28"/>
          <w:rtl/>
          <w:lang w:bidi="ar-EG"/>
        </w:rPr>
        <w:lastRenderedPageBreak/>
        <w:t>يقرأ في العشرين جزءً</w:t>
      </w:r>
      <w:r w:rsidR="003D0766">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xml:space="preserve"> كاملًا</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لكن مع ذلك ينقر الصلاة نقرًا، ويخرج مع أول الناس، ومما يؤسف له تلاعب بعض الأئمة بهذه الشعيرة لا</w:t>
      </w:r>
      <w:r w:rsidR="00663834">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سيما في صلاة التراويح، والهدف من ذلك أن يقال</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sidR="003D0766">
        <w:rPr>
          <w:rFonts w:ascii="Simplified Arabic" w:eastAsia="Calibri" w:hAnsi="Simplified Arabic" w:cs="Simplified Arabic" w:hint="cs"/>
          <w:sz w:val="28"/>
          <w:szCs w:val="28"/>
          <w:rtl/>
          <w:lang w:bidi="ar-EG"/>
        </w:rPr>
        <w:t>إ</w:t>
      </w:r>
      <w:r>
        <w:rPr>
          <w:rFonts w:ascii="Simplified Arabic" w:eastAsia="Calibri" w:hAnsi="Simplified Arabic" w:cs="Simplified Arabic"/>
          <w:sz w:val="28"/>
          <w:szCs w:val="28"/>
          <w:rtl/>
          <w:lang w:bidi="ar-EG"/>
        </w:rPr>
        <w:t>ن فلان أول من يخرج</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أول من ينتهي من الصلاة؛ هل هذا هدف شرعي؟</w:t>
      </w:r>
    </w:p>
    <w:p w:rsidR="002843E3" w:rsidRDefault="002843E3" w:rsidP="002843E3">
      <w:pPr>
        <w:tabs>
          <w:tab w:val="left" w:pos="3638"/>
        </w:tabs>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أبدًا.</w:t>
      </w:r>
    </w:p>
    <w:p w:rsidR="002843E3" w:rsidRDefault="002843E3" w:rsidP="003D0766">
      <w:pPr>
        <w:tabs>
          <w:tab w:val="left" w:pos="3638"/>
        </w:tabs>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يتلاعبون بهذه الشعيرة ليقال</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sidR="003D0766">
        <w:rPr>
          <w:rFonts w:ascii="Simplified Arabic" w:eastAsia="Calibri" w:hAnsi="Simplified Arabic" w:cs="Simplified Arabic" w:hint="cs"/>
          <w:sz w:val="28"/>
          <w:szCs w:val="28"/>
          <w:rtl/>
          <w:lang w:bidi="ar-EG"/>
        </w:rPr>
        <w:t>إ</w:t>
      </w:r>
      <w:r w:rsidR="003D0766">
        <w:rPr>
          <w:rFonts w:ascii="Simplified Arabic" w:eastAsia="Calibri" w:hAnsi="Simplified Arabic" w:cs="Simplified Arabic"/>
          <w:sz w:val="28"/>
          <w:szCs w:val="28"/>
          <w:rtl/>
          <w:lang w:bidi="ar-EG"/>
        </w:rPr>
        <w:t>ن فلانًا أول م</w:t>
      </w:r>
      <w:r w:rsidR="003D0766">
        <w:rPr>
          <w:rFonts w:ascii="Simplified Arabic" w:eastAsia="Calibri" w:hAnsi="Simplified Arabic" w:cs="Simplified Arabic" w:hint="cs"/>
          <w:sz w:val="28"/>
          <w:szCs w:val="28"/>
          <w:rtl/>
          <w:lang w:bidi="ar-EG"/>
        </w:rPr>
        <w:t>ن</w:t>
      </w:r>
      <w:r>
        <w:rPr>
          <w:rFonts w:ascii="Simplified Arabic" w:eastAsia="Calibri" w:hAnsi="Simplified Arabic" w:cs="Simplified Arabic"/>
          <w:sz w:val="28"/>
          <w:szCs w:val="28"/>
          <w:rtl/>
          <w:lang w:bidi="ar-EG"/>
        </w:rPr>
        <w:t xml:space="preserve"> ينتهي من الصلاة في بلد كذا، حتى سُئلنا سؤالًا في غاية الغرابة في هذه السنة، جاء سؤال، السائل يسأل عن آية الدين.</w:t>
      </w:r>
    </w:p>
    <w:p w:rsidR="002843E3" w:rsidRDefault="002843E3" w:rsidP="002843E3">
      <w:pPr>
        <w:tabs>
          <w:tab w:val="left" w:pos="3638"/>
        </w:tabs>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آية طويلة هذه.</w:t>
      </w:r>
    </w:p>
    <w:p w:rsidR="002843E3" w:rsidRDefault="002843E3" w:rsidP="002843E3">
      <w:pPr>
        <w:tabs>
          <w:tab w:val="left" w:pos="3638"/>
        </w:tabs>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هل يجوز قسمها بين ركعتين؟</w:t>
      </w:r>
    </w:p>
    <w:p w:rsidR="002843E3" w:rsidRDefault="002843E3" w:rsidP="002843E3">
      <w:pPr>
        <w:tabs>
          <w:tab w:val="left" w:pos="3638"/>
        </w:tabs>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المقدم: لا حول ولا قوة إلا بالله.</w:t>
      </w:r>
    </w:p>
    <w:p w:rsidR="002843E3" w:rsidRDefault="002843E3" w:rsidP="002843E3">
      <w:pPr>
        <w:tabs>
          <w:tab w:val="left" w:pos="3638"/>
        </w:tabs>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إمام مسجد.</w:t>
      </w:r>
    </w:p>
    <w:p w:rsidR="002843E3" w:rsidRDefault="002843E3" w:rsidP="002843E3">
      <w:pPr>
        <w:tabs>
          <w:tab w:val="left" w:pos="3638"/>
        </w:tabs>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إمام مسجد يسأل هل يجوز؛ لأنه عو</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د المأمومين على قراءة آيتين ثلاث.</w:t>
      </w:r>
    </w:p>
    <w:p w:rsidR="002843E3" w:rsidRDefault="002843E3" w:rsidP="002843E3">
      <w:pPr>
        <w:tabs>
          <w:tab w:val="left" w:pos="3638"/>
        </w:tabs>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b/>
          <w:bCs/>
          <w:sz w:val="28"/>
          <w:szCs w:val="28"/>
          <w:rtl/>
          <w:lang w:bidi="ar-EG"/>
        </w:rPr>
        <w:t>المقدم: بالأسطر يقيس، سطرين ثلاثة ويقف.</w:t>
      </w:r>
    </w:p>
    <w:p w:rsidR="002843E3" w:rsidRDefault="002843E3" w:rsidP="002843E3">
      <w:pPr>
        <w:tabs>
          <w:tab w:val="left" w:pos="3638"/>
        </w:tabs>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نعم، لا شك أن هذا تلاعب</w:t>
      </w:r>
      <w:r w:rsidR="003D0766">
        <w:rPr>
          <w:rFonts w:ascii="Simplified Arabic" w:eastAsia="Calibri" w:hAnsi="Simplified Arabic" w:cs="Simplified Arabic" w:hint="cs"/>
          <w:sz w:val="28"/>
          <w:szCs w:val="28"/>
          <w:rtl/>
          <w:lang w:bidi="ar-EG"/>
        </w:rPr>
        <w:t>،</w:t>
      </w:r>
      <w:r>
        <w:rPr>
          <w:rFonts w:ascii="DecoType Naskh Variants" w:eastAsia="Calibri" w:hAnsi="Simplified Arabic" w:cs="DecoType Naskh Variants"/>
          <w:sz w:val="28"/>
          <w:szCs w:val="28"/>
          <w:rtl/>
          <w:lang w:bidi="ar-EG"/>
        </w:rPr>
        <w:t xml:space="preserve"> </w:t>
      </w:r>
      <w:r>
        <w:rPr>
          <w:rFonts w:ascii="Simplified Arabic" w:eastAsia="Calibri" w:hAnsi="Simplified Arabic" w:cs="Simplified Arabic"/>
          <w:sz w:val="28"/>
          <w:szCs w:val="28"/>
          <w:rtl/>
          <w:lang w:bidi="ar-EG"/>
        </w:rPr>
        <w:t xml:space="preserve">والمصطفى- عليه الصلاة والسلام- قام حتى تفطرت قدماه، وقال: </w:t>
      </w:r>
      <w:r>
        <w:rPr>
          <w:rFonts w:ascii="Simplified Arabic" w:eastAsia="Calibri" w:hAnsi="Simplified Arabic" w:cs="Simplified Arabic"/>
          <w:b/>
          <w:bCs/>
          <w:color w:val="0000FF"/>
          <w:sz w:val="28"/>
          <w:szCs w:val="28"/>
          <w:rtl/>
          <w:lang w:bidi="ar-EG"/>
        </w:rPr>
        <w:t>«أفلا أكون عبدًا شكورًا»</w:t>
      </w:r>
      <w:r>
        <w:rPr>
          <w:rFonts w:ascii="Simplified Arabic" w:eastAsia="Calibri" w:hAnsi="Simplified Arabic" w:cs="Simplified Arabic"/>
          <w:sz w:val="28"/>
          <w:szCs w:val="28"/>
          <w:rtl/>
          <w:lang w:bidi="ar-EG"/>
        </w:rPr>
        <w:t>، وبمثل هذا يتم الشكر العملي</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وبه تستقر النعم وتزداد، وثبت عنه- عليه الصلاة والسلام- أنه قال: </w:t>
      </w:r>
      <w:r>
        <w:rPr>
          <w:rFonts w:ascii="Simplified Arabic" w:eastAsia="Calibri" w:hAnsi="Simplified Arabic" w:cs="Simplified Arabic"/>
          <w:b/>
          <w:bCs/>
          <w:color w:val="0000FF"/>
          <w:sz w:val="28"/>
          <w:szCs w:val="28"/>
          <w:rtl/>
          <w:lang w:bidi="ar-EG"/>
        </w:rPr>
        <w:t>«أرحنا يا بلال بالصلاة»</w:t>
      </w:r>
      <w:r>
        <w:rPr>
          <w:rFonts w:ascii="Simplified Arabic" w:eastAsia="Calibri" w:hAnsi="Simplified Arabic" w:cs="Simplified Arabic"/>
          <w:b/>
          <w:bCs/>
          <w:sz w:val="28"/>
          <w:szCs w:val="28"/>
          <w:rtl/>
          <w:lang w:bidi="ar-EG"/>
        </w:rPr>
        <w:t>،</w:t>
      </w:r>
      <w:r>
        <w:rPr>
          <w:rFonts w:ascii="Simplified Arabic" w:eastAsia="Calibri" w:hAnsi="Simplified Arabic" w:cs="Simplified Arabic"/>
          <w:sz w:val="28"/>
          <w:szCs w:val="28"/>
          <w:rtl/>
          <w:lang w:bidi="ar-EG"/>
        </w:rPr>
        <w:t xml:space="preserve"> ولسان حال بعض الناس: يقول أرحنا.</w:t>
      </w:r>
      <w:r w:rsidR="003D0766">
        <w:rPr>
          <w:rFonts w:ascii="Simplified Arabic" w:eastAsia="Calibri" w:hAnsi="Simplified Arabic" w:cs="Simplified Arabic" w:hint="cs"/>
          <w:sz w:val="28"/>
          <w:szCs w:val="28"/>
          <w:rtl/>
          <w:lang w:bidi="ar-EG"/>
        </w:rPr>
        <w:t>..</w:t>
      </w:r>
    </w:p>
    <w:p w:rsidR="002843E3" w:rsidRDefault="002843E3" w:rsidP="002843E3">
      <w:pPr>
        <w:tabs>
          <w:tab w:val="left" w:pos="3638"/>
        </w:tabs>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من الصلاة.</w:t>
      </w:r>
    </w:p>
    <w:p w:rsidR="002843E3" w:rsidRDefault="002843E3" w:rsidP="002843E3">
      <w:pPr>
        <w:tabs>
          <w:tab w:val="left" w:pos="3638"/>
        </w:tabs>
        <w:autoSpaceDE w:val="0"/>
        <w:autoSpaceDN w:val="0"/>
        <w:adjustRightInd w:val="0"/>
        <w:jc w:val="both"/>
        <w:rPr>
          <w:rFonts w:ascii="DecoType Naskh Variants" w:eastAsia="Calibri" w:hAnsi="Simplified Arabic" w:cs="DecoType Naskh Variants"/>
          <w:sz w:val="28"/>
          <w:szCs w:val="28"/>
          <w:rtl/>
          <w:lang w:bidi="ar-EG"/>
        </w:rPr>
      </w:pPr>
      <w:r>
        <w:rPr>
          <w:rFonts w:ascii="Simplified Arabic" w:eastAsia="Calibri" w:hAnsi="Simplified Arabic" w:cs="Simplified Arabic"/>
          <w:sz w:val="28"/>
          <w:szCs w:val="28"/>
          <w:rtl/>
          <w:lang w:bidi="ar-EG"/>
        </w:rPr>
        <w:t>نعم، وكثيرًا ما نسمع الجدال الطويل في المساج</w:t>
      </w:r>
      <w:r w:rsidR="00932AD3">
        <w:rPr>
          <w:rFonts w:ascii="Simplified Arabic" w:eastAsia="Calibri" w:hAnsi="Simplified Arabic" w:cs="Simplified Arabic" w:hint="cs"/>
          <w:sz w:val="28"/>
          <w:szCs w:val="28"/>
          <w:rtl/>
          <w:lang w:bidi="ar-EG"/>
        </w:rPr>
        <w:t>د</w:t>
      </w:r>
      <w:r>
        <w:rPr>
          <w:rFonts w:ascii="Simplified Arabic" w:eastAsia="Calibri" w:hAnsi="Simplified Arabic" w:cs="Simplified Arabic"/>
          <w:sz w:val="28"/>
          <w:szCs w:val="28"/>
          <w:rtl/>
          <w:lang w:bidi="ar-EG"/>
        </w:rPr>
        <w:t xml:space="preserve"> في بيوت الله</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بسبب زيادة آية أو آيتين في الصلاة.</w:t>
      </w:r>
      <w:r w:rsidR="003D0766">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والله المستعان، إذا سل</w:t>
      </w:r>
      <w:r w:rsidR="00932AD3">
        <w:rPr>
          <w:rFonts w:ascii="Simplified Arabic" w:eastAsia="Calibri" w:hAnsi="Simplified Arabic" w:cs="Simplified Arabic"/>
          <w:sz w:val="28"/>
          <w:szCs w:val="28"/>
          <w:rtl/>
          <w:lang w:bidi="ar-EG"/>
        </w:rPr>
        <w:t>م الإمام قال له: أنت طولت</w:t>
      </w:r>
      <w:r w:rsidR="003D0766">
        <w:rPr>
          <w:rFonts w:ascii="Simplified Arabic" w:eastAsia="Calibri" w:hAnsi="Simplified Arabic" w:cs="Simplified Arabic" w:hint="cs"/>
          <w:sz w:val="28"/>
          <w:szCs w:val="28"/>
          <w:rtl/>
          <w:lang w:bidi="ar-EG"/>
        </w:rPr>
        <w:t>،</w:t>
      </w:r>
      <w:r w:rsidR="00932AD3">
        <w:rPr>
          <w:rFonts w:ascii="Simplified Arabic" w:eastAsia="Calibri" w:hAnsi="Simplified Arabic" w:cs="Simplified Arabic"/>
          <w:sz w:val="28"/>
          <w:szCs w:val="28"/>
          <w:rtl/>
          <w:lang w:bidi="ar-EG"/>
        </w:rPr>
        <w:t xml:space="preserve"> </w:t>
      </w:r>
      <w:r w:rsidR="00932AD3">
        <w:rPr>
          <w:rFonts w:ascii="Simplified Arabic" w:eastAsia="Calibri" w:hAnsi="Simplified Arabic" w:cs="Simplified Arabic" w:hint="cs"/>
          <w:sz w:val="28"/>
          <w:szCs w:val="28"/>
          <w:rtl/>
          <w:lang w:bidi="ar-EG"/>
        </w:rPr>
        <w:t>أنت قصرت</w:t>
      </w:r>
      <w:r w:rsidR="003D0766">
        <w:rPr>
          <w:rFonts w:ascii="Simplified Arabic" w:eastAsia="Calibri" w:hAnsi="Simplified Arabic" w:cs="Simplified Arabic" w:hint="cs"/>
          <w:sz w:val="28"/>
          <w:szCs w:val="28"/>
          <w:rtl/>
          <w:lang w:bidi="ar-EG"/>
        </w:rPr>
        <w:t>،</w:t>
      </w:r>
      <w:r w:rsidR="00932AD3">
        <w:rPr>
          <w:rFonts w:ascii="Simplified Arabic" w:eastAsia="Calibri" w:hAnsi="Simplified Arabic" w:cs="Simplified Arabic" w:hint="cs"/>
          <w:sz w:val="28"/>
          <w:szCs w:val="28"/>
          <w:rtl/>
          <w:lang w:bidi="ar-EG"/>
        </w:rPr>
        <w:t xml:space="preserve"> أنت </w:t>
      </w:r>
      <w:r>
        <w:rPr>
          <w:rFonts w:ascii="Simplified Arabic" w:eastAsia="Calibri" w:hAnsi="Simplified Arabic" w:cs="Simplified Arabic"/>
          <w:sz w:val="28"/>
          <w:szCs w:val="28"/>
          <w:rtl/>
          <w:lang w:bidi="ar-EG"/>
        </w:rPr>
        <w:t xml:space="preserve">فعلت، يحصل جدال وترتفع الأصوات </w:t>
      </w:r>
      <w:r>
        <w:rPr>
          <w:rFonts w:ascii="DecoType Naskh Variants" w:eastAsia="Calibri" w:hAnsi="Simplified Arabic" w:cs="DecoType Naskh Variants"/>
          <w:sz w:val="28"/>
          <w:szCs w:val="28"/>
          <w:rtl/>
          <w:lang w:bidi="ar-EG"/>
        </w:rPr>
        <w:t xml:space="preserve"> </w:t>
      </w:r>
      <w:r>
        <w:rPr>
          <w:rFonts w:ascii="Simplified Arabic" w:eastAsia="Calibri" w:hAnsi="Simplified Arabic" w:cs="Simplified Arabic"/>
          <w:sz w:val="28"/>
          <w:szCs w:val="28"/>
          <w:rtl/>
          <w:lang w:bidi="ar-EG"/>
        </w:rPr>
        <w:t>من أجل زيادة آية، لا</w:t>
      </w:r>
      <w:r w:rsidR="003D0766">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شك أن هذه الشعيرة وبيوت الله محترمة، ينبغي أن ت</w:t>
      </w:r>
      <w:r w:rsidR="003D0766">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صان عن مثل هذا التلاعب.</w:t>
      </w:r>
    </w:p>
    <w:p w:rsidR="003D0766" w:rsidRDefault="002843E3" w:rsidP="002843E3">
      <w:pPr>
        <w:tabs>
          <w:tab w:val="left" w:pos="3638"/>
        </w:tabs>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أحسن الله إليكم</w:t>
      </w:r>
      <w:r w:rsidR="003D0766">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ونسأل الله أن يوفقنا وإياكم لكل خير، لعلنا نكتفي بهذا</w:t>
      </w:r>
      <w:r w:rsidR="003D0766">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على أن نستكمل بإذن الله في الحلقة القادمة</w:t>
      </w:r>
      <w:r w:rsidR="003D0766">
        <w:rPr>
          <w:rFonts w:ascii="Simplified Arabic" w:eastAsia="Calibri" w:hAnsi="Simplified Arabic" w:cs="Simplified Arabic" w:hint="cs"/>
          <w:b/>
          <w:bCs/>
          <w:sz w:val="28"/>
          <w:szCs w:val="28"/>
          <w:rtl/>
          <w:lang w:bidi="ar-EG"/>
        </w:rPr>
        <w:t>.</w:t>
      </w:r>
    </w:p>
    <w:p w:rsidR="002843E3" w:rsidRDefault="002843E3" w:rsidP="002843E3">
      <w:pPr>
        <w:tabs>
          <w:tab w:val="left" w:pos="3638"/>
        </w:tabs>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 xml:space="preserve"> أيها الإخوة والأخوات</w:t>
      </w:r>
      <w:r w:rsidR="003D0766">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به</w:t>
      </w:r>
      <w:r w:rsidR="003D0766">
        <w:rPr>
          <w:rFonts w:ascii="Simplified Arabic" w:eastAsia="Calibri" w:hAnsi="Simplified Arabic" w:cs="Simplified Arabic" w:hint="cs"/>
          <w:b/>
          <w:bCs/>
          <w:sz w:val="28"/>
          <w:szCs w:val="28"/>
          <w:rtl/>
          <w:lang w:bidi="ar-EG"/>
        </w:rPr>
        <w:t>ذ</w:t>
      </w:r>
      <w:r>
        <w:rPr>
          <w:rFonts w:ascii="Simplified Arabic" w:eastAsia="Calibri" w:hAnsi="Simplified Arabic" w:cs="Simplified Arabic"/>
          <w:b/>
          <w:bCs/>
          <w:sz w:val="28"/>
          <w:szCs w:val="28"/>
          <w:rtl/>
          <w:lang w:bidi="ar-EG"/>
        </w:rPr>
        <w:t>ا نصل وإياكم إلى ختام حلقتنا من برنامجكم شرح كتاب التجريد الصريح لأحاديث الجامع الصحيح.</w:t>
      </w:r>
    </w:p>
    <w:p w:rsidR="003D0766" w:rsidRDefault="002843E3" w:rsidP="002843E3">
      <w:pPr>
        <w:tabs>
          <w:tab w:val="left" w:pos="3638"/>
        </w:tabs>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لقاؤنا يتجدد بكم</w:t>
      </w:r>
      <w:r w:rsidR="003D0766">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بإذن الله</w:t>
      </w:r>
      <w:r w:rsidR="003D0766">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في حلقة قادمة</w:t>
      </w:r>
      <w:r w:rsidR="003D0766">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وأنتم على خير</w:t>
      </w:r>
      <w:r w:rsidR="003D0766">
        <w:rPr>
          <w:rFonts w:ascii="Simplified Arabic" w:eastAsia="Calibri" w:hAnsi="Simplified Arabic" w:cs="Simplified Arabic" w:hint="cs"/>
          <w:b/>
          <w:bCs/>
          <w:sz w:val="28"/>
          <w:szCs w:val="28"/>
          <w:rtl/>
          <w:lang w:bidi="ar-EG"/>
        </w:rPr>
        <w:t>.</w:t>
      </w:r>
    </w:p>
    <w:p w:rsidR="002843E3" w:rsidRDefault="002843E3" w:rsidP="002843E3">
      <w:pPr>
        <w:tabs>
          <w:tab w:val="left" w:pos="3638"/>
        </w:tabs>
        <w:autoSpaceDE w:val="0"/>
        <w:autoSpaceDN w:val="0"/>
        <w:adjustRightInd w:val="0"/>
        <w:jc w:val="both"/>
        <w:rPr>
          <w:rFonts w:ascii="DecoType Naskh Variants" w:eastAsia="Calibri" w:hAnsi="Simplified Arabic" w:cs="DecoType Naskh Variants"/>
          <w:b/>
          <w:bCs/>
          <w:sz w:val="28"/>
          <w:szCs w:val="28"/>
          <w:rtl/>
          <w:lang w:bidi="ar-EG"/>
        </w:rPr>
      </w:pPr>
      <w:r>
        <w:rPr>
          <w:rFonts w:ascii="Simplified Arabic" w:eastAsia="Calibri" w:hAnsi="Simplified Arabic" w:cs="Simplified Arabic"/>
          <w:b/>
          <w:bCs/>
          <w:sz w:val="28"/>
          <w:szCs w:val="28"/>
          <w:rtl/>
          <w:lang w:bidi="ar-EG"/>
        </w:rPr>
        <w:t xml:space="preserve"> والسلام عليكم ورحمة الله وبركاته.</w:t>
      </w:r>
    </w:p>
    <w:p w:rsidR="002843E3" w:rsidRDefault="002843E3" w:rsidP="002843E3">
      <w:pPr>
        <w:tabs>
          <w:tab w:val="left" w:pos="3638"/>
        </w:tabs>
        <w:autoSpaceDE w:val="0"/>
        <w:autoSpaceDN w:val="0"/>
        <w:adjustRightInd w:val="0"/>
        <w:rPr>
          <w:rFonts w:ascii="DecoType Naskh Variants" w:eastAsia="Calibri" w:hAnsi="Simplified Arabic" w:cs="DecoType Naskh Variants"/>
          <w:b/>
          <w:bCs/>
          <w:sz w:val="28"/>
          <w:szCs w:val="28"/>
          <w:rtl/>
          <w:lang w:bidi="ar-EG"/>
        </w:rPr>
      </w:pPr>
    </w:p>
    <w:p w:rsidR="002843E3" w:rsidRDefault="002843E3" w:rsidP="002843E3">
      <w:pPr>
        <w:tabs>
          <w:tab w:val="left" w:pos="3638"/>
        </w:tabs>
        <w:autoSpaceDE w:val="0"/>
        <w:autoSpaceDN w:val="0"/>
        <w:adjustRightInd w:val="0"/>
        <w:rPr>
          <w:rFonts w:ascii="DecoType Naskh Variants" w:eastAsia="Calibri" w:hAnsi="Simplified Arabic" w:cs="DecoType Naskh Variants"/>
          <w:sz w:val="28"/>
          <w:szCs w:val="28"/>
          <w:rtl/>
          <w:lang w:bidi="ar-EG"/>
        </w:rPr>
      </w:pPr>
    </w:p>
    <w:p w:rsidR="002843E3" w:rsidRDefault="002843E3" w:rsidP="002843E3">
      <w:pPr>
        <w:tabs>
          <w:tab w:val="left" w:pos="3638"/>
        </w:tabs>
        <w:autoSpaceDE w:val="0"/>
        <w:autoSpaceDN w:val="0"/>
        <w:adjustRightInd w:val="0"/>
        <w:rPr>
          <w:rFonts w:ascii="Simplified Arabic" w:eastAsia="Calibri" w:hAnsi="Simplified Arabic" w:cs="Simplified Arabic"/>
          <w:sz w:val="28"/>
          <w:szCs w:val="28"/>
          <w:lang w:bidi="ar-EG"/>
        </w:rPr>
      </w:pPr>
    </w:p>
    <w:p w:rsidR="002843E3" w:rsidRDefault="002843E3" w:rsidP="002843E3">
      <w:pPr>
        <w:autoSpaceDE w:val="0"/>
        <w:autoSpaceDN w:val="0"/>
        <w:adjustRightInd w:val="0"/>
        <w:rPr>
          <w:rFonts w:ascii="DecoType Naskh Variants" w:eastAsia="Calibri" w:hAnsi="Simplified Arabic" w:cs="DecoType Naskh Variants"/>
          <w:sz w:val="28"/>
          <w:szCs w:val="28"/>
          <w:rtl/>
          <w:lang w:bidi="ar-EG"/>
        </w:rPr>
      </w:pPr>
    </w:p>
    <w:sectPr w:rsidR="002843E3"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0B3" w:rsidRDefault="007970B3" w:rsidP="008C0EC7">
      <w:r>
        <w:separator/>
      </w:r>
    </w:p>
  </w:endnote>
  <w:endnote w:type="continuationSeparator" w:id="0">
    <w:p w:rsidR="007970B3" w:rsidRDefault="007970B3"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6E515B2-5406-4746-B5CC-648BC6436054}"/>
    <w:embedBold r:id="rId2" w:fontKey="{0E96189D-5060-46A8-BF93-E8BBEF5E81B0}"/>
  </w:font>
  <w:font w:name="Arial">
    <w:panose1 w:val="020B0604020202020204"/>
    <w:charset w:val="00"/>
    <w:family w:val="swiss"/>
    <w:pitch w:val="variable"/>
    <w:sig w:usb0="E0002EFF" w:usb1="C0007843" w:usb2="00000009" w:usb3="00000000" w:csb0="000001FF" w:csb1="00000000"/>
    <w:embedRegular r:id="rId3" w:fontKey="{C32598FB-0C5D-4ABE-9682-37A71870682A}"/>
  </w:font>
  <w:font w:name="Times New Roman">
    <w:panose1 w:val="02020603050405020304"/>
    <w:charset w:val="00"/>
    <w:family w:val="roman"/>
    <w:pitch w:val="variable"/>
    <w:sig w:usb0="E0002EFF" w:usb1="C000785B" w:usb2="00000009" w:usb3="00000000" w:csb0="000001FF" w:csb1="00000000"/>
    <w:embedRegular r:id="rId4" w:fontKey="{AA15AA46-DBE2-4533-85FB-91B6DFEEDF59}"/>
    <w:embedBold r:id="rId5" w:fontKey="{79408CCE-E1C8-4F16-9109-844416C8B734}"/>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6" w:fontKey="{687BCD3A-739F-4BC1-A069-28734487099B}"/>
    <w:embedBold r:id="rId7" w:fontKey="{E84781A8-5A62-4A8C-BF27-A06B8780A968}"/>
  </w:font>
  <w:font w:name="Cambria">
    <w:panose1 w:val="02040503050406030204"/>
    <w:charset w:val="00"/>
    <w:family w:val="roman"/>
    <w:pitch w:val="variable"/>
    <w:sig w:usb0="E00002FF" w:usb1="400004FF" w:usb2="00000000" w:usb3="00000000" w:csb0="0000019F" w:csb1="00000000"/>
    <w:embedRegular r:id="rId8" w:fontKey="{B860400E-6EB0-46CC-B2D4-C29B2AD1C6AC}"/>
    <w:embedBold r:id="rId9" w:fontKey="{4819CC66-1268-47E0-A856-5636CD11AC4F}"/>
  </w:font>
  <w:font w:name="Traditional Arabic">
    <w:panose1 w:val="02020603050405020304"/>
    <w:charset w:val="00"/>
    <w:family w:val="roman"/>
    <w:pitch w:val="variable"/>
    <w:sig w:usb0="00002003" w:usb1="80000000" w:usb2="00000008" w:usb3="00000000" w:csb0="00000041" w:csb1="00000000"/>
    <w:embedRegular r:id="rId10" w:fontKey="{625611E0-FB41-4CCE-B3F8-BF58C75A6C8D}"/>
    <w:embedBold r:id="rId11" w:fontKey="{196D336F-B8EC-47CD-B04C-E360D984A125}"/>
  </w:font>
  <w:font w:name="Tahoma">
    <w:panose1 w:val="020B0604030504040204"/>
    <w:charset w:val="00"/>
    <w:family w:val="swiss"/>
    <w:pitch w:val="variable"/>
    <w:sig w:usb0="E1002EFF" w:usb1="C000605B" w:usb2="00000029" w:usb3="00000000" w:csb0="000101FF" w:csb1="00000000"/>
    <w:embedRegular r:id="rId12" w:fontKey="{673BA11C-D882-40D0-B751-84FA74564C64}"/>
    <w:embedBold r:id="rId13" w:fontKey="{98E27BDE-E76C-4812-9317-4CA8DC4559DB}"/>
  </w:font>
  <w:font w:name="AGA Arabesque">
    <w:panose1 w:val="05000000000000000000"/>
    <w:charset w:val="02"/>
    <w:family w:val="auto"/>
    <w:pitch w:val="variable"/>
    <w:sig w:usb0="00000000" w:usb1="10000000" w:usb2="00000000" w:usb3="00000000" w:csb0="80000000" w:csb1="00000000"/>
    <w:embedRegular r:id="rId14" w:fontKey="{C3F88E1C-BF59-4898-890B-A8A28F3C882D}"/>
  </w:font>
  <w:font w:name="PT Bold Heading">
    <w:panose1 w:val="00000400000000000000"/>
    <w:charset w:val="B2"/>
    <w:family w:val="auto"/>
    <w:pitch w:val="variable"/>
    <w:sig w:usb0="00002001" w:usb1="80000000" w:usb2="00000008" w:usb3="00000000" w:csb0="00000040" w:csb1="00000000"/>
    <w:embedRegular r:id="rId15" w:fontKey="{2F3F9908-1558-457B-B69B-AA819B50970E}"/>
  </w:font>
  <w:font w:name="Andalus">
    <w:panose1 w:val="02020603050405020304"/>
    <w:charset w:val="00"/>
    <w:family w:val="roman"/>
    <w:pitch w:val="variable"/>
    <w:sig w:usb0="00002003" w:usb1="80000000" w:usb2="00000008" w:usb3="00000000" w:csb0="00000041" w:csb1="00000000"/>
    <w:embedRegular r:id="rId16" w:fontKey="{C19CD142-1B06-4780-9241-C8A45D5BA626}"/>
    <w:embedBold r:id="rId17" w:fontKey="{B1CD40CB-F84A-4E34-9BD0-39F1EBC235CA}"/>
  </w:font>
  <w:font w:name="AL-Mohanad Bold">
    <w:altName w:val="Times New Roman"/>
    <w:panose1 w:val="00000000000000000000"/>
    <w:charset w:val="B2"/>
    <w:family w:val="auto"/>
    <w:pitch w:val="variable"/>
    <w:sig w:usb0="00002001" w:usb1="00000000" w:usb2="00000000" w:usb3="00000000" w:csb0="00000040" w:csb1="00000000"/>
    <w:embedRegular r:id="rId18" w:fontKey="{D363C02E-580D-4E89-AFA5-74430D06D36A}"/>
  </w:font>
  <w:font w:name="QCF_P039">
    <w:altName w:val="Times New Roman"/>
    <w:panose1 w:val="02000400000000000000"/>
    <w:charset w:val="00"/>
    <w:family w:val="auto"/>
    <w:pitch w:val="variable"/>
    <w:sig w:usb0="80002003" w:usb1="90000000" w:usb2="00000008" w:usb3="00000000" w:csb0="80000041" w:csb1="00000000"/>
    <w:embedBold r:id="rId19" w:fontKey="{A7BEBD57-40E8-45D3-85A6-B3B967D8BCCD}"/>
  </w:font>
  <w:font w:name="AL-Mohanad">
    <w:altName w:val="Times New Roman"/>
    <w:panose1 w:val="00000000000000000000"/>
    <w:charset w:val="B2"/>
    <w:family w:val="auto"/>
    <w:pitch w:val="variable"/>
    <w:sig w:usb0="00002001" w:usb1="00000000" w:usb2="00000000" w:usb3="00000000" w:csb0="00000040" w:csb1="00000000"/>
    <w:embedBold r:id="rId20" w:fontKey="{9F0AE27E-CC75-4E9A-991B-E4FE37F93E17}"/>
  </w:font>
  <w:font w:name="Simplified Arabic">
    <w:panose1 w:val="02020603050405020304"/>
    <w:charset w:val="00"/>
    <w:family w:val="roman"/>
    <w:pitch w:val="variable"/>
    <w:sig w:usb0="00002003" w:usb1="80000000" w:usb2="00000008" w:usb3="00000000" w:csb0="00000041" w:csb1="00000000"/>
    <w:embedRegular r:id="rId21" w:fontKey="{45BBBEE0-C1C1-4943-B053-FE11326F4457}"/>
    <w:embedBold r:id="rId22" w:fontKey="{084F5FF6-022D-46FC-B179-33A261AFFEEF}"/>
  </w:font>
  <w:font w:name="AAA GoldenLotus">
    <w:panose1 w:val="02000000000000000000"/>
    <w:charset w:val="00"/>
    <w:family w:val="auto"/>
    <w:pitch w:val="variable"/>
    <w:sig w:usb0="00002007" w:usb1="80000000" w:usb2="00000008" w:usb3="00000000" w:csb0="00000043" w:csb1="00000000"/>
    <w:embedRegular r:id="rId23" w:fontKey="{50D1004A-D446-44A2-9658-936FAEE66C6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0B3" w:rsidRDefault="007970B3" w:rsidP="008C0EC7">
      <w:r>
        <w:separator/>
      </w:r>
    </w:p>
  </w:footnote>
  <w:footnote w:type="continuationSeparator" w:id="0">
    <w:p w:rsidR="007970B3" w:rsidRDefault="007970B3"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452" w:rsidRDefault="007970B3"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53632" filled="f" stroked="f">
          <v:textbox style="mso-next-textbox:#_x0000_s2049">
            <w:txbxContent>
              <w:p w:rsidR="00093452" w:rsidRDefault="005E7B02"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093452">
                  <w:rPr>
                    <w:rStyle w:val="PageNumber"/>
                    <w:rFonts w:cs="Traditional Arabic"/>
                    <w:sz w:val="26"/>
                    <w:szCs w:val="26"/>
                  </w:rPr>
                  <w:instrText xml:space="preserve"> PAGE </w:instrText>
                </w:r>
                <w:r>
                  <w:rPr>
                    <w:rStyle w:val="PageNumber"/>
                    <w:rFonts w:cs="Traditional Arabic"/>
                    <w:sz w:val="26"/>
                    <w:szCs w:val="26"/>
                  </w:rPr>
                  <w:fldChar w:fldCharType="separate"/>
                </w:r>
                <w:r w:rsidR="00114B8D">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51655680" stroked="f">
          <v:textbox style="mso-next-textbox:#_x0000_s2050">
            <w:txbxContent>
              <w:p w:rsidR="00093452" w:rsidRDefault="00093452" w:rsidP="00D063C6">
                <w:pPr>
                  <w:jc w:val="center"/>
                  <w:rPr>
                    <w:sz w:val="36"/>
                    <w:rtl/>
                  </w:rPr>
                </w:pPr>
                <w:r>
                  <w:rPr>
                    <w:rFonts w:ascii="AGA Arabesque" w:hAnsi="AGA Arabesque"/>
                    <w:sz w:val="72"/>
                    <w:szCs w:val="72"/>
                  </w:rPr>
                  <w:t></w:t>
                </w:r>
                <w:r>
                  <w:rPr>
                    <w:rFonts w:ascii="AGA Arabesque" w:hAnsi="AGA Arabesque"/>
                    <w:sz w:val="72"/>
                    <w:szCs w:val="72"/>
                  </w:rPr>
                  <w:t></w:t>
                </w:r>
              </w:p>
              <w:p w:rsidR="00093452" w:rsidRDefault="005E7B02" w:rsidP="00D063C6">
                <w:pPr>
                  <w:pStyle w:val="Heading2"/>
                  <w:ind w:firstLine="32"/>
                  <w:rPr>
                    <w:rFonts w:cs="Traditional Arabic"/>
                    <w:noProof w:val="0"/>
                    <w:sz w:val="32"/>
                    <w:rtl/>
                  </w:rPr>
                </w:pPr>
                <w:r>
                  <w:rPr>
                    <w:sz w:val="28"/>
                    <w:szCs w:val="28"/>
                  </w:rPr>
                  <w:fldChar w:fldCharType="begin"/>
                </w:r>
                <w:r w:rsidR="00093452">
                  <w:rPr>
                    <w:sz w:val="28"/>
                    <w:szCs w:val="28"/>
                  </w:rPr>
                  <w:instrText xml:space="preserve"> PAGE </w:instrText>
                </w:r>
                <w:r>
                  <w:rPr>
                    <w:sz w:val="28"/>
                    <w:szCs w:val="28"/>
                  </w:rPr>
                  <w:fldChar w:fldCharType="separate"/>
                </w:r>
                <w:r w:rsidR="00114B8D">
                  <w:rPr>
                    <w:sz w:val="28"/>
                    <w:szCs w:val="28"/>
                    <w:rtl/>
                  </w:rPr>
                  <w:t>2</w:t>
                </w:r>
                <w:r>
                  <w:rPr>
                    <w:sz w:val="28"/>
                    <w:szCs w:val="28"/>
                  </w:rPr>
                  <w:fldChar w:fldCharType="end"/>
                </w:r>
              </w:p>
            </w:txbxContent>
          </v:textbox>
          <w10:wrap type="square"/>
        </v:shape>
      </w:pict>
    </w:r>
    <w:r w:rsidR="00093452">
      <w:rPr>
        <w:rtl/>
      </w:rPr>
      <w:tab/>
    </w:r>
    <w:r w:rsidR="00093452">
      <w:rPr>
        <w:rtl/>
      </w:rPr>
      <w:tab/>
    </w:r>
    <w:r w:rsidR="00093452">
      <w:rPr>
        <w:rtl/>
      </w:rPr>
      <w:tab/>
    </w:r>
    <w:r w:rsidR="00093452">
      <w:rPr>
        <w:rtl/>
      </w:rPr>
      <w:tab/>
    </w:r>
    <w:r w:rsidR="00093452">
      <w:rPr>
        <w:rtl/>
      </w:rPr>
      <w:tab/>
    </w:r>
  </w:p>
  <w:p w:rsidR="00093452" w:rsidRPr="00CD4C3A" w:rsidRDefault="007970B3" w:rsidP="00D063C6">
    <w:pPr>
      <w:pStyle w:val="Header"/>
      <w:tabs>
        <w:tab w:val="left" w:pos="8"/>
      </w:tabs>
      <w:ind w:left="8"/>
      <w:jc w:val="center"/>
    </w:pPr>
    <w:r>
      <w:rPr>
        <w:noProof/>
      </w:rPr>
      <w:pict>
        <v:shape id="_x0000_s2051" type="#_x0000_t202" style="position:absolute;left:0;text-align:left;margin-left:34.8pt;margin-top:2.9pt;width:141pt;height:45.1pt;z-index:251654656" stroked="f">
          <v:textbox style="mso-next-textbox:#_x0000_s2051" inset="0,,1mm">
            <w:txbxContent>
              <w:p w:rsidR="00093452" w:rsidRPr="008C0EC7" w:rsidRDefault="00093452" w:rsidP="00E77FFA">
                <w:pPr>
                  <w:jc w:val="center"/>
                  <w:rPr>
                    <w:rFonts w:cs="AL-Mohanad Bold"/>
                    <w:sz w:val="22"/>
                    <w:szCs w:val="22"/>
                    <w:rtl/>
                    <w:lang w:bidi="ar-EG"/>
                  </w:rPr>
                </w:pPr>
                <w:r w:rsidRPr="008C0EC7">
                  <w:rPr>
                    <w:rFonts w:cs="AL-Mohanad Bold"/>
                    <w:sz w:val="22"/>
                    <w:szCs w:val="22"/>
                    <w:rtl/>
                  </w:rPr>
                  <w:t xml:space="preserve">التجريد الصريح– الحلقة </w:t>
                </w:r>
                <w:r>
                  <w:rPr>
                    <w:rFonts w:cs="AL-Mohanad Bold"/>
                    <w:sz w:val="22"/>
                    <w:szCs w:val="22"/>
                    <w:rtl/>
                    <w:lang w:bidi="ar-EG"/>
                  </w:rPr>
                  <w:t>الثامنة والخمسون بعد المائة</w:t>
                </w:r>
              </w:p>
            </w:txbxContent>
          </v:textbox>
          <w10:wrap anchorx="page"/>
        </v:shape>
      </w:pict>
    </w:r>
  </w:p>
  <w:p w:rsidR="00093452" w:rsidRPr="007D1514" w:rsidRDefault="007970B3" w:rsidP="00D063C6">
    <w:pPr>
      <w:pStyle w:val="Header"/>
      <w:tabs>
        <w:tab w:val="clear" w:pos="4513"/>
        <w:tab w:val="clear" w:pos="9026"/>
        <w:tab w:val="left" w:pos="2333"/>
      </w:tabs>
    </w:pPr>
    <w:r>
      <w:rPr>
        <w:noProof/>
      </w:rPr>
      <w:pict>
        <v:line id="_x0000_s2052" style="position:absolute;left:0;text-align:left;z-index:-251654656" from="6.3pt,2.7pt" to="399.1pt,4.25pt" strokeweight="5pt">
          <v:stroke linestyle="thickThin"/>
          <w10:wrap anchorx="page"/>
        </v:line>
      </w:pict>
    </w:r>
    <w:r w:rsidR="00093452">
      <w:tab/>
    </w:r>
  </w:p>
  <w:p w:rsidR="00093452" w:rsidRPr="00064954" w:rsidRDefault="00093452" w:rsidP="00D063C6">
    <w:pPr>
      <w:pStyle w:val="Header"/>
    </w:pPr>
  </w:p>
  <w:p w:rsidR="00093452" w:rsidRPr="00D063C6" w:rsidRDefault="00093452"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452" w:rsidRDefault="007970B3"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251658752" filled="f" stroked="f">
          <v:textbox style="mso-next-textbox:#_x0000_s2053">
            <w:txbxContent>
              <w:p w:rsidR="00093452" w:rsidRDefault="005E7B02" w:rsidP="00D063C6">
                <w:pPr>
                  <w:jc w:val="center"/>
                  <w:rPr>
                    <w:sz w:val="30"/>
                    <w:szCs w:val="30"/>
                    <w:rtl/>
                  </w:rPr>
                </w:pPr>
                <w:r>
                  <w:rPr>
                    <w:rStyle w:val="PageNumber"/>
                    <w:rFonts w:eastAsia="SimSun"/>
                    <w:sz w:val="26"/>
                    <w:szCs w:val="26"/>
                  </w:rPr>
                  <w:fldChar w:fldCharType="begin"/>
                </w:r>
                <w:r w:rsidR="00093452">
                  <w:rPr>
                    <w:rStyle w:val="PageNumber"/>
                    <w:rFonts w:eastAsia="SimSun"/>
                    <w:sz w:val="26"/>
                    <w:szCs w:val="26"/>
                  </w:rPr>
                  <w:instrText xml:space="preserve"> PAGE </w:instrText>
                </w:r>
                <w:r>
                  <w:rPr>
                    <w:rStyle w:val="PageNumber"/>
                    <w:rFonts w:eastAsia="SimSun"/>
                    <w:sz w:val="26"/>
                    <w:szCs w:val="26"/>
                  </w:rPr>
                  <w:fldChar w:fldCharType="separate"/>
                </w:r>
                <w:r w:rsidR="00114B8D">
                  <w:rPr>
                    <w:rStyle w:val="PageNumber"/>
                    <w:rFonts w:eastAsia="SimSun"/>
                    <w:noProof/>
                    <w:sz w:val="26"/>
                    <w:szCs w:val="26"/>
                    <w:rtl/>
                  </w:rPr>
                  <w:t>9</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251656704" stroked="f">
          <v:textbox style="mso-next-textbox:#_x0000_s2054">
            <w:txbxContent>
              <w:p w:rsidR="00093452" w:rsidRDefault="00093452" w:rsidP="00D063C6">
                <w:pPr>
                  <w:jc w:val="center"/>
                  <w:rPr>
                    <w:sz w:val="36"/>
                    <w:rtl/>
                  </w:rPr>
                </w:pPr>
                <w:r>
                  <w:rPr>
                    <w:rFonts w:ascii="AGA Arabesque" w:hAnsi="AGA Arabesque"/>
                    <w:sz w:val="72"/>
                    <w:szCs w:val="72"/>
                  </w:rPr>
                  <w:t></w:t>
                </w:r>
                <w:r>
                  <w:rPr>
                    <w:rFonts w:ascii="AGA Arabesque" w:hAnsi="AGA Arabesque"/>
                    <w:sz w:val="72"/>
                    <w:szCs w:val="72"/>
                  </w:rPr>
                  <w:t></w:t>
                </w:r>
              </w:p>
              <w:p w:rsidR="00093452" w:rsidRDefault="005E7B02" w:rsidP="00D063C6">
                <w:pPr>
                  <w:pStyle w:val="Heading2"/>
                  <w:ind w:firstLine="32"/>
                  <w:rPr>
                    <w:rFonts w:cs="Traditional Arabic"/>
                    <w:noProof w:val="0"/>
                    <w:sz w:val="32"/>
                    <w:rtl/>
                  </w:rPr>
                </w:pPr>
                <w:r>
                  <w:rPr>
                    <w:rStyle w:val="PageNumber"/>
                    <w:rFonts w:cs="Traditional Arabic"/>
                    <w:sz w:val="28"/>
                    <w:szCs w:val="28"/>
                  </w:rPr>
                  <w:fldChar w:fldCharType="begin"/>
                </w:r>
                <w:r w:rsidR="00093452">
                  <w:rPr>
                    <w:rStyle w:val="PageNumber"/>
                    <w:rFonts w:cs="Traditional Arabic"/>
                    <w:sz w:val="28"/>
                    <w:szCs w:val="28"/>
                  </w:rPr>
                  <w:instrText xml:space="preserve"> PAGE </w:instrText>
                </w:r>
                <w:r>
                  <w:rPr>
                    <w:rStyle w:val="PageNumber"/>
                    <w:rFonts w:cs="Traditional Arabic"/>
                    <w:sz w:val="28"/>
                    <w:szCs w:val="28"/>
                  </w:rPr>
                  <w:fldChar w:fldCharType="separate"/>
                </w:r>
                <w:r w:rsidR="00114B8D">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251655680" filled="f" stroked="f">
          <v:textbox style="mso-next-textbox:#_x0000_s2055">
            <w:txbxContent>
              <w:p w:rsidR="00093452" w:rsidRDefault="005E7B02" w:rsidP="00D063C6">
                <w:pPr>
                  <w:pStyle w:val="Heading2"/>
                  <w:rPr>
                    <w:rFonts w:cs="Traditional Arabic"/>
                    <w:noProof w:val="0"/>
                    <w:sz w:val="32"/>
                    <w:rtl/>
                  </w:rPr>
                </w:pPr>
                <w:r>
                  <w:rPr>
                    <w:rStyle w:val="PageNumber"/>
                    <w:rFonts w:cs="Traditional Arabic"/>
                    <w:sz w:val="32"/>
                  </w:rPr>
                  <w:fldChar w:fldCharType="begin"/>
                </w:r>
                <w:r w:rsidR="00093452">
                  <w:rPr>
                    <w:rStyle w:val="PageNumber"/>
                    <w:rFonts w:cs="Traditional Arabic"/>
                    <w:sz w:val="32"/>
                  </w:rPr>
                  <w:instrText xml:space="preserve"> PAGE </w:instrText>
                </w:r>
                <w:r>
                  <w:rPr>
                    <w:rStyle w:val="PageNumber"/>
                    <w:rFonts w:cs="Traditional Arabic"/>
                    <w:sz w:val="32"/>
                  </w:rPr>
                  <w:fldChar w:fldCharType="separate"/>
                </w:r>
                <w:r w:rsidR="00114B8D">
                  <w:rPr>
                    <w:rStyle w:val="PageNumber"/>
                    <w:rFonts w:cs="Traditional Arabic"/>
                    <w:sz w:val="32"/>
                    <w:rtl/>
                  </w:rPr>
                  <w:t>9</w:t>
                </w:r>
                <w:r>
                  <w:rPr>
                    <w:rStyle w:val="PageNumber"/>
                    <w:rFonts w:cs="Traditional Arabic"/>
                    <w:sz w:val="32"/>
                  </w:rPr>
                  <w:fldChar w:fldCharType="end"/>
                </w:r>
              </w:p>
            </w:txbxContent>
          </v:textbox>
          <w10:wrap anchorx="page"/>
        </v:shape>
      </w:pict>
    </w:r>
  </w:p>
  <w:p w:rsidR="00093452" w:rsidRPr="00CD4C3A" w:rsidRDefault="00093452" w:rsidP="00D063C6">
    <w:pPr>
      <w:pStyle w:val="Header"/>
    </w:pPr>
  </w:p>
  <w:p w:rsidR="00093452" w:rsidRPr="007D1514" w:rsidRDefault="007970B3" w:rsidP="00D063C6">
    <w:pPr>
      <w:pStyle w:val="Header"/>
    </w:pPr>
    <w:r>
      <w:rPr>
        <w:noProof/>
      </w:rPr>
      <w:pict>
        <v:shape id="_x0000_s2056" type="#_x0000_t202" style="position:absolute;left:0;text-align:left;margin-left:271.4pt;margin-top:.35pt;width:145.05pt;height:27pt;z-index:251659776" stroked="f">
          <v:textbox style="mso-next-textbox:#_x0000_s2056" inset="0,0,0,0">
            <w:txbxContent>
              <w:p w:rsidR="00093452" w:rsidRPr="0004247D" w:rsidRDefault="00093452" w:rsidP="00D063C6">
                <w:pPr>
                  <w:jc w:val="center"/>
                  <w:rPr>
                    <w:rFonts w:cs="AL-Mohanad Bold"/>
                    <w:szCs w:val="22"/>
                    <w:rtl/>
                  </w:rPr>
                </w:pPr>
                <w:r>
                  <w:rPr>
                    <w:rFonts w:cs="AL-Mohanad Bold"/>
                    <w:szCs w:val="22"/>
                    <w:rtl/>
                  </w:rPr>
                  <w:t>فضيلة الشيخ عبد الكريم الخضير</w:t>
                </w:r>
              </w:p>
              <w:p w:rsidR="00093452" w:rsidRDefault="00093452" w:rsidP="00D063C6">
                <w:pPr>
                  <w:rPr>
                    <w:rtl/>
                  </w:rPr>
                </w:pPr>
              </w:p>
              <w:p w:rsidR="00093452" w:rsidRDefault="005E7B02"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093452">
                  <w:rPr>
                    <w:rStyle w:val="PageNumber"/>
                    <w:rFonts w:cs="Traditional Arabic"/>
                    <w:sz w:val="26"/>
                    <w:szCs w:val="26"/>
                  </w:rPr>
                  <w:instrText xml:space="preserve"> PAGE </w:instrText>
                </w:r>
                <w:r>
                  <w:rPr>
                    <w:rStyle w:val="PageNumber"/>
                    <w:rFonts w:cs="Traditional Arabic"/>
                    <w:sz w:val="26"/>
                    <w:szCs w:val="26"/>
                  </w:rPr>
                  <w:fldChar w:fldCharType="separate"/>
                </w:r>
                <w:r w:rsidR="00114B8D">
                  <w:rPr>
                    <w:rStyle w:val="PageNumber"/>
                    <w:rFonts w:cs="Traditional Arabic"/>
                    <w:sz w:val="26"/>
                    <w:szCs w:val="26"/>
                    <w:rtl/>
                  </w:rPr>
                  <w:t>9</w:t>
                </w:r>
                <w:r>
                  <w:rPr>
                    <w:rStyle w:val="PageNumber"/>
                    <w:rFonts w:cs="Traditional Arabic"/>
                    <w:sz w:val="26"/>
                    <w:szCs w:val="26"/>
                  </w:rPr>
                  <w:fldChar w:fldCharType="end"/>
                </w:r>
              </w:p>
              <w:p w:rsidR="00093452" w:rsidRDefault="00093452"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251657728" from="53.6pt,12.65pt" to="464.55pt,14.25pt" strokeweight="5pt">
          <v:stroke linestyle="thickThin"/>
          <w10:wrap anchorx="page"/>
        </v:line>
      </w:pict>
    </w:r>
  </w:p>
  <w:p w:rsidR="00093452" w:rsidRPr="00E811C5" w:rsidRDefault="00093452" w:rsidP="00D063C6">
    <w:pPr>
      <w:pStyle w:val="Header"/>
    </w:pPr>
  </w:p>
  <w:p w:rsidR="00093452" w:rsidRPr="00D063C6" w:rsidRDefault="00093452"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C0EC7"/>
    <w:rsid w:val="000302B0"/>
    <w:rsid w:val="000335D9"/>
    <w:rsid w:val="0004247D"/>
    <w:rsid w:val="00064954"/>
    <w:rsid w:val="00070389"/>
    <w:rsid w:val="00093452"/>
    <w:rsid w:val="000D670D"/>
    <w:rsid w:val="001063C1"/>
    <w:rsid w:val="00114B8D"/>
    <w:rsid w:val="001361D3"/>
    <w:rsid w:val="0016407D"/>
    <w:rsid w:val="001A63FA"/>
    <w:rsid w:val="001C7E4F"/>
    <w:rsid w:val="0020677B"/>
    <w:rsid w:val="00220621"/>
    <w:rsid w:val="002225F9"/>
    <w:rsid w:val="002843E3"/>
    <w:rsid w:val="002863CE"/>
    <w:rsid w:val="00297908"/>
    <w:rsid w:val="003039E5"/>
    <w:rsid w:val="003205CE"/>
    <w:rsid w:val="003340E5"/>
    <w:rsid w:val="00334677"/>
    <w:rsid w:val="00337274"/>
    <w:rsid w:val="00350FCA"/>
    <w:rsid w:val="0039406C"/>
    <w:rsid w:val="003B0A16"/>
    <w:rsid w:val="003B49C8"/>
    <w:rsid w:val="003C5AC2"/>
    <w:rsid w:val="003D0766"/>
    <w:rsid w:val="003F2A64"/>
    <w:rsid w:val="003F793C"/>
    <w:rsid w:val="0040122F"/>
    <w:rsid w:val="00435281"/>
    <w:rsid w:val="004B07F3"/>
    <w:rsid w:val="004C458D"/>
    <w:rsid w:val="005522AF"/>
    <w:rsid w:val="005740A9"/>
    <w:rsid w:val="005B16A5"/>
    <w:rsid w:val="005D2EF3"/>
    <w:rsid w:val="005E7B02"/>
    <w:rsid w:val="00626994"/>
    <w:rsid w:val="00663834"/>
    <w:rsid w:val="00695DE1"/>
    <w:rsid w:val="006A7388"/>
    <w:rsid w:val="006B6DFD"/>
    <w:rsid w:val="006C0C16"/>
    <w:rsid w:val="006D7684"/>
    <w:rsid w:val="006D7774"/>
    <w:rsid w:val="00702D4C"/>
    <w:rsid w:val="00707381"/>
    <w:rsid w:val="007170E8"/>
    <w:rsid w:val="00730FB0"/>
    <w:rsid w:val="007354A7"/>
    <w:rsid w:val="00736B92"/>
    <w:rsid w:val="00741736"/>
    <w:rsid w:val="00746A23"/>
    <w:rsid w:val="0075077E"/>
    <w:rsid w:val="00770A70"/>
    <w:rsid w:val="007970B3"/>
    <w:rsid w:val="007A3FE8"/>
    <w:rsid w:val="007A6B66"/>
    <w:rsid w:val="007B438D"/>
    <w:rsid w:val="007B7843"/>
    <w:rsid w:val="007C1839"/>
    <w:rsid w:val="007D1514"/>
    <w:rsid w:val="00852753"/>
    <w:rsid w:val="00860594"/>
    <w:rsid w:val="008652B5"/>
    <w:rsid w:val="00890706"/>
    <w:rsid w:val="008C0EC7"/>
    <w:rsid w:val="008F3273"/>
    <w:rsid w:val="00932AD3"/>
    <w:rsid w:val="009334D0"/>
    <w:rsid w:val="00951A6B"/>
    <w:rsid w:val="009678BB"/>
    <w:rsid w:val="009C72F7"/>
    <w:rsid w:val="009E658A"/>
    <w:rsid w:val="009E74E2"/>
    <w:rsid w:val="00A16610"/>
    <w:rsid w:val="00A27E7F"/>
    <w:rsid w:val="00A52156"/>
    <w:rsid w:val="00A57667"/>
    <w:rsid w:val="00A741EB"/>
    <w:rsid w:val="00AA110F"/>
    <w:rsid w:val="00AB508A"/>
    <w:rsid w:val="00AB5ABB"/>
    <w:rsid w:val="00AC1C5E"/>
    <w:rsid w:val="00AE062D"/>
    <w:rsid w:val="00AF6B65"/>
    <w:rsid w:val="00B136BC"/>
    <w:rsid w:val="00B21846"/>
    <w:rsid w:val="00B63A9C"/>
    <w:rsid w:val="00B71599"/>
    <w:rsid w:val="00B80FA6"/>
    <w:rsid w:val="00B906EC"/>
    <w:rsid w:val="00BA1D99"/>
    <w:rsid w:val="00BE4A45"/>
    <w:rsid w:val="00BF4DD5"/>
    <w:rsid w:val="00C17714"/>
    <w:rsid w:val="00C56753"/>
    <w:rsid w:val="00CB55F6"/>
    <w:rsid w:val="00CD1161"/>
    <w:rsid w:val="00CD4C3A"/>
    <w:rsid w:val="00CD5A9F"/>
    <w:rsid w:val="00D0193E"/>
    <w:rsid w:val="00D063C6"/>
    <w:rsid w:val="00D24318"/>
    <w:rsid w:val="00D410BD"/>
    <w:rsid w:val="00D52D24"/>
    <w:rsid w:val="00D9565A"/>
    <w:rsid w:val="00DE646D"/>
    <w:rsid w:val="00E03646"/>
    <w:rsid w:val="00E046E0"/>
    <w:rsid w:val="00E0717B"/>
    <w:rsid w:val="00E17D5E"/>
    <w:rsid w:val="00E2175A"/>
    <w:rsid w:val="00E26FE0"/>
    <w:rsid w:val="00E3298E"/>
    <w:rsid w:val="00E576AF"/>
    <w:rsid w:val="00E77FFA"/>
    <w:rsid w:val="00E811C5"/>
    <w:rsid w:val="00E93D37"/>
    <w:rsid w:val="00E97633"/>
    <w:rsid w:val="00EF4054"/>
    <w:rsid w:val="00F20B0A"/>
    <w:rsid w:val="00F35211"/>
    <w:rsid w:val="00F404D6"/>
    <w:rsid w:val="00F47B8A"/>
    <w:rsid w:val="00F715DF"/>
    <w:rsid w:val="00F751B2"/>
    <w:rsid w:val="00F810E7"/>
    <w:rsid w:val="00F967D6"/>
    <w:rsid w:val="00FA6970"/>
    <w:rsid w:val="00FB46A6"/>
    <w:rsid w:val="00FD0572"/>
    <w:rsid w:val="00FF653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45F522A-B342-40EC-979C-5072F8E45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basedOn w:val="DefaultParagraphFont"/>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0EC7"/>
    <w:rPr>
      <w:rFonts w:ascii="Tahoma" w:hAnsi="Tahoma"/>
      <w:sz w:val="16"/>
    </w:rPr>
  </w:style>
  <w:style w:type="character" w:styleId="PageNumber">
    <w:name w:val="page number"/>
    <w:basedOn w:val="DefaultParagraphFont"/>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2006</TotalTime>
  <Pages>1</Pages>
  <Words>2435</Words>
  <Characters>13881</Characters>
  <Application>Microsoft Office Word</Application>
  <DocSecurity>0</DocSecurity>
  <Lines>115</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56</cp:revision>
  <dcterms:created xsi:type="dcterms:W3CDTF">2015-04-07T03:11:00Z</dcterms:created>
  <dcterms:modified xsi:type="dcterms:W3CDTF">2017-06-02T13:39:00Z</dcterms:modified>
</cp:coreProperties>
</file>