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E6E" w:rsidRDefault="00B03E6E" w:rsidP="00E9374A">
      <w:pPr>
        <w:ind w:left="38" w:right="720"/>
        <w:jc w:val="center"/>
        <w:rPr>
          <w:rFonts w:cs="Arial"/>
          <w:sz w:val="96"/>
          <w:szCs w:val="96"/>
        </w:rPr>
      </w:pPr>
      <w:bookmarkStart w:id="0" w:name="_GoBack"/>
      <w:bookmarkEnd w:id="0"/>
      <w:r>
        <w:rPr>
          <w:sz w:val="96"/>
          <w:szCs w:val="96"/>
        </w:rPr>
        <w:sym w:font="AGA Arabesque" w:char="F050"/>
      </w:r>
    </w:p>
    <w:p w:rsidR="00B03E6E" w:rsidRDefault="00B03E6E" w:rsidP="00E9374A">
      <w:pPr>
        <w:ind w:left="-1282" w:right="-709"/>
        <w:jc w:val="center"/>
        <w:rPr>
          <w:rFonts w:cs="PT Bold Heading"/>
          <w:sz w:val="96"/>
          <w:szCs w:val="96"/>
          <w:rtl/>
        </w:rPr>
      </w:pPr>
    </w:p>
    <w:p w:rsidR="00B03E6E" w:rsidRDefault="00B03E6E" w:rsidP="00E9374A">
      <w:pPr>
        <w:ind w:left="-1282" w:right="-709"/>
        <w:jc w:val="center"/>
        <w:rPr>
          <w:rFonts w:cs="PT Bold Heading"/>
          <w:sz w:val="96"/>
          <w:szCs w:val="96"/>
          <w:rtl/>
        </w:rPr>
      </w:pPr>
    </w:p>
    <w:p w:rsidR="00B03E6E" w:rsidRDefault="00B03E6E" w:rsidP="00E9374A">
      <w:pPr>
        <w:ind w:left="-1282" w:right="-709"/>
        <w:jc w:val="center"/>
        <w:rPr>
          <w:rFonts w:cs="PT Bold Heading"/>
          <w:sz w:val="96"/>
          <w:szCs w:val="96"/>
          <w:rtl/>
        </w:rPr>
      </w:pPr>
      <w:r>
        <w:rPr>
          <w:rFonts w:cs="PT Bold Heading"/>
          <w:sz w:val="96"/>
          <w:szCs w:val="96"/>
          <w:rtl/>
        </w:rPr>
        <w:t>شرح كتاب التجريد الصريح لأحاديث الجامع الصحيح</w:t>
      </w:r>
    </w:p>
    <w:p w:rsidR="00B03E6E" w:rsidRDefault="00B03E6E" w:rsidP="00E9374A">
      <w:pPr>
        <w:ind w:left="-1282" w:right="-709"/>
        <w:jc w:val="center"/>
        <w:rPr>
          <w:rFonts w:cs="Arial"/>
          <w:sz w:val="96"/>
          <w:szCs w:val="96"/>
          <w:rtl/>
        </w:rPr>
      </w:pPr>
    </w:p>
    <w:p w:rsidR="00B03E6E" w:rsidRDefault="00B03E6E" w:rsidP="00E9374A">
      <w:pPr>
        <w:ind w:left="-1282" w:right="-709"/>
        <w:jc w:val="center"/>
        <w:rPr>
          <w:rFonts w:cs="Arial"/>
          <w:sz w:val="96"/>
          <w:szCs w:val="96"/>
          <w:rtl/>
        </w:rPr>
      </w:pPr>
      <w:r>
        <w:rPr>
          <w:rFonts w:ascii="Andalus" w:hAnsi="Andalus" w:cs="Andalus"/>
          <w:b/>
          <w:sz w:val="48"/>
          <w:szCs w:val="48"/>
          <w:rtl/>
        </w:rPr>
        <w:t>فضيلة الشيخ الدكتور</w:t>
      </w:r>
    </w:p>
    <w:p w:rsidR="00B03E6E" w:rsidRDefault="00B03E6E" w:rsidP="00E9374A">
      <w:pPr>
        <w:ind w:left="-1282" w:right="-709"/>
        <w:jc w:val="center"/>
        <w:rPr>
          <w:rFonts w:ascii="Andalus" w:hAnsi="Andalus" w:cs="AL-Mohanad Bold"/>
          <w:b/>
          <w:sz w:val="48"/>
          <w:szCs w:val="48"/>
          <w:rtl/>
        </w:rPr>
      </w:pPr>
      <w:r>
        <w:rPr>
          <w:rFonts w:ascii="Andalus" w:hAnsi="Andalus" w:cs="AL-Mohanad Bold"/>
          <w:b/>
          <w:sz w:val="48"/>
          <w:szCs w:val="48"/>
          <w:rtl/>
        </w:rPr>
        <w:t>عبد الكريم بن عبد الله الخضير</w:t>
      </w:r>
    </w:p>
    <w:p w:rsidR="00B03E6E" w:rsidRDefault="00B03E6E" w:rsidP="00E9374A">
      <w:pPr>
        <w:ind w:left="-1282" w:right="-709"/>
        <w:jc w:val="center"/>
        <w:rPr>
          <w:rFonts w:ascii="Andalus" w:hAnsi="Andalus" w:cs="Andalus"/>
          <w:b/>
          <w:sz w:val="48"/>
          <w:szCs w:val="48"/>
          <w:rtl/>
        </w:rPr>
      </w:pPr>
      <w:r>
        <w:rPr>
          <w:rFonts w:ascii="Andalus" w:hAnsi="Andalus" w:cs="AL-Mohanad Bold"/>
          <w:b/>
          <w:sz w:val="48"/>
          <w:szCs w:val="48"/>
          <w:rtl/>
        </w:rPr>
        <w:t>عضو هيئة كبار العلماء وعضو اللجنة الدائمة للبحوث العلمية والإفتاء</w:t>
      </w:r>
    </w:p>
    <w:p w:rsidR="00B03E6E" w:rsidRDefault="00B03E6E" w:rsidP="00E9374A">
      <w:pPr>
        <w:pStyle w:val="AL-MohanadBold16"/>
        <w:rPr>
          <w:noProof w:val="0"/>
          <w:rtl/>
        </w:rPr>
      </w:pPr>
    </w:p>
    <w:p w:rsidR="00B03E6E" w:rsidRDefault="00B03E6E" w:rsidP="00E9374A">
      <w:pPr>
        <w:pStyle w:val="AL-MohanadBold16"/>
        <w:rPr>
          <w:noProof w:val="0"/>
          <w:rtl/>
        </w:rPr>
      </w:pPr>
    </w:p>
    <w:p w:rsidR="00B03E6E" w:rsidRDefault="00B03E6E" w:rsidP="00E9374A">
      <w:pPr>
        <w:ind w:left="-1282" w:right="-709"/>
        <w:jc w:val="center"/>
        <w:rPr>
          <w:rFonts w:ascii="Tahoma" w:hAnsi="Tahoma" w:cs="Tahoma"/>
          <w:bCs/>
          <w:rtl/>
          <w:lang w:bidi="ar-EG"/>
        </w:rPr>
      </w:pPr>
      <w:r>
        <w:rPr>
          <w:rFonts w:ascii="Tahoma" w:hAnsi="Tahoma" w:cs="Tahoma"/>
          <w:bCs/>
          <w:rtl/>
        </w:rPr>
        <w:t>(الحلقة الثالثة بعد المائتين)</w:t>
      </w:r>
    </w:p>
    <w:p w:rsidR="00B03E6E" w:rsidRDefault="00B03E6E" w:rsidP="00E9374A">
      <w:pPr>
        <w:pStyle w:val="BodyTextIndent"/>
        <w:ind w:left="-1282" w:right="-709" w:firstLine="562"/>
        <w:jc w:val="center"/>
        <w:rPr>
          <w:noProof w:val="0"/>
          <w:rtl/>
        </w:rPr>
      </w:pPr>
    </w:p>
    <w:p w:rsidR="00B03E6E" w:rsidRDefault="00B03E6E" w:rsidP="00E9374A">
      <w:pPr>
        <w:pStyle w:val="BodyTextIndent"/>
        <w:tabs>
          <w:tab w:val="left" w:pos="3396"/>
        </w:tabs>
        <w:ind w:left="-1281" w:right="-709" w:firstLine="0"/>
        <w:jc w:val="center"/>
        <w:rPr>
          <w:rFonts w:ascii="QCF_P039" w:hAnsi="QCF_P039" w:cs="AL-Mohanad"/>
          <w:noProof w:val="0"/>
          <w:sz w:val="36"/>
          <w:szCs w:val="36"/>
          <w:rtl/>
        </w:rPr>
      </w:pPr>
      <w:r>
        <w:rPr>
          <w:noProof w:val="0"/>
          <w:rtl/>
        </w:rPr>
        <w:t>/</w:t>
      </w:r>
      <w:r w:rsidR="00C22CF5">
        <w:rPr>
          <w:noProof w:val="0"/>
          <w:rtl/>
        </w:rPr>
        <w:t xml:space="preserve"> </w:t>
      </w:r>
      <w:r>
        <w:rPr>
          <w:noProof w:val="0"/>
          <w:rtl/>
        </w:rPr>
        <w:t xml:space="preserve"> /</w:t>
      </w:r>
      <w:r w:rsidR="00C22CF5">
        <w:rPr>
          <w:noProof w:val="0"/>
          <w:rtl/>
        </w:rPr>
        <w:t xml:space="preserve"> </w:t>
      </w:r>
      <w:r>
        <w:rPr>
          <w:noProof w:val="0"/>
          <w:rtl/>
        </w:rPr>
        <w:t xml:space="preserve"> 14</w:t>
      </w:r>
    </w:p>
    <w:p w:rsidR="00B03E6E" w:rsidRDefault="00B03E6E" w:rsidP="00483C58">
      <w:pPr>
        <w:jc w:val="both"/>
        <w:rPr>
          <w:rFonts w:cs="Simplified Arabic"/>
          <w:b/>
          <w:bCs/>
          <w:sz w:val="36"/>
          <w:szCs w:val="28"/>
          <w:rtl/>
        </w:rPr>
      </w:pPr>
    </w:p>
    <w:p w:rsidR="00B03E6E" w:rsidRDefault="00B03E6E" w:rsidP="00483C58">
      <w:pPr>
        <w:jc w:val="both"/>
        <w:rPr>
          <w:rFonts w:cs="Simplified Arabic"/>
          <w:b/>
          <w:bCs/>
          <w:sz w:val="36"/>
          <w:szCs w:val="28"/>
          <w:rtl/>
        </w:rPr>
      </w:pPr>
    </w:p>
    <w:p w:rsidR="00B03E6E" w:rsidRDefault="00B03E6E" w:rsidP="00483C58">
      <w:pPr>
        <w:jc w:val="both"/>
        <w:rPr>
          <w:rFonts w:cs="Simplified Arabic"/>
          <w:b/>
          <w:bCs/>
          <w:sz w:val="36"/>
          <w:szCs w:val="28"/>
          <w:rtl/>
        </w:rPr>
      </w:pPr>
    </w:p>
    <w:p w:rsidR="00B72DBD" w:rsidRDefault="00B72DBD" w:rsidP="00C22CF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lastRenderedPageBreak/>
        <w:t>المقدم: بسم الله الرحمن الرحيم</w:t>
      </w:r>
      <w:r w:rsidR="00C22CF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B03E6E" w:rsidRPr="00483C58" w:rsidRDefault="00B03E6E" w:rsidP="00483C5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483C58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الحمد لله رب العالمين، وصلى الله وسلم وبارك عل</w:t>
      </w:r>
      <w:r w:rsidR="00C22CF5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ى عبده ورسوله وآله وصحبه أجمعين</w:t>
      </w:r>
      <w:r w:rsidRPr="00483C58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B03E6E" w:rsidRPr="00483C58" w:rsidRDefault="00B03E6E" w:rsidP="00483C5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أيها الإ</w:t>
      </w:r>
      <w:r w:rsidRPr="00483C58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خوة والأخوات، السلام عليكم ورحمته وبركاته، وأهلا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ً</w:t>
      </w:r>
      <w:r w:rsidRPr="00483C58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بكم إلى حلقة جديدة في شرح كتاب (التجر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يد الصريح لأحاديث الجامع الصحيح</w:t>
      </w:r>
      <w:r w:rsidRPr="00483C58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)، مع بداية هذه الحلقة يسرنا أن نرحب بصاحب الفضيلة، الشيخ الدكتور عبد الكريم بن عبد الله الخضير، فأهلا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ً</w:t>
      </w:r>
      <w:r w:rsidRPr="00483C58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ومرحبًا بكم.</w:t>
      </w:r>
    </w:p>
    <w:p w:rsidR="00B03E6E" w:rsidRPr="00483C58" w:rsidRDefault="00B03E6E" w:rsidP="00483C58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حياكم الله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وبارك فيكم وفي الإ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خوة المستمعين.</w:t>
      </w:r>
    </w:p>
    <w:p w:rsidR="00B03E6E" w:rsidRPr="00483C58" w:rsidRDefault="00B03E6E" w:rsidP="00483C5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لازال الحديث في باب كتابة العلم في حديث أبي هريرة</w:t>
      </w:r>
      <w:r w:rsidR="00C22CF5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-</w:t>
      </w:r>
      <w:r w:rsidRPr="00483C58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رضي الله عنه- عند الاستثناء الأخير في 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قول النبي</w:t>
      </w:r>
      <w:r w:rsidR="00C22CF5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-صلى الله وعليه وسلم-</w:t>
      </w:r>
      <w:r w:rsidR="00C22CF5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E9374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«إلا الإذخر»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كنا وعدنا الإ</w:t>
      </w:r>
      <w:r w:rsidRPr="00483C58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خوة أن نستكمل ما تبقى في هذا الموضوع</w:t>
      </w:r>
      <w:r w:rsidR="00C22CF5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أحسن الله إليكم</w:t>
      </w:r>
      <w:r w:rsidRPr="00483C58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B72DBD" w:rsidRDefault="00B03E6E" w:rsidP="00C70FED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الحمد لله رب العالمين، وصلى الله وسلم وبارك على عبده ورسوله، نبينا محمد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وعلى آله وصحبه أجمعين، </w:t>
      </w:r>
    </w:p>
    <w:p w:rsidR="00B72DBD" w:rsidRDefault="00B03E6E" w:rsidP="00C70FED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أما بعد،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</w:p>
    <w:p w:rsidR="00B03E6E" w:rsidRPr="00483C58" w:rsidRDefault="00B03E6E" w:rsidP="00C22CF5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cs/>
        </w:rPr>
        <w:t xml:space="preserve">فقد 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أشرنا في نها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ية الحلقة السابقة، أن في قوله -عليه الصلاة والسلام-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استجابة لطلب العباس </w:t>
      </w:r>
      <w:r w:rsidRPr="00E9374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«إلا الإذخر»</w:t>
      </w:r>
      <w:r w:rsidR="00C22CF5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وهذه الاستثناء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منه -عليه الصلاة والسلام-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هل كان باجتهاد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منه أو كان بو</w:t>
      </w:r>
      <w:r>
        <w:rPr>
          <w:rFonts w:ascii="Simplified Arabic" w:hAnsi="Simplified Arabic" w:cs="Simplified Arabic"/>
          <w:sz w:val="28"/>
          <w:szCs w:val="28"/>
          <w:rtl/>
          <w:cs/>
        </w:rPr>
        <w:t>حي</w:t>
      </w:r>
      <w:r w:rsidR="00BB11F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؟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لما طلب العباس نزل ال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وحي مباشرة على </w:t>
      </w:r>
      <w:r>
        <w:rPr>
          <w:rFonts w:ascii="Simplified Arabic" w:hAnsi="Simplified Arabic" w:cs="Simplified Arabic"/>
          <w:sz w:val="28"/>
          <w:szCs w:val="28"/>
          <w:rtl/>
          <w:cs/>
        </w:rPr>
        <w:t>النبي</w:t>
      </w:r>
      <w:r w:rsidR="00C22CF5">
        <w:rPr>
          <w:rFonts w:ascii="Simplified Arabic" w:hAnsi="Simplified Arabic" w:cs="Simplified Arabic" w:hint="cs"/>
          <w:sz w:val="28"/>
          <w:szCs w:val="28"/>
          <w:rtl/>
          <w:cs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cs/>
        </w:rPr>
        <w:t>-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عليه الصلاة والسلام-، أو كان كما يقول بعضهم: 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ن جبريل كان حاضر</w:t>
      </w:r>
      <w:r w:rsidR="00BB11F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ًا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فأشار على النبي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-عليه الصلاة والسلام-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بذلك، المقصود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نرى </w:t>
      </w:r>
      <w:r>
        <w:rPr>
          <w:rFonts w:ascii="Simplified Arabic" w:hAnsi="Simplified Arabic" w:cs="Simplified Arabic"/>
          <w:sz w:val="28"/>
          <w:szCs w:val="28"/>
          <w:rtl/>
          <w:cs/>
        </w:rPr>
        <w:t xml:space="preserve">ما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قاله أهل العلم في هذه المسألة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B03E6E" w:rsidRPr="00483C58" w:rsidRDefault="00B03E6E" w:rsidP="00C22CF5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يقول الكرماني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: فإن قلت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هل </w:t>
      </w:r>
      <w:r>
        <w:rPr>
          <w:rFonts w:ascii="Simplified Arabic" w:hAnsi="Simplified Arabic" w:cs="Simplified Arabic"/>
          <w:sz w:val="28"/>
          <w:szCs w:val="28"/>
          <w:rtl/>
          <w:cs/>
        </w:rPr>
        <w:t xml:space="preserve">هو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حجة لمن جو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َّ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ز إفتاء رسول الله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صلى الله عليه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وسلم-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لاجتهاد، وجو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ز تفويض الحكم إلى 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النبي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-صلى الله عليه وسلم-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فيحكم بدون اجتهاد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؟ يقول</w:t>
      </w:r>
      <w:r w:rsidR="00C22CF5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الكرماني: قلت: لا؛ لاحتمال أنه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صلى الله عليه وسلم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وحي إ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ليه في الحال، باستثناء "الإذخر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" وتخصيصه من العموم،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أو أ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وحي إليه قبل ذلك؛ يعني </w:t>
      </w:r>
      <w:r>
        <w:rPr>
          <w:rFonts w:ascii="Simplified Arabic" w:hAnsi="Simplified Arabic" w:cs="Simplified Arabic"/>
          <w:sz w:val="28"/>
          <w:szCs w:val="28"/>
          <w:rtl/>
          <w:cs/>
        </w:rPr>
        <w:t xml:space="preserve">وحيًا 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موقوفًا على طلب أحد؛ يعني </w:t>
      </w:r>
      <w:r w:rsidR="00BB11F4">
        <w:rPr>
          <w:rFonts w:ascii="Simplified Arabic" w:hAnsi="Simplified Arabic" w:cs="Simplified Arabic"/>
          <w:sz w:val="28"/>
          <w:szCs w:val="28"/>
          <w:rtl/>
          <w:lang w:bidi="ar-EG"/>
        </w:rPr>
        <w:t>قيل له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="00BB11F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قل هذا الكلام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BB11F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فإن طلب أح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د استثناء شيء، فأجبه، لكن هذا فيه قرب </w:t>
      </w:r>
      <w:r w:rsidR="00C22CF5">
        <w:rPr>
          <w:rFonts w:ascii="Simplified Arabic" w:hAnsi="Simplified Arabic" w:cs="Simplified Arabic" w:hint="cs"/>
          <w:sz w:val="28"/>
          <w:szCs w:val="28"/>
          <w:rtl/>
        </w:rPr>
        <w:t>أم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بعد؟</w:t>
      </w:r>
    </w:p>
    <w:p w:rsidR="00B03E6E" w:rsidRPr="00483C58" w:rsidRDefault="00B03E6E" w:rsidP="00483C5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بعيد</w:t>
      </w:r>
      <w:r w:rsidRPr="00483C58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B03E6E" w:rsidRPr="00483C58" w:rsidRDefault="00B03E6E" w:rsidP="00C22CF5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بعيد</w:t>
      </w:r>
      <w:r w:rsidR="00C22CF5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جد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ًّ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ا، يقول: قلت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لا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لاحتمال أن 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النبي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صلى الله عليه وسلم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وحي إليه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في الحال</w:t>
      </w:r>
      <w:r>
        <w:rPr>
          <w:rFonts w:ascii="Simplified Arabic" w:hAnsi="Simplified Arabic" w:cs="Simplified Arabic"/>
          <w:sz w:val="28"/>
          <w:szCs w:val="28"/>
          <w:rtl/>
          <w:cs/>
        </w:rPr>
        <w:t>؛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هذا مقبول باستثناء "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الإذخر" وتخصيصه من العموم، أو أ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وحي إليه قبل </w:t>
      </w:r>
      <w:r>
        <w:rPr>
          <w:rFonts w:ascii="Simplified Arabic" w:hAnsi="Simplified Arabic" w:cs="Simplified Arabic"/>
          <w:sz w:val="28"/>
          <w:szCs w:val="28"/>
          <w:rtl/>
          <w:cs/>
        </w:rPr>
        <w:t xml:space="preserve">ذلك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أنه</w:t>
      </w:r>
      <w:r>
        <w:rPr>
          <w:rFonts w:ascii="Simplified Arabic" w:hAnsi="Simplified Arabic" w:cs="Simplified Arabic"/>
          <w:sz w:val="28"/>
          <w:szCs w:val="28"/>
          <w:rtl/>
          <w:cs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إن طلب أح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د استثنا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ء شيء منه فاستثنه، أو لما علم النبي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-عليه الصلاة والسلام-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أنه محتاج إليه، استثني بحكم الضرورات تبيح المحظورات، كذا </w:t>
      </w:r>
      <w:r>
        <w:rPr>
          <w:rFonts w:ascii="Simplified Arabic" w:hAnsi="Simplified Arabic" w:cs="Simplified Arabic"/>
          <w:sz w:val="28"/>
          <w:szCs w:val="28"/>
          <w:rtl/>
          <w:cs/>
        </w:rPr>
        <w:t xml:space="preserve">قال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الكرماني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، لكن في قول أهل العلم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ن "الضرورات تبيح المحظورات"، هل هذا من الضرورات؟ أو من الحاجات؟ </w:t>
      </w:r>
    </w:p>
    <w:p w:rsidR="00B03E6E" w:rsidRPr="00483C58" w:rsidRDefault="00B03E6E" w:rsidP="00483C5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483C58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الحاجات.</w:t>
      </w:r>
    </w:p>
    <w:p w:rsidR="00B03E6E" w:rsidRPr="00483C58" w:rsidRDefault="00B03E6E" w:rsidP="00483C58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حاجة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، لكن إباحته لا بسبب دخوله تحت هذه القاعدة، إنما إباحته باستثناء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النبي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عليه الصلاة والسلام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- "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إلا الإذخر"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فكلامه فيه ما فيه.</w:t>
      </w:r>
    </w:p>
    <w:p w:rsidR="00C22CF5" w:rsidRDefault="00B03E6E" w:rsidP="00C22CF5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يقول ابن بطال: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ونأتي إلى مسألة اجتهاد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النبي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C22CF5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-عليه الصلاة والسلام-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يقول ابن بطال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 آثار هذا الباب، والباب فيه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قبل هذا الحديث عند الإمام البخاري في الأصل، ما ذكره بسنده عن أبي جحيفة قال: قلت</w:t>
      </w:r>
      <w:r w:rsidR="00C22CF5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لعلي: 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هل 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>عندكم كتاب؟ قال: لا،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إلا كتاب الله، أو فهم أ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عطيه </w:t>
      </w:r>
      <w:r>
        <w:rPr>
          <w:rFonts w:ascii="Simplified Arabic" w:hAnsi="Simplified Arabic" w:cs="Simplified Arabic"/>
          <w:sz w:val="28"/>
          <w:szCs w:val="28"/>
          <w:rtl/>
          <w:cs/>
        </w:rPr>
        <w:t xml:space="preserve">رجل 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مسلم، أو ما في هذه الصحيفة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قال: قلت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cs/>
        </w:rPr>
        <w:t xml:space="preserve">فما 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هذه الصحيفة؟ قال: العقل، وفكاك الأسير، ولا ي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قتل مسلم بكافر، ثم أورد حديث البا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ب بإسناده، وأورد بعده بسنده عن</w:t>
      </w:r>
      <w:r w:rsidR="00C22CF5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وهب بن منب</w:t>
      </w:r>
      <w:r w:rsidR="00BB11F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ه عن أخيه </w:t>
      </w:r>
      <w:r>
        <w:rPr>
          <w:rFonts w:ascii="Simplified Arabic" w:hAnsi="Simplified Arabic" w:cs="Simplified Arabic"/>
          <w:sz w:val="28"/>
          <w:szCs w:val="28"/>
          <w:rtl/>
          <w:cs/>
        </w:rPr>
        <w:t>(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المقصود بأخيه همام بن منبه</w:t>
      </w:r>
      <w:r>
        <w:rPr>
          <w:rFonts w:ascii="Simplified Arabic" w:hAnsi="Simplified Arabic" w:cs="Simplified Arabic"/>
          <w:sz w:val="28"/>
          <w:szCs w:val="28"/>
          <w:rtl/>
          <w:cs/>
        </w:rPr>
        <w:t>)</w:t>
      </w:r>
      <w:r w:rsidR="00C22CF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قال: سمعت أبا هريرة يقول: ما من أصحاب </w:t>
      </w:r>
      <w:r w:rsidR="00C22CF5">
        <w:rPr>
          <w:rFonts w:ascii="Simplified Arabic" w:hAnsi="Simplified Arabic" w:cs="Simplified Arabic"/>
          <w:sz w:val="28"/>
          <w:szCs w:val="28"/>
          <w:rtl/>
          <w:lang w:bidi="ar-EG"/>
        </w:rPr>
        <w:t>النبي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-صلى الله وسلم-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cs/>
        </w:rPr>
        <w:t xml:space="preserve">أكثر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حديثًا عنه مني إلا ما كان من عبد الله بن عمرو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فإنه كان يكتب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ولا أكتب إلى آ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خره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C22CF5" w:rsidRDefault="00B03E6E" w:rsidP="00C22CF5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يقول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 آثار الباب؛ يعني الثلاث</w:t>
      </w:r>
      <w:r w:rsidR="00C22CF5">
        <w:rPr>
          <w:rFonts w:ascii="Simplified Arabic" w:hAnsi="Simplified Arabic" w:cs="Simplified Arabic"/>
          <w:sz w:val="28"/>
          <w:szCs w:val="28"/>
          <w:rtl/>
          <w:lang w:bidi="ar-EG"/>
        </w:rPr>
        <w:t>ة وما يحتف بها من آثار كثيرة جد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ًّ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إباحة كت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ابة العلم وتقييده، ألا ترى أن 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الرسول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-صلى الله </w:t>
      </w:r>
      <w:r>
        <w:rPr>
          <w:rFonts w:ascii="Simplified Arabic" w:hAnsi="Simplified Arabic" w:cs="Simplified Arabic"/>
          <w:sz w:val="28"/>
          <w:szCs w:val="28"/>
          <w:rtl/>
          <w:cs/>
        </w:rPr>
        <w:t xml:space="preserve">عليه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وسلم- أمر بكتابه، يعني </w:t>
      </w:r>
      <w:r>
        <w:rPr>
          <w:rFonts w:ascii="Simplified Arabic" w:hAnsi="Simplified Arabic" w:cs="Simplified Arabic"/>
          <w:sz w:val="28"/>
          <w:szCs w:val="28"/>
          <w:rtl/>
          <w:cs/>
        </w:rPr>
        <w:t xml:space="preserve">بكتابة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ما ذكر لأبي فلان، لأبي شاه فقال: اكتبوا لأبي فلان، وقد كتب علي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-رضي الله تعالى عنه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- الصحيفة التي </w:t>
      </w:r>
      <w:r>
        <w:rPr>
          <w:rFonts w:ascii="Simplified Arabic" w:hAnsi="Simplified Arabic" w:cs="Simplified Arabic"/>
          <w:sz w:val="28"/>
          <w:szCs w:val="28"/>
          <w:rtl/>
          <w:cs/>
        </w:rPr>
        <w:t>قر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نها بسيفه، وكتب عبد الله بن عمرو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، هذه كلها تدل على جواز الكتابة، وقد </w:t>
      </w:r>
      <w:r>
        <w:rPr>
          <w:rFonts w:ascii="Simplified Arabic" w:hAnsi="Simplified Arabic" w:cs="Simplified Arabic"/>
          <w:sz w:val="28"/>
          <w:szCs w:val="28"/>
          <w:rtl/>
          <w:cs/>
        </w:rPr>
        <w:t>كر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ه قومٌ كتابة العلم، واعتلوا بأن كتابة العلم سب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ب لضياع الحفظ، كتابة العلم سبب لضياع الحفظ، هذا محسوس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كل من يعتمد على الكتابة يضيع حفظه، لكن المسألة مسألة مو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ازنة، هل مصلحة الضياع من الحفظ</w:t>
      </w:r>
      <w:r w:rsidR="007363EE">
        <w:rPr>
          <w:rFonts w:ascii="Simplified Arabic" w:hAnsi="Simplified Arabic" w:cs="Simplified Arabic" w:hint="cs"/>
          <w:sz w:val="28"/>
          <w:szCs w:val="28"/>
          <w:rtl/>
          <w:lang w:bidi="ar-EG"/>
        </w:rPr>
        <w:t>..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والحفظ معرو</w:t>
      </w:r>
      <w:r w:rsidR="007363EE">
        <w:rPr>
          <w:rFonts w:ascii="Simplified Arabic" w:hAnsi="Simplified Arabic" w:cs="Simplified Arabic"/>
          <w:sz w:val="28"/>
          <w:szCs w:val="28"/>
          <w:rtl/>
          <w:lang w:bidi="ar-EG"/>
        </w:rPr>
        <w:t>ف أنه إذا اعتمد عليه لا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7363EE">
        <w:rPr>
          <w:rFonts w:ascii="Simplified Arabic" w:hAnsi="Simplified Arabic" w:cs="Simplified Arabic"/>
          <w:sz w:val="28"/>
          <w:szCs w:val="28"/>
          <w:rtl/>
          <w:lang w:bidi="ar-EG"/>
        </w:rPr>
        <w:t>شك أنه ي</w:t>
      </w:r>
      <w:r w:rsidR="007363EE">
        <w:rPr>
          <w:rFonts w:ascii="Simplified Arabic" w:hAnsi="Simplified Arabic" w:cs="Simplified Arabic" w:hint="cs"/>
          <w:sz w:val="28"/>
          <w:szCs w:val="28"/>
          <w:rtl/>
          <w:lang w:bidi="ar-EG"/>
        </w:rPr>
        <w:t>ض</w:t>
      </w:r>
      <w:r w:rsidR="007363EE">
        <w:rPr>
          <w:rFonts w:ascii="Simplified Arabic" w:hAnsi="Simplified Arabic" w:cs="Simplified Arabic"/>
          <w:sz w:val="28"/>
          <w:szCs w:val="28"/>
          <w:rtl/>
          <w:lang w:bidi="ar-EG"/>
        </w:rPr>
        <w:t>بط، الذي يعتمد علي حفظه ي</w:t>
      </w:r>
      <w:r w:rsidR="007363EE">
        <w:rPr>
          <w:rFonts w:ascii="Simplified Arabic" w:hAnsi="Simplified Arabic" w:cs="Simplified Arabic" w:hint="cs"/>
          <w:sz w:val="28"/>
          <w:szCs w:val="28"/>
          <w:rtl/>
          <w:lang w:bidi="ar-EG"/>
        </w:rPr>
        <w:t>ض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بط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، هذا الشيء محسوس وملموس، لكن الذي يعتمد علي الكتابة يضيع حفظه، شيء مجرب ومشاهد،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لكن الذي يلقي باله للكلام</w:t>
      </w:r>
      <w:r w:rsidR="007363EE">
        <w:rPr>
          <w:rFonts w:ascii="Simplified Arabic" w:hAnsi="Simplified Arabic" w:cs="Simplified Arabic" w:hint="cs"/>
          <w:sz w:val="28"/>
          <w:szCs w:val="28"/>
          <w:rtl/>
          <w:lang w:bidi="ar-EG"/>
        </w:rPr>
        <w:t>..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B03E6E" w:rsidRPr="00483C58" w:rsidRDefault="00B03E6E" w:rsidP="00C22CF5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ولذا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تجد الطلاب في حلقة الدرس، منهم من يُصغي للشيخ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ويقصد حفظ ما يسمع، مثل هذا يستفيد، لكن منهم من يدو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ن، ويعل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ق عن الشيخ، هو في هذه الحالة لم يرك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ز على الحفظ، ويعتمد على كتابته وتدوينه، فيضعف الحفظ.</w:t>
      </w:r>
      <w:r>
        <w:rPr>
          <w:rFonts w:ascii="Simplified Arabic" w:hAnsi="Simplified Arabic" w:cs="Simplified Arabic"/>
          <w:sz w:val="28"/>
          <w:szCs w:val="28"/>
          <w:rtl/>
          <w:cs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العرب كما هو معروف كما جاء في النصوص الصحيحة </w:t>
      </w:r>
      <w:r>
        <w:rPr>
          <w:rFonts w:ascii="Simplified Arabic" w:hAnsi="Simplified Arabic" w:cs="Simplified Arabic"/>
          <w:sz w:val="28"/>
          <w:szCs w:val="28"/>
          <w:rtl/>
          <w:cs/>
        </w:rPr>
        <w:t xml:space="preserve">أمة 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أمي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ة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لا يقر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ؤ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ون ولا يحسبون، ولكنهم مع ذلك تميزوا بقوة الحفظ، لم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اذا؟ لأنهم لا يكتبون، فلما كتبوا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ضعفت الحوافظ عندهم، ولذا تجد ا</w:t>
      </w:r>
      <w:r w:rsidR="00C22CF5">
        <w:rPr>
          <w:rFonts w:ascii="Simplified Arabic" w:hAnsi="Simplified Arabic" w:cs="Simplified Arabic"/>
          <w:sz w:val="28"/>
          <w:szCs w:val="28"/>
          <w:rtl/>
          <w:lang w:bidi="ar-EG"/>
        </w:rPr>
        <w:t>لأئمة في أول الأمر حفظهم قوي جد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ًّ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ا، الصحابة أيضًا، ثم بعدهم التابعون، سلف هذه الأمة حفظ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هم قوي؛ لأن الكتابة ما انتشرت واتسعت، فاعتمادهم على الحفظ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من يوجد من بعد القرون الم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فض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لة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من يحفظ سبعمائة ألف حديث؟ ما تجد، نعم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يتفاوتون في حفظ ألف، ألفين، خمسة، عشرة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، لكن خمسمائة ألف، ستمائة ألف، سبعمائة ألف، وفي الغالب أن الذي يحفظ هذه الأرقام</w:t>
      </w:r>
      <w:r w:rsidR="00C22CF5">
        <w:rPr>
          <w:rFonts w:ascii="Simplified Arabic" w:hAnsi="Simplified Arabic" w:cs="Simplified Arabic" w:hint="cs"/>
          <w:sz w:val="28"/>
          <w:szCs w:val="28"/>
          <w:rtl/>
          <w:cs/>
        </w:rPr>
        <w:t>..</w:t>
      </w:r>
      <w:r>
        <w:rPr>
          <w:rFonts w:ascii="Simplified Arabic" w:hAnsi="Simplified Arabic" w:cs="Simplified Arabic"/>
          <w:sz w:val="28"/>
          <w:szCs w:val="28"/>
          <w:rtl/>
          <w:cs/>
        </w:rPr>
        <w:t xml:space="preserve"> </w:t>
      </w:r>
    </w:p>
    <w:p w:rsidR="00B03E6E" w:rsidRPr="00483C58" w:rsidRDefault="00B03E6E" w:rsidP="00C22CF5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حتى الألوف التي ما تبلغ المئات،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هذا تجده في الغالب يتعاهد حفظه ولا يكتب، </w:t>
      </w:r>
      <w:r w:rsidR="007363EE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لذا يأمر بعض الشيوخ بكسر القلم في الدرس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لكي ينتبه للدرس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ويصغي إليه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ويحفظ، لما انتشرت الكتابة، ضعف الحفظ عند الناس، حتى صار اعتمادهم على الكتابة، ثم طال العهد فوجدت الطباعة، وإذا كانت الكتابة أضاعت الحفظ بنسبة خمسين بالمائة، فالطباعة أضاع</w:t>
      </w:r>
      <w:r w:rsidR="007363EE">
        <w:rPr>
          <w:rFonts w:ascii="Simplified Arabic" w:hAnsi="Simplified Arabic" w:cs="Simplified Arabic"/>
          <w:sz w:val="28"/>
          <w:szCs w:val="28"/>
          <w:rtl/>
          <w:lang w:bidi="ar-EG"/>
        </w:rPr>
        <w:t>ت الحفظ بنسبة ثمانين بالمائة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="00C22CF5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7363EE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لأن ا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لإنسان بد</w:t>
      </w:r>
      <w:r>
        <w:rPr>
          <w:rFonts w:ascii="Simplified Arabic" w:hAnsi="Simplified Arabic" w:cs="Simplified Arabic"/>
          <w:sz w:val="28"/>
          <w:szCs w:val="28"/>
          <w:rtl/>
          <w:cs/>
        </w:rPr>
        <w:t>لًا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من أن يكتب الكتاب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ويعتمد على كتابته، لا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شك أنه يضعف حفظه، 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كن أين هذا الذي كتب الكتاب، </w:t>
      </w:r>
      <w:r>
        <w:rPr>
          <w:rFonts w:ascii="Simplified Arabic" w:hAnsi="Simplified Arabic" w:cs="Simplified Arabic"/>
          <w:sz w:val="28"/>
          <w:szCs w:val="28"/>
          <w:rtl/>
          <w:cs/>
        </w:rPr>
        <w:t>وع</w:t>
      </w:r>
      <w:r w:rsidR="007363EE">
        <w:rPr>
          <w:rFonts w:ascii="Simplified Arabic" w:hAnsi="Simplified Arabic" w:cs="Simplified Arabic" w:hint="cs"/>
          <w:sz w:val="28"/>
          <w:szCs w:val="28"/>
          <w:rtl/>
          <w:cs/>
        </w:rPr>
        <w:t>ا</w:t>
      </w:r>
      <w:r>
        <w:rPr>
          <w:rFonts w:ascii="Simplified Arabic" w:hAnsi="Simplified Arabic" w:cs="Simplified Arabic"/>
          <w:sz w:val="28"/>
          <w:szCs w:val="28"/>
          <w:rtl/>
          <w:cs/>
        </w:rPr>
        <w:t xml:space="preserve">نى 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الكتاب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ة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من شخص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اشترى كتاب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جاهز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ورصه في مكتبته؟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فرق كبير، والكتاب أيضًا في مر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ا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جعته معاناة، إذا راجع مسألة ثبتت، أين معان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اة الكتاب من معاناة الآلات؟</w:t>
      </w:r>
      <w:r w:rsidR="00C22CF5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C22CF5">
        <w:rPr>
          <w:rFonts w:ascii="Simplified Arabic" w:hAnsi="Simplified Arabic" w:cs="Simplified Arabic"/>
          <w:sz w:val="28"/>
          <w:szCs w:val="28"/>
          <w:rtl/>
          <w:cs/>
        </w:rPr>
        <w:t>ال</w:t>
      </w:r>
      <w:r w:rsidR="00C22CF5">
        <w:rPr>
          <w:rFonts w:ascii="Simplified Arabic" w:hAnsi="Simplified Arabic" w:cs="Simplified Arabic" w:hint="cs"/>
          <w:sz w:val="28"/>
          <w:szCs w:val="28"/>
          <w:rtl/>
          <w:cs/>
        </w:rPr>
        <w:t>ذ</w:t>
      </w:r>
      <w:r>
        <w:rPr>
          <w:rFonts w:ascii="Simplified Arabic" w:hAnsi="Simplified Arabic" w:cs="Simplified Arabic"/>
          <w:sz w:val="28"/>
          <w:szCs w:val="28"/>
          <w:rtl/>
          <w:cs/>
        </w:rPr>
        <w:t xml:space="preserve">ي </w:t>
      </w:r>
      <w:r w:rsidR="006336E0">
        <w:rPr>
          <w:rFonts w:ascii="Simplified Arabic" w:hAnsi="Simplified Arabic" w:cs="Simplified Arabic"/>
          <w:sz w:val="28"/>
          <w:szCs w:val="28"/>
          <w:rtl/>
          <w:lang w:bidi="ar-EG"/>
        </w:rPr>
        <w:t>بضغط</w:t>
      </w:r>
      <w:r w:rsidR="006336E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ة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زر يستخرج ما يريد، ويطلع على ما يشاء، لاشك أن هذا له أثره السلبي على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إيش؟ 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على 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تحصيل طلاب العلم، نعم يستفاد من هذه الآلات، لكن لا يعتمد عليها.</w:t>
      </w:r>
      <w:r w:rsidR="00C22CF5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 </w:t>
      </w:r>
    </w:p>
    <w:p w:rsidR="00B03E6E" w:rsidRPr="00483C58" w:rsidRDefault="00B03E6E" w:rsidP="00C22CF5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اعتلوا بأن كتابة العلم سبب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لضياع الحفظ، والقول الأول أولى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للآثار الثابتة بكتابه العلم، ومن الحجة لذلك أيضًا، يعني هل تعلم أن من المتقدمين من لم ي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ج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ِ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ز الرواية من الكتاب، منهم من منع الرواية من الكتاب، وقال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>لا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بد من الحفظ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لأنه هو الأصل، ومنهم بالمقابل من قال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ن الرواية من الكتاب 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ضبط من الرواية من الحفظ، والمسألة معرو</w:t>
      </w:r>
      <w:r>
        <w:rPr>
          <w:rFonts w:ascii="Simplified Arabic" w:hAnsi="Simplified Arabic" w:cs="Simplified Arabic"/>
          <w:sz w:val="28"/>
          <w:szCs w:val="28"/>
          <w:rtl/>
          <w:cs/>
        </w:rPr>
        <w:t>فة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 مصطلح الحديث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 الحفظ خو</w:t>
      </w:r>
      <w:r w:rsidR="006336E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ان، ولذا يختلفون فيما إذا لو تعارض حفظه مع كتابه، عنده كتاب ويحفظ،</w:t>
      </w:r>
      <w:r w:rsidR="006336E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ثم لما راجع الكتاب، وجد الحفظ </w:t>
      </w:r>
      <w:r w:rsidR="006336E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ختلف عن الكتاب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المعول على الكتاب أو الحفظ؟</w:t>
      </w:r>
    </w:p>
    <w:p w:rsidR="00B03E6E" w:rsidRPr="00483C58" w:rsidRDefault="00B03E6E" w:rsidP="00483C5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483C58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المقدم: المعول؟ </w:t>
      </w:r>
    </w:p>
    <w:p w:rsidR="00B03E6E" w:rsidRPr="00483C58" w:rsidRDefault="00B03E6E" w:rsidP="00483C58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المعول على الكتاب أو</w:t>
      </w:r>
      <w:r>
        <w:rPr>
          <w:rFonts w:ascii="Simplified Arabic" w:hAnsi="Simplified Arabic" w:cs="Simplified Arabic"/>
          <w:sz w:val="28"/>
          <w:szCs w:val="28"/>
          <w:rtl/>
          <w:cs/>
        </w:rPr>
        <w:t xml:space="preserve"> على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الحفظ؟</w:t>
      </w:r>
      <w:r w:rsidR="00C22CF5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</w:p>
    <w:p w:rsidR="00B03E6E" w:rsidRPr="00483C58" w:rsidRDefault="00B03E6E" w:rsidP="00483C5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الأصل الحفظ يا شيخ</w:t>
      </w:r>
      <w:r w:rsidRPr="00483C58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B03E6E" w:rsidRPr="00483C58" w:rsidRDefault="006336E0" w:rsidP="00483C58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هذا الأصل الحفظ، لكن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هو</w:t>
      </w:r>
      <w:r w:rsidR="00B03E6E"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علمه مدون في كتاب، وحفظه.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B03E6E" w:rsidRPr="00483C58" w:rsidRDefault="00B03E6E" w:rsidP="00483C5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483C58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فالمعول على الكتاب.</w:t>
      </w:r>
    </w:p>
    <w:p w:rsidR="00B03E6E" w:rsidRDefault="00B03E6E" w:rsidP="00483C58">
      <w:pPr>
        <w:jc w:val="both"/>
        <w:rPr>
          <w:rFonts w:ascii="Simplified Arabic" w:hAnsi="Simplified Arabic" w:cs="Simplified Arabic"/>
          <w:sz w:val="28"/>
          <w:szCs w:val="28"/>
          <w:rtl/>
          <w:cs/>
        </w:rPr>
      </w:pP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نعم، إذا كان الحفظ بعد الكتابة، واستمداد هذا المحفوظ من هذا الكتاب، ف</w:t>
      </w:r>
      <w:r w:rsidR="00C22CF5">
        <w:rPr>
          <w:rFonts w:ascii="Simplified Arabic" w:hAnsi="Simplified Arabic" w:cs="Simplified Arabic"/>
          <w:sz w:val="28"/>
          <w:szCs w:val="28"/>
          <w:rtl/>
          <w:lang w:bidi="ar-EG"/>
        </w:rPr>
        <w:t>يرجع إلى الأصل، لكن إذا كان حفظ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...</w:t>
      </w:r>
    </w:p>
    <w:p w:rsidR="00546158" w:rsidRDefault="007B6548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890B62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ثم كتب.</w:t>
      </w:r>
    </w:p>
    <w:p w:rsidR="006336E0" w:rsidRDefault="00B03E6E" w:rsidP="00C22CF5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ثم كتب 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المعول على الحفظ، يقول</w:t>
      </w:r>
      <w:r>
        <w:rPr>
          <w:rFonts w:ascii="Simplified Arabic" w:hAnsi="Simplified Arabic" w:cs="Simplified Arabic"/>
          <w:sz w:val="28"/>
          <w:szCs w:val="28"/>
          <w:rtl/>
          <w:cs/>
        </w:rPr>
        <w:t>: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من الحجة لذلك أيضًا 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-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هذا كلام ابن بطال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-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ما اتفقوا عليه من كتابة المصحف الذي هو أصل العلم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فكتبته الصحابة في الصحف الت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ي جمع منها المصحف، وكان للنبي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-صلى الله عليه وسلم-</w:t>
      </w:r>
      <w:r w:rsidR="00C22CF5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ك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ت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َّ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اب</w:t>
      </w:r>
      <w:r w:rsidR="006336E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ًا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يكتبون الوحي، وإنما كره الكتابة من كره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ه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ا؛ لأنهم كانوا حفاظًا، وليس كذلك من بعدهم، فلو لم يكتبوه؛ يعني من بعد الصحابة والسلف؛ يعني من جاء من الخلوف الذين بعدهم، لو لم يكتبوا العلم، ما بقي منه شيء،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لنبو طباعهم عن الحفظ،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يعني لنفور طباعهم عن الحفظ.</w:t>
      </w:r>
      <w:r>
        <w:rPr>
          <w:rFonts w:ascii="Simplified Arabic" w:hAnsi="Simplified Arabic" w:cs="Simplified Arabic"/>
          <w:sz w:val="28"/>
          <w:szCs w:val="28"/>
          <w:rtl/>
          <w:cs/>
        </w:rPr>
        <w:t xml:space="preserve"> 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يعني تصور أن العلم ما ك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تب إلى الآن؟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نجد هذه العلوم؟ لا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شك أن الله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-جل وعلا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- تكف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َّ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ل بحفظ الدين، وسوف ييسر ويهيئ من يحفظه، لكن من نظرتنا لواق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عنا، أن العلم يضيع، بلا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شك لضاع جله، ونحمد الله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جل </w:t>
      </w:r>
      <w:r>
        <w:rPr>
          <w:rFonts w:ascii="Simplified Arabic" w:hAnsi="Simplified Arabic" w:cs="Simplified Arabic"/>
          <w:sz w:val="28"/>
          <w:szCs w:val="28"/>
          <w:rtl/>
          <w:cs/>
        </w:rPr>
        <w:t>وعلا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- أنه -سبحانه وتعالى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- لم يجعل معول الأمة على حفظنا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وعلى حفظ نظرائنا وأقراننا، </w:t>
      </w:r>
      <w:r w:rsidR="00C22CF5"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ما 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كان يبقي شيء من الحفظ، وهذا شيء نعانيه، حتى أحفظ الناس في هذا اليوم، هل يصف في مصف </w:t>
      </w:r>
      <w:r>
        <w:rPr>
          <w:rFonts w:ascii="Simplified Arabic" w:hAnsi="Simplified Arabic" w:cs="Simplified Arabic"/>
          <w:sz w:val="28"/>
          <w:szCs w:val="28"/>
          <w:rtl/>
          <w:cs/>
        </w:rPr>
        <w:t xml:space="preserve">من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يحفظ مئات الألوف من الأحاديث؟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أبدًا.</w:t>
      </w:r>
      <w:r>
        <w:rPr>
          <w:rFonts w:ascii="Simplified Arabic" w:hAnsi="Simplified Arabic" w:cs="Simplified Arabic"/>
          <w:sz w:val="28"/>
          <w:szCs w:val="28"/>
          <w:rtl/>
          <w:cs/>
        </w:rPr>
        <w:t xml:space="preserve"> 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</w:p>
    <w:p w:rsidR="00B03E6E" w:rsidRPr="00483C58" w:rsidRDefault="00B03E6E" w:rsidP="00890B62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يقول: لنبو طباعهم عن الحفظ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ولذلك قال ا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لشعبي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إذا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سمعت شيئًا </w:t>
      </w:r>
      <w:r>
        <w:rPr>
          <w:rFonts w:ascii="Simplified Arabic" w:hAnsi="Simplified Arabic" w:cs="Simplified Arabic"/>
          <w:sz w:val="28"/>
          <w:szCs w:val="28"/>
          <w:rtl/>
          <w:cs/>
        </w:rPr>
        <w:t>فا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كتبه ولو في الحائط، مع أنه أثر عن</w:t>
      </w:r>
      <w:r w:rsidR="00C22CF5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الشعبي أ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ه كان يكره الكتابة، ومعروف عن الشعبي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أنه يحفظ لأول مر</w:t>
      </w:r>
      <w:r>
        <w:rPr>
          <w:rFonts w:ascii="Simplified Arabic" w:hAnsi="Simplified Arabic" w:cs="Simplified Arabic"/>
          <w:sz w:val="28"/>
          <w:szCs w:val="28"/>
          <w:rtl/>
          <w:cs/>
        </w:rPr>
        <w:t>ة</w:t>
      </w:r>
      <w:r w:rsidR="00C22CF5">
        <w:rPr>
          <w:rFonts w:ascii="Simplified Arabic" w:hAnsi="Simplified Arabic" w:cs="Simplified Arabic" w:hint="cs"/>
          <w:sz w:val="28"/>
          <w:szCs w:val="28"/>
          <w:rtl/>
          <w:cs/>
        </w:rPr>
        <w:t>،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حتى أنه يحفظ ما يحتاج إليه وما لا يحتاج إليه، حتى ذ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ك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ِ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ر عنه في كتب الأدب أنه إذا دخل الأسواق وضع أصبعه في أذن</w:t>
      </w:r>
      <w:r w:rsidR="006336E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ه.</w:t>
      </w:r>
    </w:p>
    <w:p w:rsidR="00B03E6E" w:rsidRPr="00483C58" w:rsidRDefault="00B03E6E" w:rsidP="00483C5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483C58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حتى ما يحفظ الأسعار.</w:t>
      </w:r>
    </w:p>
    <w:p w:rsidR="00B03E6E" w:rsidRPr="00483C58" w:rsidRDefault="00B03E6E" w:rsidP="00CB792C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حتى ما يحفظ أي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شيء من لغط الناس، في شرح السنة للبغوي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17710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في شرح السنة لمحيي السنة البغوي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يقول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اختلف أهل 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ل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علم في كتبة ال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حديث، فكرهه بعض السلف ومنهم قتادة وإبراهيم ومجاهد والشعبي وابن سيرين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لما روي عن أبي سعيد الخدري أن 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رسول الله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صلى الله عليه وسلم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قال: </w:t>
      </w:r>
      <w:r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483C58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لا تكتبوا عني،</w:t>
      </w:r>
      <w:r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ومن كتب عني غير القرآن فليمحه</w:t>
      </w:r>
      <w:r w:rsidRPr="00483C58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»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هذا الحديث رواه مسلم، وقوله لما روي</w:t>
      </w:r>
      <w:r w:rsidR="00C22CF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كان اعتمد على حكم البخاري بأن الحديث موقوف على أبي سعيد، وإلا فالحديث صحيح في صحيح مسلم، وروي عن ابن عباس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</w:t>
      </w:r>
      <w:r>
        <w:rPr>
          <w:rFonts w:ascii="Simplified Arabic" w:hAnsi="Simplified Arabic" w:cs="Simplified Arabic"/>
          <w:sz w:val="28"/>
          <w:szCs w:val="28"/>
          <w:rtl/>
          <w:cs/>
        </w:rPr>
        <w:t>نه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قال: إنا لا نكتب العلم، وقال الزهري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: كنا نكره كتاب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العلم، كتاب مصدر كتب، مثل كتابة، 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كنا نكره كتاب العلم حتى أكرهنا عليه هؤلاء 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>الأمراء، فرأينا أن لا نمنعه أحدًا من المسلمين، الكراهة هذه سببها أن لا يعو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ل على الكتابة فيضيع الحفظ ، لكن لما أ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مر 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ِ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ب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ل ولاة الأمر، ما كان له خِيرة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B03E6E" w:rsidRPr="00483C58" w:rsidRDefault="00B03E6E" w:rsidP="00483C5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483C58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التزم.</w:t>
      </w:r>
    </w:p>
    <w:p w:rsidR="00B03E6E" w:rsidRDefault="00B03E6E" w:rsidP="00C70C85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بلا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شك، وذهب الأكثرو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ن إلى إباحة الكتبة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لما روي عن أبي هريرة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رضي الله عنه- أن </w:t>
      </w:r>
      <w:r w:rsidRPr="00125A9D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النبي</w:t>
      </w:r>
      <w:r w:rsidR="00C22CF5" w:rsidRPr="00125A9D">
        <w:rPr>
          <w:rFonts w:ascii="Simplified Arabic" w:hAnsi="Simplified Arabic" w:cs="Simplified Arabic" w:hint="cs"/>
          <w:color w:val="000000"/>
          <w:sz w:val="28"/>
          <w:szCs w:val="28"/>
          <w:rtl/>
          <w:cs/>
        </w:rPr>
        <w:t xml:space="preserve"> </w:t>
      </w:r>
      <w:r w:rsidRPr="00125A9D">
        <w:rPr>
          <w:rFonts w:ascii="Simplified Arabic" w:hAnsi="Simplified Arabic" w:cs="Simplified Arabic"/>
          <w:color w:val="000000"/>
          <w:sz w:val="28"/>
          <w:szCs w:val="28"/>
          <w:rtl/>
          <w:cs/>
        </w:rPr>
        <w:t>-</w:t>
      </w:r>
      <w:r w:rsidRPr="00125A9D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صلى الله عليه وسلم</w:t>
      </w:r>
      <w:r w:rsidRPr="00125A9D">
        <w:rPr>
          <w:rFonts w:ascii="Simplified Arabic" w:hAnsi="Simplified Arabic" w:cs="Simplified Arabic"/>
          <w:color w:val="000000"/>
          <w:sz w:val="28"/>
          <w:szCs w:val="28"/>
          <w:rtl/>
          <w:cs/>
        </w:rPr>
        <w:t>-</w:t>
      </w:r>
      <w:r w:rsidRPr="00125A9D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خطب فقال أبو شاه: اكتبه لي يا رسول الله، قال النبي</w:t>
      </w:r>
      <w:r w:rsidR="00C22CF5" w:rsidRPr="00125A9D">
        <w:rPr>
          <w:rFonts w:ascii="Simplified Arabic" w:hAnsi="Simplified Arabic" w:cs="Simplified Arabic" w:hint="cs"/>
          <w:color w:val="000000"/>
          <w:sz w:val="28"/>
          <w:szCs w:val="28"/>
          <w:rtl/>
          <w:cs/>
        </w:rPr>
        <w:t xml:space="preserve"> </w:t>
      </w:r>
      <w:r w:rsidRPr="00125A9D">
        <w:rPr>
          <w:rFonts w:ascii="Simplified Arabic" w:hAnsi="Simplified Arabic" w:cs="Simplified Arabic"/>
          <w:color w:val="000000"/>
          <w:sz w:val="28"/>
          <w:szCs w:val="28"/>
          <w:rtl/>
          <w:cs/>
        </w:rPr>
        <w:t>-</w:t>
      </w:r>
      <w:r w:rsidRPr="00125A9D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صلى الله عليه وسلم</w:t>
      </w:r>
      <w:r w:rsidRPr="00125A9D">
        <w:rPr>
          <w:rFonts w:ascii="Simplified Arabic" w:hAnsi="Simplified Arabic" w:cs="Simplified Arabic"/>
          <w:color w:val="000000"/>
          <w:sz w:val="28"/>
          <w:szCs w:val="28"/>
          <w:rtl/>
          <w:cs/>
        </w:rPr>
        <w:t>-</w:t>
      </w:r>
      <w:r w:rsidRPr="00125A9D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C36B52" w:rsidRPr="00C36B52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</w:t>
      </w:r>
      <w:r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اكتبوا لأبي شاه</w:t>
      </w:r>
      <w:r w:rsidR="00C22CF5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»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، وهذا أيضًا قوله لما روي مخالف لما عليه عامة أهل العلم،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من 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أن الحديث إذ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ا كان صحيحًا يجزم بنسبته، ما يقال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روي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بصيغة التمريض وهو في الصحيحين،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«اكتبوا لأبي شاه</w:t>
      </w:r>
      <w:r w:rsidRPr="00483C58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»</w:t>
      </w:r>
      <w:r w:rsidR="00C22CF5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يقول البغوي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: والنهي يشبهه بأن يكون متقدمًا ثم أباحه وأذن فيه، وقد قيل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إنما نهي عن كت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بة القرآن والحديث في صحيفة واحدة؛ يعني يحمل حديث أبي سعيد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 النهي عن الكتا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بة لا تكتبوا عني </w:t>
      </w:r>
      <w:r w:rsidR="00C70C85">
        <w:rPr>
          <w:rFonts w:ascii="Simplified Arabic" w:hAnsi="Simplified Arabic" w:cs="Simplified Arabic" w:hint="cs"/>
          <w:sz w:val="28"/>
          <w:szCs w:val="28"/>
          <w:rtl/>
        </w:rPr>
        <w:t>شيئًا</w:t>
      </w:r>
      <w:r w:rsidR="00C70C8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سوى القرآن.</w:t>
      </w:r>
    </w:p>
    <w:p w:rsidR="00B03E6E" w:rsidRPr="00C44804" w:rsidRDefault="00B03E6E" w:rsidP="00483C5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C44804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أن يجمع بينهما.</w:t>
      </w:r>
    </w:p>
    <w:p w:rsidR="00B03E6E" w:rsidRPr="00483C58" w:rsidRDefault="00B03E6E" w:rsidP="00753774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يعني لا تكتبوا الحدي</w:t>
      </w:r>
      <w:r w:rsidR="00C70C85">
        <w:rPr>
          <w:rFonts w:ascii="Simplified Arabic" w:hAnsi="Simplified Arabic" w:cs="Simplified Arabic"/>
          <w:sz w:val="28"/>
          <w:szCs w:val="28"/>
          <w:rtl/>
          <w:lang w:bidi="ar-EG"/>
        </w:rPr>
        <w:t>ث مع القرآن في صحيفة واحدة، ل</w:t>
      </w:r>
      <w:r w:rsidR="00C70C8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ئ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لا يختلط غير القرآن بالقرآ</w:t>
      </w:r>
      <w:r w:rsidR="00C70C8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ن فيشتبه على القارئ، فأما أن يكون نفس الكت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ابة محظورًا، فلا</w:t>
      </w:r>
      <w:r>
        <w:rPr>
          <w:rFonts w:ascii="Simplified Arabic" w:hAnsi="Simplified Arabic" w:cs="Simplified Arabic"/>
          <w:sz w:val="28"/>
          <w:szCs w:val="28"/>
          <w:rtl/>
          <w:cs/>
        </w:rPr>
        <w:t>.</w:t>
      </w:r>
      <w:r w:rsidR="00C22CF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يدل عليه أن النبي</w:t>
      </w:r>
      <w:r w:rsidR="00C70C85">
        <w:rPr>
          <w:rFonts w:ascii="Simplified Arabic" w:hAnsi="Simplified Arabic" w:cs="Simplified Arabic" w:hint="cs"/>
          <w:sz w:val="28"/>
          <w:szCs w:val="28"/>
          <w:rtl/>
          <w:cs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cs/>
        </w:rPr>
        <w:t>-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عليه الصلاة والسلام-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قال: </w:t>
      </w:r>
      <w:r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«بلغوا عني</w:t>
      </w:r>
      <w:r w:rsidRPr="00483C58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»</w:t>
      </w:r>
      <w:r w:rsidR="00C70C8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،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وفي الأمر بالتبليغ إباحة الكتبة، وفي الأمر بالتبليغ إباحة الك</w:t>
      </w:r>
      <w:r w:rsidR="00C36B52">
        <w:rPr>
          <w:rFonts w:ascii="Simplified Arabic" w:hAnsi="Simplified Arabic" w:cs="Simplified Arabic" w:hint="cs"/>
          <w:sz w:val="28"/>
          <w:szCs w:val="28"/>
          <w:rtl/>
          <w:lang w:bidi="ar-EG"/>
        </w:rPr>
        <w:t>ِ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تبة، لماذا؟</w:t>
      </w:r>
    </w:p>
    <w:p w:rsidR="00B03E6E" w:rsidRPr="00483C58" w:rsidRDefault="00B03E6E" w:rsidP="00483C5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483C58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لأن البلاغ من صور</w:t>
      </w:r>
      <w:r>
        <w:rPr>
          <w:rFonts w:ascii="Simplified Arabic" w:hAnsi="Simplified Arabic" w:cs="Simplified Arabic"/>
          <w:b/>
          <w:bCs/>
          <w:sz w:val="28"/>
          <w:szCs w:val="28"/>
          <w:rtl/>
          <w:cs/>
        </w:rPr>
        <w:t>ه</w:t>
      </w:r>
      <w:r w:rsidRPr="00483C58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الكتابة.</w:t>
      </w:r>
    </w:p>
    <w:p w:rsidR="00C36B52" w:rsidRDefault="00B03E6E" w:rsidP="00483C58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قد لا يتم 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لبلاغ المأمور به إلا بالكتابة لاسيما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عند من عرف من نفسه ضعف الحافظة، وما لا يتم المأمور به، فهو مأمور، وهنا يقول: وفي الأمر بالتبليغ إباحة الكتبة والتقييد؛ لأن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النسيان من طبع أكثر البشر ومن ا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ع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تمد على حفظه لا يؤمن عليه الغلط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، فترك التقييد يؤدي إلى سقوط أكثر</w:t>
      </w:r>
      <w:r w:rsidR="00C36B52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الحديث وتع</w:t>
      </w:r>
      <w:r w:rsidR="00C36B5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ذ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ر التبليغ، وحرمان آخر الأمة</w:t>
      </w:r>
      <w:r w:rsidR="00C36B52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عن معظم العلم</w:t>
      </w:r>
      <w:r w:rsidR="00C36B52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4C6472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</w:p>
    <w:p w:rsidR="0082344E" w:rsidRDefault="00B03E6E" w:rsidP="00483C58">
      <w:pPr>
        <w:jc w:val="both"/>
        <w:rPr>
          <w:rFonts w:ascii="Simplified Arabic" w:hAnsi="Simplified Arabic" w:cs="Simplified Arabic"/>
          <w:sz w:val="28"/>
          <w:szCs w:val="28"/>
          <w:rtl/>
          <w:cs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روي عن عمر-رضي الله تعالى عنه- أنه قال: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قيدوا العلم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بالكتاب"، "قيدوا العلم ب</w:t>
      </w:r>
      <w:r w:rsidR="00C36B52">
        <w:rPr>
          <w:rFonts w:ascii="Simplified Arabic" w:hAnsi="Simplified Arabic" w:cs="Simplified Arabic"/>
          <w:sz w:val="28"/>
          <w:szCs w:val="28"/>
          <w:rtl/>
          <w:lang w:bidi="ar-EG"/>
        </w:rPr>
        <w:t>الكتاب" ومثله</w:t>
      </w:r>
      <w:r w:rsidR="00C22CF5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C36B52">
        <w:rPr>
          <w:rFonts w:ascii="Simplified Arabic" w:hAnsi="Simplified Arabic" w:cs="Simplified Arabic"/>
          <w:sz w:val="28"/>
          <w:szCs w:val="28"/>
          <w:rtl/>
          <w:lang w:bidi="ar-EG"/>
        </w:rPr>
        <w:t>عن ابن عمرو وأنس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، ثم ذكر البغوي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آثار</w:t>
      </w:r>
      <w:r w:rsidR="004C6472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ًا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عن الصحابة والتابعين تدل على الك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تابة والأمر بها، وقال الكرماني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: كان بين السلف اختلاف في كتابة غير القر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آن، ثم أجمع المسلمون على جوازها</w:t>
      </w:r>
      <w:r>
        <w:rPr>
          <w:rFonts w:ascii="Simplified Arabic" w:hAnsi="Simplified Arabic" w:cs="Simplified Arabic"/>
          <w:sz w:val="28"/>
          <w:szCs w:val="28"/>
          <w:rtl/>
          <w:cs/>
        </w:rPr>
        <w:t>؛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 أول الأمر في أول الطباعة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لما بدأت الطباعة، أوجس العلماء خيفة من هذه الطباعة، وأن الناس يعتمدون عليها فيندرس العلم، فأفتى بعض شيوخ الأزهر بتحريم طباعة كتب العلم، أجازوا طباعة التاريخ والأدب</w:t>
      </w:r>
      <w:r w:rsidR="004C647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لأنها إذا لم تحفظ </w:t>
      </w:r>
      <w:r w:rsidR="004C6472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أمرها أيسر من التفسير، والحديث، والعقائد، والفقه، وغيرها مما يتع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لق بعلوم الشرع، ثم بعد ذلك تواطأ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الناس عليها، وتعارفوا، وأجمعوا على جوازها.</w:t>
      </w:r>
      <w:r>
        <w:rPr>
          <w:rFonts w:ascii="Simplified Arabic" w:hAnsi="Simplified Arabic" w:cs="Simplified Arabic"/>
          <w:sz w:val="28"/>
          <w:szCs w:val="28"/>
          <w:rtl/>
          <w:cs/>
        </w:rPr>
        <w:t xml:space="preserve"> </w:t>
      </w:r>
    </w:p>
    <w:p w:rsidR="0082344E" w:rsidRDefault="00B03E6E" w:rsidP="0082344E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يقول: ثم أجمع المسلمون على جوازها، بل على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استحبابها،</w:t>
      </w:r>
      <w:r w:rsidR="00C22CF5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وأجابوا عن حديث أبي سعيد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بأنه في حق من يوثق بحفظه، ولا يخاف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اتكاله على الكتابة، ونحو حديث أبي شاه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على من لا يوثق بحفظه؛ يعني من يثق بحف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ظه ولا ي</w:t>
      </w:r>
      <w:r w:rsidR="0082344E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خاف منه النسيان، الحفظ في 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حقه أولى ويتجه إليه النهي، وأما من لا يوثق بحفظه، </w:t>
      </w:r>
      <w:r w:rsidR="004C6472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يتجه إليه الحث على الكتابة، والأمر بها، أو بأنه كان النهي حين خيف اختل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اطه بالقرآن</w:t>
      </w:r>
      <w:r w:rsidR="004C647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فلما أُمن ذلك بسبب ا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شتهار القرآن، أُذن في الكتابة، أو بأن النهي عن كتابة الح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ديث مع القرآن في صحيفة واحدة يعني كما تقدم</w:t>
      </w:r>
      <w:r w:rsidR="004C647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cs/>
        </w:rPr>
        <w:t xml:space="preserve">لئلا 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يختلط، فيشتبه على 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 xml:space="preserve">القارئ أو أنه نهي تنزيه، والأمر بالكتابة إباحة لمن </w:t>
      </w:r>
      <w:r w:rsidR="0082344E">
        <w:rPr>
          <w:rFonts w:ascii="Simplified Arabic" w:hAnsi="Simplified Arabic" w:cs="Simplified Arabic" w:hint="cs"/>
          <w:sz w:val="28"/>
          <w:szCs w:val="28"/>
          <w:rtl/>
          <w:cs/>
          <w:lang w:bidi="ar-EG"/>
        </w:rPr>
        <w:t>يحتاجها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، أو أنه منسوخ؛ يعني كان في أول </w:t>
      </w:r>
      <w:r w:rsidR="0082344E">
        <w:rPr>
          <w:rFonts w:ascii="Simplified Arabic" w:hAnsi="Simplified Arabic" w:cs="Simplified Arabic"/>
          <w:sz w:val="28"/>
          <w:szCs w:val="28"/>
          <w:rtl/>
          <w:lang w:bidi="ar-EG"/>
        </w:rPr>
        <w:t>الأمر ثم أُذن في الكتابة</w:t>
      </w:r>
      <w:r w:rsidR="0082344E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</w:p>
    <w:p w:rsidR="00B03E6E" w:rsidRPr="00483C58" w:rsidRDefault="00B03E6E" w:rsidP="0082344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نأتي إلى مسألة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الا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جتهاد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، 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نأتي إلى مسألة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جتهاد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النبي</w:t>
      </w:r>
      <w:r w:rsidR="004C6472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-عليه الصلاة والسلام-، يقول العيني: ا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ستدل أهل الأ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صول بهذا الحديث وشبهه، على أن النبي</w:t>
      </w:r>
      <w:r w:rsidR="004C6472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-صلى الله عليه وسلم- 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كان متعبدًا باجتهاده فيما لا نص فيه، وهو الأصح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عندهم؛ يعني النبي</w:t>
      </w:r>
      <w:r w:rsidR="004C6472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-عليه الصلاة والسلام-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إذا لم يكن عنده وحي في المسألة،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وحي منطوق، كلام من كلام الله</w:t>
      </w:r>
      <w:r w:rsidR="004C6472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-جل وعلا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 w:rsidR="00C22CF5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قرآن</w:t>
      </w:r>
      <w:r w:rsidR="004C647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فإنه يجتهد</w:t>
      </w:r>
      <w:r>
        <w:rPr>
          <w:rFonts w:ascii="Simplified Arabic" w:hAnsi="Simplified Arabic" w:cs="Simplified Arabic"/>
          <w:sz w:val="28"/>
          <w:szCs w:val="28"/>
          <w:rtl/>
          <w:cs/>
        </w:rPr>
        <w:t xml:space="preserve">،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يقول: ا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ستدل أهل 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لأصول بهذا الحديث</w:t>
      </w:r>
      <w:r w:rsidR="004C647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وجاء به بأن النبي</w:t>
      </w:r>
      <w:r w:rsidR="004C6472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cs/>
        </w:rPr>
        <w:t>-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عليه الصلاة والسلام-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كان متعبدًا باجتهاده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فيما لا نص فيه</w:t>
      </w:r>
      <w:r w:rsidR="004C647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وهو الأصح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عندهم، ومنعه بعضهم، وممن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قال بالأول أنه متعبد بالاجتهاد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الشافعي وأحمد وأبو يوسف</w:t>
      </w:r>
      <w:r w:rsidR="004C647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واختاره الآمدي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وصحح الغزالي</w:t>
      </w:r>
      <w:r w:rsidR="0082344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الجواز</w:t>
      </w:r>
      <w:r w:rsidR="00C22CF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82344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وتوقف في الوقوع</w:t>
      </w:r>
      <w:r w:rsidR="0082344E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يعني يقول</w:t>
      </w:r>
      <w:r w:rsidR="004C6472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يجوز أن يتعبد بالاجتهاد.</w:t>
      </w:r>
    </w:p>
    <w:p w:rsidR="00B03E6E" w:rsidRDefault="00B03E6E" w:rsidP="00200F60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483C58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لكنه لم يقع.</w:t>
      </w:r>
    </w:p>
    <w:p w:rsidR="00B03E6E" w:rsidRDefault="00B03E6E" w:rsidP="004C6472">
      <w:pPr>
        <w:jc w:val="both"/>
        <w:rPr>
          <w:rFonts w:cs="Simplified Arabic"/>
          <w:color w:val="000000"/>
          <w:sz w:val="28"/>
          <w:szCs w:val="28"/>
          <w:rtl/>
        </w:rPr>
      </w:pP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لكنه لم يقع، الذي جعلهم يجيزون اجتهاد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النبي</w:t>
      </w:r>
      <w:r w:rsidR="004C6472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صل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ى الله عليه وسلم- هذه الوقائع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يعني هذه الواقعة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cs/>
        </w:rPr>
        <w:t xml:space="preserve">مثلًا 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ومثل اجتهاده في أسرى بدر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، 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حينما أخذ منهم الفدية</w:t>
      </w:r>
      <w:r w:rsidR="004C647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وعوتب على ذلك، الذي جعلهم يقولون باجتهاده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-عليه الصلاة والسلام-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هذه الوقائع، فكيف يقول</w:t>
      </w:r>
      <w:r w:rsidR="004C6472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يجوز، لكنه لم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يقع؟ وإلا فالأصل </w:t>
      </w:r>
      <w:r w:rsidR="0082344E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كما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في قوله -جل وعلا</w:t>
      </w:r>
      <w:r w:rsidRPr="00483C58">
        <w:rPr>
          <w:rFonts w:ascii="Simplified Arabic" w:hAnsi="Simplified Arabic" w:cs="Simplified Arabic"/>
          <w:sz w:val="28"/>
          <w:szCs w:val="28"/>
          <w:rtl/>
          <w:lang w:bidi="ar-EG"/>
        </w:rPr>
        <w:t>-:</w:t>
      </w:r>
      <w:r>
        <w:rPr>
          <w:rFonts w:cs="Simplified Arabic"/>
          <w:bCs/>
          <w:color w:val="FF0000"/>
          <w:sz w:val="28"/>
          <w:szCs w:val="28"/>
          <w:rtl/>
        </w:rPr>
        <w:t xml:space="preserve"> {</w:t>
      </w:r>
      <w:r w:rsidRPr="00483C58">
        <w:rPr>
          <w:rFonts w:cs="Simplified Arabic"/>
          <w:bCs/>
          <w:color w:val="FF0000"/>
          <w:sz w:val="28"/>
          <w:szCs w:val="28"/>
          <w:rtl/>
        </w:rPr>
        <w:t>وَمَا يَنْطِقُ عَنِ الْهَوَى</w:t>
      </w:r>
      <w:r>
        <w:rPr>
          <w:rFonts w:cs="Simplified Arabic"/>
          <w:bCs/>
          <w:color w:val="FF0000"/>
          <w:sz w:val="28"/>
          <w:szCs w:val="28"/>
          <w:rtl/>
        </w:rPr>
        <w:t xml:space="preserve"> إِنْ هُوَ إِلَّا وَحْيٌ يُوحَى</w:t>
      </w:r>
      <w:r w:rsidRPr="00483C58">
        <w:rPr>
          <w:rFonts w:cs="Simplified Arabic"/>
          <w:bCs/>
          <w:color w:val="FF0000"/>
          <w:sz w:val="28"/>
          <w:szCs w:val="28"/>
          <w:rtl/>
        </w:rPr>
        <w:t>}</w:t>
      </w:r>
      <w:r w:rsidRPr="00483C58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>[النجم</w:t>
      </w:r>
      <w:r w:rsidRPr="00483C58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:3</w:t>
      </w:r>
      <w:r w:rsidRPr="00483C58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>:4]</w:t>
      </w:r>
      <w:r w:rsidRPr="00483C58">
        <w:rPr>
          <w:rFonts w:cs="Simplified Arabic"/>
          <w:color w:val="0000FF"/>
          <w:sz w:val="28"/>
          <w:szCs w:val="28"/>
          <w:rtl/>
        </w:rPr>
        <w:t xml:space="preserve"> </w:t>
      </w:r>
      <w:r w:rsidRPr="00483C58">
        <w:rPr>
          <w:rFonts w:cs="Simplified Arabic"/>
          <w:color w:val="000000"/>
          <w:sz w:val="28"/>
          <w:szCs w:val="28"/>
          <w:rtl/>
        </w:rPr>
        <w:t>يعني سبب الخلاف وقوع الاجتهاد في هذه الواقعة</w:t>
      </w:r>
      <w:r>
        <w:rPr>
          <w:rFonts w:cs="Simplified Arabic"/>
          <w:color w:val="000000"/>
          <w:sz w:val="28"/>
          <w:szCs w:val="28"/>
          <w:rtl/>
        </w:rPr>
        <w:t>، مع قوله</w:t>
      </w:r>
      <w:r w:rsidR="00C22CF5">
        <w:rPr>
          <w:rFonts w:cs="Simplified Arabic"/>
          <w:color w:val="000000"/>
          <w:sz w:val="28"/>
          <w:szCs w:val="28"/>
          <w:rtl/>
        </w:rPr>
        <w:t xml:space="preserve"> </w:t>
      </w:r>
      <w:r>
        <w:rPr>
          <w:rFonts w:cs="Simplified Arabic"/>
          <w:color w:val="000000"/>
          <w:sz w:val="28"/>
          <w:szCs w:val="28"/>
          <w:rtl/>
        </w:rPr>
        <w:t>-جل وعلا -</w:t>
      </w:r>
      <w:r w:rsidRPr="00483C58">
        <w:rPr>
          <w:rFonts w:cs="Simplified Arabic"/>
          <w:color w:val="000000"/>
          <w:sz w:val="28"/>
          <w:szCs w:val="28"/>
          <w:rtl/>
        </w:rPr>
        <w:t>:</w:t>
      </w:r>
      <w:r>
        <w:rPr>
          <w:rFonts w:cs="Simplified Arabic"/>
          <w:b/>
          <w:bCs/>
          <w:color w:val="FF0000"/>
          <w:sz w:val="28"/>
          <w:szCs w:val="28"/>
          <w:rtl/>
        </w:rPr>
        <w:t xml:space="preserve"> {</w:t>
      </w:r>
      <w:r w:rsidRPr="00483C58">
        <w:rPr>
          <w:rFonts w:cs="Simplified Arabic"/>
          <w:b/>
          <w:bCs/>
          <w:color w:val="FF0000"/>
          <w:sz w:val="28"/>
          <w:szCs w:val="28"/>
          <w:rtl/>
        </w:rPr>
        <w:t>وَمَا يَنْطِقُ عَنِ الْهَوَى</w:t>
      </w:r>
      <w:r>
        <w:rPr>
          <w:rFonts w:cs="Simplified Arabic"/>
          <w:b/>
          <w:bCs/>
          <w:color w:val="FF0000"/>
          <w:sz w:val="28"/>
          <w:szCs w:val="28"/>
          <w:rtl/>
        </w:rPr>
        <w:t xml:space="preserve"> إِنْ هُوَ إِلَّا وَحْيٌ يُوحَى</w:t>
      </w:r>
      <w:r w:rsidRPr="00483C58">
        <w:rPr>
          <w:rFonts w:cs="Simplified Arabic"/>
          <w:b/>
          <w:bCs/>
          <w:color w:val="FF0000"/>
          <w:sz w:val="28"/>
          <w:szCs w:val="28"/>
          <w:rtl/>
        </w:rPr>
        <w:t>}</w:t>
      </w:r>
      <w:r w:rsidRPr="00483C58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>[النجم</w:t>
      </w:r>
      <w:r w:rsidRPr="00483C58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:3</w:t>
      </w:r>
      <w:r w:rsidRPr="00483C58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>:4]</w:t>
      </w:r>
      <w:r w:rsidRPr="00483C58">
        <w:rPr>
          <w:rFonts w:cs="Simplified Arabic"/>
          <w:bCs/>
          <w:color w:val="0000FF"/>
          <w:sz w:val="28"/>
          <w:szCs w:val="28"/>
          <w:rtl/>
        </w:rPr>
        <w:t xml:space="preserve"> </w:t>
      </w:r>
      <w:r w:rsidRPr="00483C58">
        <w:rPr>
          <w:rFonts w:cs="Simplified Arabic"/>
          <w:color w:val="000000"/>
          <w:sz w:val="28"/>
          <w:szCs w:val="28"/>
          <w:rtl/>
        </w:rPr>
        <w:t>، فالذي يجيز الاجتهاد يستند إلى هذه الوقائع، والذي يمنع الاجتهاد، يستدل بالآية، فكيف يقول</w:t>
      </w:r>
      <w:r>
        <w:rPr>
          <w:rFonts w:cs="Simplified Arabic"/>
          <w:color w:val="000000"/>
          <w:sz w:val="28"/>
          <w:szCs w:val="28"/>
          <w:rtl/>
          <w:cs/>
        </w:rPr>
        <w:t xml:space="preserve"> الرازي</w:t>
      </w:r>
      <w:r w:rsidR="004C6472">
        <w:rPr>
          <w:rFonts w:cs="Simplified Arabic" w:hint="cs"/>
          <w:color w:val="000000"/>
          <w:sz w:val="28"/>
          <w:szCs w:val="28"/>
          <w:rtl/>
          <w:cs/>
        </w:rPr>
        <w:t>:</w:t>
      </w:r>
      <w:r w:rsidR="00C22CF5">
        <w:rPr>
          <w:rFonts w:cs="Simplified Arabic"/>
          <w:color w:val="000000"/>
          <w:sz w:val="28"/>
          <w:szCs w:val="28"/>
          <w:rtl/>
        </w:rPr>
        <w:t xml:space="preserve"> </w:t>
      </w:r>
      <w:r w:rsidR="004C6472">
        <w:rPr>
          <w:rFonts w:cs="Simplified Arabic"/>
          <w:color w:val="000000"/>
          <w:sz w:val="28"/>
          <w:szCs w:val="28"/>
          <w:rtl/>
        </w:rPr>
        <w:t xml:space="preserve">صحح </w:t>
      </w:r>
      <w:r w:rsidRPr="00483C58">
        <w:rPr>
          <w:rFonts w:cs="Simplified Arabic"/>
          <w:color w:val="000000"/>
          <w:sz w:val="28"/>
          <w:szCs w:val="28"/>
          <w:rtl/>
        </w:rPr>
        <w:t>الغ</w:t>
      </w:r>
      <w:r>
        <w:rPr>
          <w:rFonts w:cs="Simplified Arabic"/>
          <w:color w:val="000000"/>
          <w:sz w:val="28"/>
          <w:szCs w:val="28"/>
          <w:rtl/>
        </w:rPr>
        <w:t>زالي الجواز</w:t>
      </w:r>
      <w:r w:rsidR="004C6472">
        <w:rPr>
          <w:rFonts w:cs="Simplified Arabic" w:hint="cs"/>
          <w:color w:val="000000"/>
          <w:sz w:val="28"/>
          <w:szCs w:val="28"/>
          <w:rtl/>
        </w:rPr>
        <w:t>،</w:t>
      </w:r>
      <w:r>
        <w:rPr>
          <w:rFonts w:cs="Simplified Arabic"/>
          <w:color w:val="000000"/>
          <w:sz w:val="28"/>
          <w:szCs w:val="28"/>
          <w:rtl/>
        </w:rPr>
        <w:t xml:space="preserve"> وتوقف في الوقوع؟ نقول</w:t>
      </w:r>
      <w:r w:rsidR="004C6472">
        <w:rPr>
          <w:rFonts w:cs="Simplified Arabic" w:hint="cs"/>
          <w:color w:val="000000"/>
          <w:sz w:val="28"/>
          <w:szCs w:val="28"/>
          <w:rtl/>
        </w:rPr>
        <w:t>:</w:t>
      </w:r>
      <w:r>
        <w:rPr>
          <w:rFonts w:cs="Simplified Arabic"/>
          <w:color w:val="000000"/>
          <w:sz w:val="28"/>
          <w:szCs w:val="28"/>
          <w:rtl/>
        </w:rPr>
        <w:t xml:space="preserve"> الوقائع تدل على أنه واقع</w:t>
      </w:r>
      <w:r w:rsidR="004C6472">
        <w:rPr>
          <w:rFonts w:cs="Simplified Arabic" w:hint="cs"/>
          <w:color w:val="000000"/>
          <w:sz w:val="28"/>
          <w:szCs w:val="28"/>
          <w:rtl/>
        </w:rPr>
        <w:t>،</w:t>
      </w:r>
      <w:r>
        <w:rPr>
          <w:rFonts w:cs="Simplified Arabic"/>
          <w:color w:val="000000"/>
          <w:sz w:val="28"/>
          <w:szCs w:val="28"/>
          <w:rtl/>
        </w:rPr>
        <w:t xml:space="preserve"> وقال ابن الخطيب الرازي</w:t>
      </w:r>
      <w:r w:rsidRPr="00483C58">
        <w:rPr>
          <w:rFonts w:cs="Simplified Arabic"/>
          <w:color w:val="000000"/>
          <w:sz w:val="28"/>
          <w:szCs w:val="28"/>
          <w:rtl/>
        </w:rPr>
        <w:t>: توقف أكثر المحققين في الكل؛ يعني في الجواز والوقوع، وجو</w:t>
      </w:r>
      <w:r w:rsidR="0082344E">
        <w:rPr>
          <w:rFonts w:cs="Simplified Arabic" w:hint="cs"/>
          <w:color w:val="000000"/>
          <w:sz w:val="28"/>
          <w:szCs w:val="28"/>
          <w:rtl/>
        </w:rPr>
        <w:t>ّ</w:t>
      </w:r>
      <w:r w:rsidRPr="00483C58">
        <w:rPr>
          <w:rFonts w:cs="Simplified Arabic"/>
          <w:color w:val="000000"/>
          <w:sz w:val="28"/>
          <w:szCs w:val="28"/>
          <w:rtl/>
        </w:rPr>
        <w:t xml:space="preserve">زه بعضهم في أمر الحرب دون غيره، لكن حديث الباب، إذا قلنا </w:t>
      </w:r>
      <w:r w:rsidR="004C6472">
        <w:rPr>
          <w:rFonts w:cs="Simplified Arabic" w:hint="cs"/>
          <w:color w:val="000000"/>
          <w:sz w:val="28"/>
          <w:szCs w:val="28"/>
          <w:rtl/>
        </w:rPr>
        <w:t>إ</w:t>
      </w:r>
      <w:r w:rsidRPr="00483C58">
        <w:rPr>
          <w:rFonts w:cs="Simplified Arabic"/>
          <w:color w:val="000000"/>
          <w:sz w:val="28"/>
          <w:szCs w:val="28"/>
          <w:rtl/>
        </w:rPr>
        <w:t>نه اجتهاد</w:t>
      </w:r>
      <w:r>
        <w:rPr>
          <w:rFonts w:cs="Simplified Arabic"/>
          <w:color w:val="000000"/>
          <w:sz w:val="28"/>
          <w:szCs w:val="28"/>
          <w:rtl/>
        </w:rPr>
        <w:t xml:space="preserve"> من </w:t>
      </w:r>
      <w:r w:rsidRPr="00483C58">
        <w:rPr>
          <w:rFonts w:cs="Simplified Arabic"/>
          <w:color w:val="000000"/>
          <w:sz w:val="28"/>
          <w:szCs w:val="28"/>
          <w:rtl/>
        </w:rPr>
        <w:t>النبي</w:t>
      </w:r>
      <w:r w:rsidR="004C6472">
        <w:rPr>
          <w:rFonts w:cs="Simplified Arabic" w:hint="cs"/>
          <w:color w:val="000000"/>
          <w:sz w:val="28"/>
          <w:szCs w:val="28"/>
          <w:rtl/>
        </w:rPr>
        <w:t xml:space="preserve"> </w:t>
      </w:r>
      <w:r>
        <w:rPr>
          <w:rFonts w:cs="Simplified Arabic"/>
          <w:color w:val="000000"/>
          <w:sz w:val="28"/>
          <w:szCs w:val="28"/>
          <w:rtl/>
        </w:rPr>
        <w:t>-عليه الصلاة والسلام-</w:t>
      </w:r>
      <w:r w:rsidRPr="00483C58">
        <w:rPr>
          <w:rFonts w:cs="Simplified Arabic"/>
          <w:color w:val="000000"/>
          <w:sz w:val="28"/>
          <w:szCs w:val="28"/>
          <w:rtl/>
        </w:rPr>
        <w:t xml:space="preserve"> في الاستثناء، ما قلنا </w:t>
      </w:r>
      <w:r w:rsidR="004C6472">
        <w:rPr>
          <w:rFonts w:cs="Simplified Arabic" w:hint="cs"/>
          <w:color w:val="000000"/>
          <w:sz w:val="28"/>
          <w:szCs w:val="28"/>
          <w:rtl/>
        </w:rPr>
        <w:t>إ</w:t>
      </w:r>
      <w:r w:rsidRPr="00483C58">
        <w:rPr>
          <w:rFonts w:cs="Simplified Arabic"/>
          <w:color w:val="000000"/>
          <w:sz w:val="28"/>
          <w:szCs w:val="28"/>
          <w:rtl/>
        </w:rPr>
        <w:t>نه نزل الوحي بالاستثناء، على ما ذ</w:t>
      </w:r>
      <w:r w:rsidR="0082344E">
        <w:rPr>
          <w:rFonts w:cs="Simplified Arabic" w:hint="cs"/>
          <w:color w:val="000000"/>
          <w:sz w:val="28"/>
          <w:szCs w:val="28"/>
          <w:rtl/>
        </w:rPr>
        <w:t>ُ</w:t>
      </w:r>
      <w:r w:rsidRPr="00483C58">
        <w:rPr>
          <w:rFonts w:cs="Simplified Arabic"/>
          <w:color w:val="000000"/>
          <w:sz w:val="28"/>
          <w:szCs w:val="28"/>
          <w:rtl/>
        </w:rPr>
        <w:t>كر سابقًا، وهذا ليس في الحرب، أما في مسألة اجتهاده</w:t>
      </w:r>
      <w:r>
        <w:rPr>
          <w:rFonts w:cs="Simplified Arabic"/>
          <w:color w:val="000000"/>
          <w:sz w:val="28"/>
          <w:szCs w:val="28"/>
          <w:rtl/>
        </w:rPr>
        <w:t xml:space="preserve"> -عليه الصلاة والسلام-</w:t>
      </w:r>
      <w:r w:rsidRPr="00483C58">
        <w:rPr>
          <w:rFonts w:cs="Simplified Arabic"/>
          <w:color w:val="000000"/>
          <w:sz w:val="28"/>
          <w:szCs w:val="28"/>
          <w:rtl/>
        </w:rPr>
        <w:t xml:space="preserve"> في أسرى بدر، </w:t>
      </w:r>
      <w:r w:rsidR="004C6472">
        <w:rPr>
          <w:rFonts w:cs="Simplified Arabic" w:hint="cs"/>
          <w:color w:val="000000"/>
          <w:sz w:val="28"/>
          <w:szCs w:val="28"/>
          <w:rtl/>
        </w:rPr>
        <w:t>ف</w:t>
      </w:r>
      <w:r w:rsidRPr="00483C58">
        <w:rPr>
          <w:rFonts w:cs="Simplified Arabic"/>
          <w:color w:val="000000"/>
          <w:sz w:val="28"/>
          <w:szCs w:val="28"/>
          <w:rtl/>
        </w:rPr>
        <w:t>واضح أن هذه حرب، لكن ما الذي يخصص الحرب؟</w:t>
      </w:r>
    </w:p>
    <w:p w:rsidR="00B03E6E" w:rsidRDefault="00B03E6E" w:rsidP="00200F60">
      <w:pPr>
        <w:jc w:val="both"/>
        <w:rPr>
          <w:rFonts w:cs="Simplified Arabic"/>
          <w:color w:val="000000"/>
          <w:sz w:val="28"/>
          <w:szCs w:val="28"/>
          <w:rtl/>
        </w:rPr>
      </w:pPr>
      <w:r w:rsidRPr="00483C58">
        <w:rPr>
          <w:rFonts w:cs="Simplified Arabic"/>
          <w:b/>
          <w:bCs/>
          <w:color w:val="000000"/>
          <w:sz w:val="28"/>
          <w:szCs w:val="28"/>
          <w:rtl/>
        </w:rPr>
        <w:t xml:space="preserve">المقدم: مجال </w:t>
      </w:r>
      <w:r>
        <w:rPr>
          <w:rFonts w:cs="Simplified Arabic"/>
          <w:b/>
          <w:bCs/>
          <w:color w:val="000000"/>
          <w:sz w:val="28"/>
          <w:szCs w:val="28"/>
          <w:rtl/>
        </w:rPr>
        <w:t>ب</w:t>
      </w:r>
      <w:r w:rsidRPr="00483C58">
        <w:rPr>
          <w:rFonts w:cs="Simplified Arabic"/>
          <w:b/>
          <w:bCs/>
          <w:color w:val="000000"/>
          <w:sz w:val="28"/>
          <w:szCs w:val="28"/>
          <w:rtl/>
        </w:rPr>
        <w:t>حاجة إلى الاجتهاد السريع.</w:t>
      </w:r>
    </w:p>
    <w:p w:rsidR="00B03E6E" w:rsidRDefault="00B03E6E" w:rsidP="00C22CF5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483C58">
        <w:rPr>
          <w:rFonts w:cs="Simplified Arabic"/>
          <w:color w:val="000000"/>
          <w:sz w:val="28"/>
          <w:szCs w:val="28"/>
          <w:rtl/>
        </w:rPr>
        <w:t>وهل الاجتهاد أسرع من الوحي؟</w:t>
      </w:r>
      <w:r>
        <w:rPr>
          <w:rFonts w:cs="Simplified Arabic"/>
          <w:color w:val="000000"/>
          <w:sz w:val="28"/>
          <w:szCs w:val="28"/>
          <w:rtl/>
        </w:rPr>
        <w:t xml:space="preserve"> ما هي بأسرع،</w:t>
      </w:r>
      <w:r w:rsidRPr="00483C58">
        <w:rPr>
          <w:rFonts w:cs="Simplified Arabic"/>
          <w:color w:val="000000"/>
          <w:sz w:val="28"/>
          <w:szCs w:val="28"/>
          <w:rtl/>
        </w:rPr>
        <w:t xml:space="preserve"> ليس بأسرع أبدًا، لكنهم نظروا إلى أن الاجتهاد وقع في الحرب إذًا يخصص </w:t>
      </w:r>
      <w:r>
        <w:rPr>
          <w:rFonts w:cs="Simplified Arabic"/>
          <w:color w:val="000000"/>
          <w:sz w:val="28"/>
          <w:szCs w:val="28"/>
          <w:rtl/>
          <w:cs/>
        </w:rPr>
        <w:t>في ا</w:t>
      </w:r>
      <w:r w:rsidRPr="00483C58">
        <w:rPr>
          <w:rFonts w:cs="Simplified Arabic"/>
          <w:color w:val="000000"/>
          <w:sz w:val="28"/>
          <w:szCs w:val="28"/>
          <w:rtl/>
        </w:rPr>
        <w:t>لحر</w:t>
      </w:r>
      <w:r>
        <w:rPr>
          <w:rFonts w:cs="Simplified Arabic"/>
          <w:color w:val="000000"/>
          <w:sz w:val="28"/>
          <w:szCs w:val="28"/>
          <w:rtl/>
        </w:rPr>
        <w:t>ب، ويبقى ما عداه على قول الله -جل وعلا-:</w:t>
      </w:r>
      <w:r w:rsidRPr="00483C58">
        <w:rPr>
          <w:rFonts w:cs="Simplified Arabic"/>
          <w:color w:val="000000"/>
          <w:sz w:val="28"/>
          <w:szCs w:val="28"/>
          <w:rtl/>
        </w:rPr>
        <w:t xml:space="preserve"> </w:t>
      </w:r>
      <w:r>
        <w:rPr>
          <w:rFonts w:cs="Simplified Arabic"/>
          <w:bCs/>
          <w:color w:val="FF0000"/>
          <w:sz w:val="28"/>
          <w:szCs w:val="28"/>
          <w:rtl/>
        </w:rPr>
        <w:t>{</w:t>
      </w:r>
      <w:r w:rsidRPr="00483C58">
        <w:rPr>
          <w:rFonts w:cs="Simplified Arabic"/>
          <w:bCs/>
          <w:color w:val="FF0000"/>
          <w:sz w:val="28"/>
          <w:szCs w:val="28"/>
          <w:rtl/>
        </w:rPr>
        <w:t>وَمَا يَنْطِقُ عَنِ</w:t>
      </w:r>
      <w:r w:rsidRPr="00483C58">
        <w:rPr>
          <w:rFonts w:cs="Simplified Arabic"/>
          <w:b/>
          <w:color w:val="0000FF"/>
          <w:sz w:val="28"/>
          <w:szCs w:val="28"/>
          <w:rtl/>
        </w:rPr>
        <w:t xml:space="preserve"> </w:t>
      </w:r>
      <w:r w:rsidRPr="00483C58">
        <w:rPr>
          <w:rFonts w:cs="Simplified Arabic"/>
          <w:bCs/>
          <w:color w:val="FF0000"/>
          <w:sz w:val="28"/>
          <w:szCs w:val="28"/>
          <w:rtl/>
        </w:rPr>
        <w:t xml:space="preserve">الْهَوَى </w:t>
      </w:r>
      <w:r>
        <w:rPr>
          <w:rFonts w:cs="Simplified Arabic"/>
          <w:bCs/>
          <w:color w:val="FF0000"/>
          <w:sz w:val="28"/>
          <w:szCs w:val="28"/>
          <w:rtl/>
        </w:rPr>
        <w:t>إِنْ هُوَ إِلَّا وَحْيٌ يُوحَى</w:t>
      </w:r>
      <w:r w:rsidRPr="00483C58">
        <w:rPr>
          <w:rFonts w:cs="Simplified Arabic"/>
          <w:bCs/>
          <w:color w:val="FF0000"/>
          <w:sz w:val="28"/>
          <w:szCs w:val="28"/>
          <w:rtl/>
        </w:rPr>
        <w:t>}</w:t>
      </w:r>
      <w:r>
        <w:rPr>
          <w:rFonts w:cs="Simplified Arabic"/>
          <w:bCs/>
          <w:color w:val="FF0000"/>
          <w:sz w:val="28"/>
          <w:szCs w:val="28"/>
          <w:rtl/>
        </w:rPr>
        <w:t xml:space="preserve"> </w:t>
      </w:r>
      <w:r w:rsidRPr="00483C58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>[النجم</w:t>
      </w:r>
      <w:r w:rsidRPr="00483C58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:3</w:t>
      </w:r>
      <w:r w:rsidRPr="00483C58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>:4]</w:t>
      </w:r>
      <w:r w:rsidR="004C6472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،</w:t>
      </w:r>
      <w:r w:rsidR="00C22CF5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Pr="00483C58">
        <w:rPr>
          <w:rFonts w:ascii="Simplified Arabic" w:hAnsi="Simplified Arabic" w:cs="Simplified Arabic"/>
          <w:color w:val="000000"/>
          <w:sz w:val="28"/>
          <w:szCs w:val="28"/>
          <w:rtl/>
        </w:rPr>
        <w:t>لكن هذا الاجتهاد</w:t>
      </w:r>
      <w:r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من </w:t>
      </w:r>
      <w:r w:rsidRPr="00483C58">
        <w:rPr>
          <w:rFonts w:ascii="Simplified Arabic" w:hAnsi="Simplified Arabic" w:cs="Simplified Arabic"/>
          <w:color w:val="000000"/>
          <w:sz w:val="28"/>
          <w:szCs w:val="28"/>
          <w:rtl/>
        </w:rPr>
        <w:t>النبي</w:t>
      </w:r>
      <w:r w:rsidR="004C6472">
        <w:rPr>
          <w:rFonts w:ascii="Simplified Arabic" w:hAnsi="Simplified Arabic" w:cs="Simplified Arabic" w:hint="cs"/>
          <w:color w:val="000000"/>
          <w:sz w:val="28"/>
          <w:szCs w:val="28"/>
          <w:rtl/>
          <w:cs/>
        </w:rPr>
        <w:t xml:space="preserve"> </w:t>
      </w:r>
      <w:r>
        <w:rPr>
          <w:rFonts w:ascii="Simplified Arabic" w:hAnsi="Simplified Arabic" w:cs="Simplified Arabic"/>
          <w:color w:val="000000"/>
          <w:sz w:val="28"/>
          <w:szCs w:val="28"/>
          <w:rtl/>
          <w:cs/>
        </w:rPr>
        <w:t>-</w:t>
      </w:r>
      <w:r w:rsidR="004C6472">
        <w:rPr>
          <w:rFonts w:ascii="Simplified Arabic" w:hAnsi="Simplified Arabic" w:cs="Simplified Arabic"/>
          <w:color w:val="000000"/>
          <w:sz w:val="28"/>
          <w:szCs w:val="28"/>
          <w:rtl/>
        </w:rPr>
        <w:t>عليه الصلاة والسلام- إذا أ</w:t>
      </w:r>
      <w:r w:rsidR="004C6472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ُ</w:t>
      </w:r>
      <w:r>
        <w:rPr>
          <w:rFonts w:ascii="Simplified Arabic" w:hAnsi="Simplified Arabic" w:cs="Simplified Arabic"/>
          <w:color w:val="000000"/>
          <w:sz w:val="28"/>
          <w:szCs w:val="28"/>
          <w:rtl/>
        </w:rPr>
        <w:t>يد بالوحي وأقر من الله</w:t>
      </w:r>
      <w:r w:rsidR="004C6472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color w:val="000000"/>
          <w:sz w:val="28"/>
          <w:szCs w:val="28"/>
          <w:rtl/>
        </w:rPr>
        <w:t>-جل وعلا</w:t>
      </w:r>
      <w:r w:rsidRPr="00483C58">
        <w:rPr>
          <w:rFonts w:ascii="Simplified Arabic" w:hAnsi="Simplified Arabic" w:cs="Simplified Arabic"/>
          <w:color w:val="000000"/>
          <w:sz w:val="28"/>
          <w:szCs w:val="28"/>
          <w:rtl/>
        </w:rPr>
        <w:t>- ، صار وحيًا، أقول هذا الاجتهاد</w:t>
      </w:r>
      <w:r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من </w:t>
      </w:r>
      <w:r w:rsidRPr="00483C58">
        <w:rPr>
          <w:rFonts w:ascii="Simplified Arabic" w:hAnsi="Simplified Arabic" w:cs="Simplified Arabic"/>
          <w:color w:val="000000"/>
          <w:sz w:val="28"/>
          <w:szCs w:val="28"/>
          <w:rtl/>
        </w:rPr>
        <w:t>النبي</w:t>
      </w:r>
      <w:r w:rsidR="004C6472">
        <w:rPr>
          <w:rFonts w:ascii="Simplified Arabic" w:hAnsi="Simplified Arabic" w:cs="Simplified Arabic" w:hint="cs"/>
          <w:color w:val="000000"/>
          <w:sz w:val="28"/>
          <w:szCs w:val="28"/>
          <w:rtl/>
          <w:cs/>
        </w:rPr>
        <w:t xml:space="preserve"> </w:t>
      </w:r>
      <w:r>
        <w:rPr>
          <w:rFonts w:ascii="Simplified Arabic" w:hAnsi="Simplified Arabic" w:cs="Simplified Arabic"/>
          <w:color w:val="000000"/>
          <w:sz w:val="28"/>
          <w:szCs w:val="28"/>
          <w:rtl/>
          <w:cs/>
        </w:rPr>
        <w:t>-</w:t>
      </w:r>
      <w:r>
        <w:rPr>
          <w:rFonts w:ascii="Simplified Arabic" w:hAnsi="Simplified Arabic" w:cs="Simplified Arabic"/>
          <w:color w:val="000000"/>
          <w:sz w:val="28"/>
          <w:szCs w:val="28"/>
          <w:rtl/>
        </w:rPr>
        <w:t>عليه الصلاة والسلام-</w:t>
      </w:r>
      <w:r w:rsidRPr="00483C58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في المسائل و</w:t>
      </w:r>
      <w:r>
        <w:rPr>
          <w:rFonts w:ascii="Simplified Arabic" w:hAnsi="Simplified Arabic" w:cs="Simplified Arabic"/>
          <w:color w:val="000000"/>
          <w:sz w:val="28"/>
          <w:szCs w:val="28"/>
          <w:rtl/>
          <w:cs/>
        </w:rPr>
        <w:t xml:space="preserve">لو </w:t>
      </w:r>
      <w:r w:rsidRPr="00483C58">
        <w:rPr>
          <w:rFonts w:ascii="Simplified Arabic" w:hAnsi="Simplified Arabic" w:cs="Simplified Arabic"/>
          <w:color w:val="000000"/>
          <w:sz w:val="28"/>
          <w:szCs w:val="28"/>
          <w:rtl/>
        </w:rPr>
        <w:t>لم ينز</w:t>
      </w:r>
      <w:r>
        <w:rPr>
          <w:rFonts w:ascii="Simplified Arabic" w:hAnsi="Simplified Arabic" w:cs="Simplified Arabic"/>
          <w:color w:val="000000"/>
          <w:sz w:val="28"/>
          <w:szCs w:val="28"/>
          <w:rtl/>
        </w:rPr>
        <w:t>ل وحي منطوق، إذ</w:t>
      </w:r>
      <w:r w:rsidR="004C6472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ً</w:t>
      </w:r>
      <w:r>
        <w:rPr>
          <w:rFonts w:ascii="Simplified Arabic" w:hAnsi="Simplified Arabic" w:cs="Simplified Arabic"/>
          <w:color w:val="000000"/>
          <w:sz w:val="28"/>
          <w:szCs w:val="28"/>
          <w:rtl/>
        </w:rPr>
        <w:t>ا أ</w:t>
      </w:r>
      <w:r w:rsidR="00C22CF5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ك</w:t>
      </w:r>
      <w:r>
        <w:rPr>
          <w:rFonts w:ascii="Simplified Arabic" w:hAnsi="Simplified Arabic" w:cs="Simplified Arabic"/>
          <w:color w:val="000000"/>
          <w:sz w:val="28"/>
          <w:szCs w:val="28"/>
          <w:rtl/>
        </w:rPr>
        <w:t>يد من الله</w:t>
      </w:r>
      <w:r w:rsidR="00C22CF5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color w:val="000000"/>
          <w:sz w:val="28"/>
          <w:szCs w:val="28"/>
          <w:rtl/>
        </w:rPr>
        <w:t>-جل وعلا</w:t>
      </w:r>
      <w:r w:rsidRPr="00483C58">
        <w:rPr>
          <w:rFonts w:ascii="Simplified Arabic" w:hAnsi="Simplified Arabic" w:cs="Simplified Arabic"/>
          <w:color w:val="000000"/>
          <w:sz w:val="28"/>
          <w:szCs w:val="28"/>
          <w:rtl/>
        </w:rPr>
        <w:t>- ولم ي</w:t>
      </w:r>
      <w:r>
        <w:rPr>
          <w:rFonts w:ascii="Simplified Arabic" w:hAnsi="Simplified Arabic" w:cs="Simplified Arabic"/>
          <w:color w:val="000000"/>
          <w:sz w:val="28"/>
          <w:szCs w:val="28"/>
          <w:rtl/>
        </w:rPr>
        <w:t>عاتب فيه ولم ينقض من قبل الله</w:t>
      </w:r>
      <w:r w:rsidR="00C22CF5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color w:val="000000"/>
          <w:sz w:val="28"/>
          <w:szCs w:val="28"/>
          <w:rtl/>
        </w:rPr>
        <w:t>-جل وعلا-</w:t>
      </w:r>
      <w:r w:rsidRPr="00483C58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صار وحيًا، فاجتهاده</w:t>
      </w:r>
      <w:r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-عليه الصلاة والسلام-</w:t>
      </w:r>
      <w:r w:rsidRPr="00483C58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الم</w:t>
      </w:r>
      <w:r>
        <w:rPr>
          <w:rFonts w:ascii="Simplified Arabic" w:hAnsi="Simplified Arabic" w:cs="Simplified Arabic"/>
          <w:color w:val="000000"/>
          <w:sz w:val="28"/>
          <w:szCs w:val="28"/>
          <w:rtl/>
        </w:rPr>
        <w:t>ؤيد بالوحي وحي ولو بالإقرار، وا</w:t>
      </w:r>
      <w:r w:rsidRPr="00483C58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ستدل من قال بوقوعه </w:t>
      </w:r>
      <w:r>
        <w:rPr>
          <w:rFonts w:ascii="Simplified Arabic" w:hAnsi="Simplified Arabic" w:cs="Simplified Arabic"/>
          <w:color w:val="000000"/>
          <w:sz w:val="28"/>
          <w:szCs w:val="28"/>
          <w:rtl/>
          <w:cs/>
        </w:rPr>
        <w:t xml:space="preserve">بما جاء </w:t>
      </w:r>
      <w:r>
        <w:rPr>
          <w:rFonts w:ascii="Simplified Arabic" w:hAnsi="Simplified Arabic" w:cs="Simplified Arabic"/>
          <w:color w:val="000000"/>
          <w:sz w:val="28"/>
          <w:szCs w:val="28"/>
          <w:rtl/>
        </w:rPr>
        <w:t>في مثل هذا وفي قوله لما سئل -عليه الصلاة والسلام-</w:t>
      </w:r>
      <w:r w:rsidR="004C6472">
        <w:rPr>
          <w:rFonts w:ascii="Simplified Arabic" w:hAnsi="Simplified Arabic" w:cs="Simplified Arabic" w:hint="cs"/>
          <w:color w:val="000000"/>
          <w:sz w:val="28"/>
          <w:szCs w:val="28"/>
          <w:rtl/>
        </w:rPr>
        <w:t>:</w:t>
      </w:r>
      <w:r w:rsidRPr="00483C58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Pr="00E7449C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</w:t>
      </w:r>
      <w:r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cs/>
        </w:rPr>
        <w:t xml:space="preserve">ألِعامنا </w:t>
      </w:r>
      <w:r w:rsidRPr="00E7449C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هذا أم للأبد؟»</w:t>
      </w:r>
      <w:r w:rsidRPr="00483C58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في التمتع، قال: </w:t>
      </w:r>
      <w:r w:rsidRPr="00E7449C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«ولو قلت</w:t>
      </w:r>
      <w:r w:rsidR="004C647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:</w:t>
      </w:r>
      <w:r w:rsidRPr="00E7449C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نعم لوجبت»</w:t>
      </w:r>
      <w:r w:rsidRPr="00483C58">
        <w:rPr>
          <w:rFonts w:ascii="Simplified Arabic" w:hAnsi="Simplified Arabic" w:cs="Simplified Arabic"/>
          <w:color w:val="0070C0"/>
          <w:sz w:val="28"/>
          <w:szCs w:val="28"/>
          <w:rtl/>
        </w:rPr>
        <w:t xml:space="preserve"> </w:t>
      </w:r>
      <w:r w:rsidRPr="00483C58">
        <w:rPr>
          <w:rFonts w:ascii="Simplified Arabic" w:hAnsi="Simplified Arabic" w:cs="Simplified Arabic"/>
          <w:color w:val="000000"/>
          <w:sz w:val="28"/>
          <w:szCs w:val="28"/>
          <w:rtl/>
        </w:rPr>
        <w:t>فدل على أن قوله ملزم؛ يعني باجتهاده.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</w:p>
    <w:p w:rsidR="00B03E6E" w:rsidRDefault="00B03E6E" w:rsidP="00E7449C">
      <w:pPr>
        <w:jc w:val="both"/>
        <w:rPr>
          <w:rFonts w:cs="Simplified Arabic"/>
          <w:b/>
          <w:color w:val="000000"/>
          <w:sz w:val="28"/>
          <w:szCs w:val="28"/>
          <w:rtl/>
        </w:rPr>
      </w:pPr>
      <w:r w:rsidRPr="00483C58">
        <w:rPr>
          <w:rFonts w:ascii="Simplified Arabic" w:hAnsi="Simplified Arabic" w:cs="Simplified Arabic"/>
          <w:color w:val="000000"/>
          <w:sz w:val="28"/>
          <w:szCs w:val="28"/>
          <w:rtl/>
        </w:rPr>
        <w:lastRenderedPageBreak/>
        <w:t>وبقوله تعالى</w:t>
      </w:r>
      <w:r w:rsidRPr="00483C58">
        <w:rPr>
          <w:rFonts w:cs="Simplified Arabic"/>
          <w:b/>
          <w:bCs/>
          <w:sz w:val="28"/>
          <w:szCs w:val="28"/>
          <w:rtl/>
        </w:rPr>
        <w:t>:</w:t>
      </w:r>
      <w:r>
        <w:rPr>
          <w:rFonts w:cs="Simplified Arabic"/>
          <w:b/>
          <w:bCs/>
          <w:color w:val="FF0000"/>
          <w:sz w:val="28"/>
          <w:szCs w:val="28"/>
          <w:rtl/>
        </w:rPr>
        <w:t xml:space="preserve"> {وَشَاوِرْهُمْ فِي الأَمْرِ</w:t>
      </w:r>
      <w:r w:rsidRPr="00483C58">
        <w:rPr>
          <w:rFonts w:cs="Simplified Arabic"/>
          <w:b/>
          <w:bCs/>
          <w:color w:val="FF0000"/>
          <w:sz w:val="28"/>
          <w:szCs w:val="28"/>
          <w:rtl/>
        </w:rPr>
        <w:t>}</w:t>
      </w:r>
      <w:r w:rsidRPr="00483C58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>[آل عمران:159]</w:t>
      </w:r>
      <w:r>
        <w:rPr>
          <w:rFonts w:cs="Simplified Arabic"/>
          <w:sz w:val="28"/>
          <w:szCs w:val="28"/>
          <w:rtl/>
          <w:cs/>
        </w:rPr>
        <w:t>،</w:t>
      </w:r>
      <w:r>
        <w:rPr>
          <w:rFonts w:cs="Simplified Arabic"/>
          <w:sz w:val="28"/>
          <w:szCs w:val="28"/>
          <w:rtl/>
        </w:rPr>
        <w:t xml:space="preserve"> </w:t>
      </w:r>
      <w:r w:rsidRPr="00483C58">
        <w:rPr>
          <w:rFonts w:cs="Simplified Arabic"/>
          <w:sz w:val="28"/>
          <w:szCs w:val="28"/>
          <w:rtl/>
        </w:rPr>
        <w:t>يعني المسألة مسألة اجتهاد</w:t>
      </w:r>
      <w:r>
        <w:rPr>
          <w:rFonts w:cs="Simplified Arabic"/>
          <w:sz w:val="28"/>
          <w:szCs w:val="28"/>
          <w:rtl/>
        </w:rPr>
        <w:t xml:space="preserve"> منه</w:t>
      </w:r>
      <w:r w:rsidR="00C22CF5">
        <w:rPr>
          <w:rFonts w:cs="Simplified Arabic"/>
          <w:sz w:val="28"/>
          <w:szCs w:val="28"/>
          <w:rtl/>
        </w:rPr>
        <w:t xml:space="preserve"> </w:t>
      </w:r>
      <w:r>
        <w:rPr>
          <w:rFonts w:cs="Simplified Arabic"/>
          <w:sz w:val="28"/>
          <w:szCs w:val="28"/>
          <w:rtl/>
        </w:rPr>
        <w:t>-عليه الصلاة والسلام-</w:t>
      </w:r>
      <w:r w:rsidRPr="00483C58">
        <w:rPr>
          <w:rFonts w:cs="Simplified Arabic"/>
          <w:sz w:val="28"/>
          <w:szCs w:val="28"/>
          <w:rtl/>
        </w:rPr>
        <w:t xml:space="preserve">، </w:t>
      </w:r>
      <w:r>
        <w:rPr>
          <w:rFonts w:cs="Simplified Arabic"/>
          <w:color w:val="000000"/>
          <w:sz w:val="28"/>
          <w:szCs w:val="28"/>
          <w:rtl/>
        </w:rPr>
        <w:t>يستشيرهم، ثم بعد ذلك يحكم، و</w:t>
      </w:r>
      <w:r w:rsidRPr="00483C58">
        <w:rPr>
          <w:rFonts w:cs="Simplified Arabic"/>
          <w:color w:val="000000"/>
          <w:sz w:val="28"/>
          <w:szCs w:val="28"/>
          <w:rtl/>
        </w:rPr>
        <w:t>بقوله تعالى في أسارى بدر:</w:t>
      </w:r>
      <w:r w:rsidRPr="00483C58">
        <w:rPr>
          <w:rFonts w:cs="Simplified Arabic"/>
          <w:b/>
          <w:color w:val="0000FF"/>
          <w:sz w:val="28"/>
          <w:szCs w:val="28"/>
          <w:rtl/>
        </w:rPr>
        <w:t xml:space="preserve"> </w:t>
      </w:r>
      <w:r>
        <w:rPr>
          <w:rFonts w:cs="Simplified Arabic"/>
          <w:bCs/>
          <w:color w:val="FF0000"/>
          <w:sz w:val="28"/>
          <w:szCs w:val="28"/>
          <w:rtl/>
        </w:rPr>
        <w:t>{</w:t>
      </w:r>
      <w:r w:rsidRPr="00483C58">
        <w:rPr>
          <w:rFonts w:cs="Simplified Arabic"/>
          <w:bCs/>
          <w:color w:val="FF0000"/>
          <w:sz w:val="28"/>
          <w:szCs w:val="28"/>
          <w:rtl/>
        </w:rPr>
        <w:t xml:space="preserve">مَا كَانَ لِنَبِيٍّ أَنْ يَكُونَ لَهُ </w:t>
      </w:r>
      <w:r>
        <w:rPr>
          <w:rFonts w:cs="Simplified Arabic"/>
          <w:bCs/>
          <w:color w:val="FF0000"/>
          <w:sz w:val="28"/>
          <w:szCs w:val="28"/>
          <w:rtl/>
        </w:rPr>
        <w:t>أَسْرَى</w:t>
      </w:r>
      <w:r w:rsidRPr="00483C58">
        <w:rPr>
          <w:rFonts w:cs="Simplified Arabic"/>
          <w:bCs/>
          <w:color w:val="FF0000"/>
          <w:sz w:val="28"/>
          <w:szCs w:val="28"/>
          <w:rtl/>
        </w:rPr>
        <w:t>}</w:t>
      </w:r>
      <w:r w:rsidRPr="00483C58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Pr="00483C58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>[الأنفال:67]</w:t>
      </w:r>
      <w:r w:rsidRPr="00483C58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>
        <w:rPr>
          <w:rFonts w:cs="Simplified Arabic"/>
          <w:b/>
          <w:color w:val="000000"/>
          <w:sz w:val="28"/>
          <w:szCs w:val="28"/>
          <w:rtl/>
        </w:rPr>
        <w:t xml:space="preserve">إلى آخر الآية، </w:t>
      </w:r>
      <w:r w:rsidRPr="00483C58">
        <w:rPr>
          <w:rFonts w:cs="Simplified Arabic"/>
          <w:b/>
          <w:color w:val="000000"/>
          <w:sz w:val="28"/>
          <w:szCs w:val="28"/>
          <w:rtl/>
        </w:rPr>
        <w:t>ولو كان حكم بالنص لما عوتب، لما عوتب، وأجاب المانعون عن الكل بأنه يجوز أن يقارنها نصوص</w:t>
      </w:r>
      <w:r>
        <w:rPr>
          <w:rFonts w:cs="Simplified Arabic"/>
          <w:b/>
          <w:color w:val="000000"/>
          <w:sz w:val="28"/>
          <w:szCs w:val="28"/>
          <w:rtl/>
        </w:rPr>
        <w:t>،</w:t>
      </w:r>
      <w:r w:rsidRPr="00483C58">
        <w:rPr>
          <w:rFonts w:cs="Simplified Arabic"/>
          <w:b/>
          <w:color w:val="000000"/>
          <w:sz w:val="28"/>
          <w:szCs w:val="28"/>
          <w:rtl/>
        </w:rPr>
        <w:t xml:space="preserve"> أو تقدم </w:t>
      </w:r>
      <w:r>
        <w:rPr>
          <w:rFonts w:cs="Simplified Arabic"/>
          <w:b/>
          <w:color w:val="000000"/>
          <w:sz w:val="28"/>
          <w:szCs w:val="28"/>
          <w:rtl/>
          <w:cs/>
        </w:rPr>
        <w:t xml:space="preserve">عليها </w:t>
      </w:r>
      <w:r w:rsidRPr="00483C58">
        <w:rPr>
          <w:rFonts w:cs="Simplified Arabic"/>
          <w:b/>
          <w:color w:val="000000"/>
          <w:sz w:val="28"/>
          <w:szCs w:val="28"/>
          <w:rtl/>
        </w:rPr>
        <w:t>ب</w:t>
      </w:r>
      <w:r>
        <w:rPr>
          <w:rFonts w:cs="Simplified Arabic"/>
          <w:b/>
          <w:color w:val="000000"/>
          <w:sz w:val="28"/>
          <w:szCs w:val="28"/>
          <w:rtl/>
        </w:rPr>
        <w:t>أنه يوحى إليه أنه إذا كان كذا فا</w:t>
      </w:r>
      <w:r w:rsidRPr="00483C58">
        <w:rPr>
          <w:rFonts w:cs="Simplified Arabic"/>
          <w:b/>
          <w:color w:val="000000"/>
          <w:sz w:val="28"/>
          <w:szCs w:val="28"/>
          <w:rtl/>
        </w:rPr>
        <w:t>فعل كذا، مثل أن لا يستثنى</w:t>
      </w:r>
      <w:r w:rsidR="00C22CF5">
        <w:rPr>
          <w:rFonts w:cs="Simplified Arabic"/>
          <w:b/>
          <w:color w:val="000000"/>
          <w:sz w:val="28"/>
          <w:szCs w:val="28"/>
          <w:rtl/>
        </w:rPr>
        <w:t xml:space="preserve"> </w:t>
      </w:r>
      <w:r w:rsidRPr="00483C58">
        <w:rPr>
          <w:rFonts w:cs="Simplified Arabic"/>
          <w:b/>
          <w:color w:val="000000"/>
          <w:sz w:val="28"/>
          <w:szCs w:val="28"/>
          <w:rtl/>
        </w:rPr>
        <w:t>إلا الإذخر، أن</w:t>
      </w:r>
      <w:r w:rsidR="006F237F">
        <w:rPr>
          <w:rFonts w:cs="Simplified Arabic"/>
          <w:b/>
          <w:color w:val="000000"/>
          <w:sz w:val="28"/>
          <w:szCs w:val="28"/>
          <w:rtl/>
        </w:rPr>
        <w:t xml:space="preserve"> لا يستثنى إلا الإذخر حين سأل</w:t>
      </w:r>
      <w:r>
        <w:rPr>
          <w:rFonts w:cs="Simplified Arabic"/>
          <w:b/>
          <w:color w:val="000000"/>
          <w:sz w:val="28"/>
          <w:szCs w:val="28"/>
          <w:rtl/>
        </w:rPr>
        <w:t xml:space="preserve"> </w:t>
      </w:r>
      <w:r w:rsidR="004C6472">
        <w:rPr>
          <w:rFonts w:cs="Simplified Arabic" w:hint="cs"/>
          <w:b/>
          <w:color w:val="000000"/>
          <w:sz w:val="28"/>
          <w:szCs w:val="28"/>
          <w:rtl/>
        </w:rPr>
        <w:t>ال</w:t>
      </w:r>
      <w:r>
        <w:rPr>
          <w:rFonts w:cs="Simplified Arabic"/>
          <w:b/>
          <w:color w:val="000000"/>
          <w:sz w:val="28"/>
          <w:szCs w:val="28"/>
          <w:rtl/>
        </w:rPr>
        <w:t>عباس، أو كان جبريل</w:t>
      </w:r>
      <w:r w:rsidR="004C6472">
        <w:rPr>
          <w:rFonts w:cs="Simplified Arabic" w:hint="cs"/>
          <w:b/>
          <w:color w:val="000000"/>
          <w:sz w:val="28"/>
          <w:szCs w:val="28"/>
          <w:rtl/>
          <w:cs/>
        </w:rPr>
        <w:t xml:space="preserve"> </w:t>
      </w:r>
      <w:r>
        <w:rPr>
          <w:rFonts w:cs="Simplified Arabic"/>
          <w:b/>
          <w:color w:val="000000"/>
          <w:sz w:val="28"/>
          <w:szCs w:val="28"/>
          <w:rtl/>
          <w:cs/>
        </w:rPr>
        <w:t>-</w:t>
      </w:r>
      <w:r>
        <w:rPr>
          <w:rFonts w:cs="Simplified Arabic"/>
          <w:b/>
          <w:color w:val="000000"/>
          <w:sz w:val="28"/>
          <w:szCs w:val="28"/>
          <w:rtl/>
        </w:rPr>
        <w:t>عليه السلام</w:t>
      </w:r>
      <w:r>
        <w:rPr>
          <w:rFonts w:cs="Simplified Arabic"/>
          <w:b/>
          <w:color w:val="000000"/>
          <w:sz w:val="28"/>
          <w:szCs w:val="28"/>
          <w:rtl/>
          <w:cs/>
        </w:rPr>
        <w:t>-</w:t>
      </w:r>
      <w:r w:rsidRPr="00483C58">
        <w:rPr>
          <w:rFonts w:cs="Simplified Arabic"/>
          <w:b/>
          <w:color w:val="000000"/>
          <w:sz w:val="28"/>
          <w:szCs w:val="28"/>
          <w:rtl/>
        </w:rPr>
        <w:t xml:space="preserve"> كان حاضرًا فأشار عليه وحينئٍذ يكون بالوحي لا بالاجتهاد.</w:t>
      </w:r>
    </w:p>
    <w:p w:rsidR="006F237F" w:rsidRDefault="00B03E6E" w:rsidP="004C6472">
      <w:pPr>
        <w:jc w:val="both"/>
        <w:rPr>
          <w:rFonts w:cs="Simplified Arabic"/>
          <w:color w:val="000000"/>
          <w:sz w:val="28"/>
          <w:szCs w:val="28"/>
          <w:rtl/>
        </w:rPr>
      </w:pPr>
      <w:r>
        <w:rPr>
          <w:rFonts w:cs="Simplified Arabic"/>
          <w:b/>
          <w:color w:val="000000"/>
          <w:sz w:val="28"/>
          <w:szCs w:val="28"/>
          <w:rtl/>
        </w:rPr>
        <w:t xml:space="preserve">قال المهلب: يجوز أن الله تعالى أعلم </w:t>
      </w:r>
      <w:r w:rsidRPr="00483C58">
        <w:rPr>
          <w:rFonts w:cs="Simplified Arabic"/>
          <w:b/>
          <w:color w:val="000000"/>
          <w:sz w:val="28"/>
          <w:szCs w:val="28"/>
          <w:rtl/>
        </w:rPr>
        <w:t>رسوله</w:t>
      </w:r>
      <w:r w:rsidR="004C6472">
        <w:rPr>
          <w:rFonts w:cs="Simplified Arabic" w:hint="cs"/>
          <w:b/>
          <w:color w:val="000000"/>
          <w:sz w:val="28"/>
          <w:szCs w:val="28"/>
          <w:rtl/>
        </w:rPr>
        <w:t xml:space="preserve"> </w:t>
      </w:r>
      <w:r>
        <w:rPr>
          <w:rFonts w:cs="Simplified Arabic"/>
          <w:b/>
          <w:color w:val="000000"/>
          <w:sz w:val="28"/>
          <w:szCs w:val="28"/>
          <w:rtl/>
        </w:rPr>
        <w:t>-</w:t>
      </w:r>
      <w:r w:rsidRPr="00483C58">
        <w:rPr>
          <w:rFonts w:cs="Simplified Arabic"/>
          <w:b/>
          <w:color w:val="000000"/>
          <w:sz w:val="28"/>
          <w:szCs w:val="28"/>
          <w:rtl/>
        </w:rPr>
        <w:t>صلى الله عليه وسلم</w:t>
      </w:r>
      <w:r>
        <w:rPr>
          <w:rFonts w:cs="Simplified Arabic"/>
          <w:b/>
          <w:color w:val="000000"/>
          <w:sz w:val="28"/>
          <w:szCs w:val="28"/>
          <w:rtl/>
        </w:rPr>
        <w:t>- ب</w:t>
      </w:r>
      <w:r w:rsidRPr="00483C58">
        <w:rPr>
          <w:rFonts w:cs="Simplified Arabic"/>
          <w:b/>
          <w:color w:val="000000"/>
          <w:sz w:val="28"/>
          <w:szCs w:val="28"/>
          <w:rtl/>
        </w:rPr>
        <w:t>تحليل المحرمات عند الاضطرار</w:t>
      </w:r>
      <w:r>
        <w:rPr>
          <w:rFonts w:cs="Simplified Arabic"/>
          <w:b/>
          <w:color w:val="000000"/>
          <w:sz w:val="28"/>
          <w:szCs w:val="28"/>
          <w:rtl/>
        </w:rPr>
        <w:t xml:space="preserve">، فكان هذا من </w:t>
      </w:r>
      <w:r>
        <w:rPr>
          <w:rFonts w:cs="Simplified Arabic"/>
          <w:b/>
          <w:color w:val="000000"/>
          <w:sz w:val="28"/>
          <w:szCs w:val="28"/>
          <w:rtl/>
          <w:cs/>
        </w:rPr>
        <w:t xml:space="preserve">ذلك </w:t>
      </w:r>
      <w:r w:rsidRPr="00483C58">
        <w:rPr>
          <w:rFonts w:cs="Simplified Arabic"/>
          <w:b/>
          <w:color w:val="000000"/>
          <w:sz w:val="28"/>
          <w:szCs w:val="28"/>
          <w:rtl/>
        </w:rPr>
        <w:t>الأصل، فلما سأل العباس، حكم فيه، وقال بعضهم في قوله تعالى:</w:t>
      </w:r>
      <w:r>
        <w:rPr>
          <w:rFonts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cs="Simplified Arabic"/>
          <w:b/>
          <w:bCs/>
          <w:color w:val="FF0000"/>
          <w:sz w:val="28"/>
          <w:szCs w:val="28"/>
          <w:rtl/>
        </w:rPr>
        <w:t>{وَشَاوِرْهُمْ فِي الأَمْرِ</w:t>
      </w:r>
      <w:r w:rsidRPr="00483C58">
        <w:rPr>
          <w:rFonts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cs="Simplified Arabic"/>
          <w:b/>
          <w:bCs/>
          <w:color w:val="FF0000"/>
          <w:sz w:val="28"/>
          <w:szCs w:val="28"/>
          <w:rtl/>
        </w:rPr>
        <w:t xml:space="preserve"> </w:t>
      </w:r>
      <w:r w:rsidRPr="00483C58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>[آل عمران:159]</w:t>
      </w:r>
      <w:r w:rsidR="00C22CF5">
        <w:rPr>
          <w:rFonts w:cs="Simplified Arabic"/>
          <w:color w:val="0000FF"/>
          <w:sz w:val="28"/>
          <w:szCs w:val="28"/>
          <w:rtl/>
        </w:rPr>
        <w:t xml:space="preserve"> </w:t>
      </w:r>
      <w:r w:rsidRPr="00483C58">
        <w:rPr>
          <w:rFonts w:cs="Simplified Arabic"/>
          <w:color w:val="000000"/>
          <w:sz w:val="28"/>
          <w:szCs w:val="28"/>
          <w:rtl/>
        </w:rPr>
        <w:t>أنه مخصوص بالحرب، ولذلك النبي</w:t>
      </w:r>
      <w:r>
        <w:rPr>
          <w:rFonts w:cs="Simplified Arabic"/>
          <w:color w:val="000000"/>
          <w:sz w:val="28"/>
          <w:szCs w:val="28"/>
          <w:rtl/>
        </w:rPr>
        <w:t>-</w:t>
      </w:r>
      <w:r w:rsidRPr="00483C58">
        <w:rPr>
          <w:rFonts w:cs="Simplified Arabic"/>
          <w:color w:val="000000"/>
          <w:sz w:val="28"/>
          <w:szCs w:val="28"/>
          <w:rtl/>
        </w:rPr>
        <w:t>عليه الصلاة والسلام</w:t>
      </w:r>
      <w:r>
        <w:rPr>
          <w:rFonts w:cs="Simplified Arabic"/>
          <w:color w:val="000000"/>
          <w:sz w:val="28"/>
          <w:szCs w:val="28"/>
          <w:rtl/>
        </w:rPr>
        <w:t>-</w:t>
      </w:r>
      <w:r w:rsidRPr="00483C58">
        <w:rPr>
          <w:rFonts w:cs="Simplified Arabic"/>
          <w:color w:val="000000"/>
          <w:sz w:val="28"/>
          <w:szCs w:val="28"/>
          <w:rtl/>
        </w:rPr>
        <w:t xml:space="preserve"> في بعض الغزوات استشارهم</w:t>
      </w:r>
      <w:r>
        <w:rPr>
          <w:rFonts w:cs="Simplified Arabic"/>
          <w:color w:val="000000"/>
          <w:sz w:val="28"/>
          <w:szCs w:val="28"/>
          <w:rtl/>
        </w:rPr>
        <w:t>،</w:t>
      </w:r>
      <w:r w:rsidRPr="00483C58">
        <w:rPr>
          <w:rFonts w:cs="Simplified Arabic"/>
          <w:color w:val="000000"/>
          <w:sz w:val="28"/>
          <w:szCs w:val="28"/>
          <w:rtl/>
        </w:rPr>
        <w:t xml:space="preserve"> وقيل له</w:t>
      </w:r>
      <w:r>
        <w:rPr>
          <w:rFonts w:cs="Simplified Arabic"/>
          <w:color w:val="000000"/>
          <w:sz w:val="28"/>
          <w:szCs w:val="28"/>
          <w:rtl/>
        </w:rPr>
        <w:t>:</w:t>
      </w:r>
      <w:r w:rsidRPr="00483C58">
        <w:rPr>
          <w:rFonts w:cs="Simplified Arabic"/>
          <w:color w:val="000000"/>
          <w:sz w:val="28"/>
          <w:szCs w:val="28"/>
          <w:rtl/>
        </w:rPr>
        <w:t xml:space="preserve"> هل هذا المكان عن وحي </w:t>
      </w:r>
      <w:r w:rsidR="004C6472">
        <w:rPr>
          <w:rFonts w:ascii="Simplified Arabic" w:hAnsi="Simplified Arabic" w:cs="Simplified Arabic" w:hint="cs"/>
          <w:sz w:val="28"/>
          <w:szCs w:val="28"/>
          <w:rtl/>
        </w:rPr>
        <w:t>أم</w:t>
      </w:r>
      <w:r w:rsidR="004C6472">
        <w:rPr>
          <w:rFonts w:cs="Simplified Arabic" w:hint="cs"/>
          <w:color w:val="000000"/>
          <w:sz w:val="28"/>
          <w:szCs w:val="28"/>
          <w:rtl/>
        </w:rPr>
        <w:t xml:space="preserve"> </w:t>
      </w:r>
      <w:r w:rsidRPr="00483C58">
        <w:rPr>
          <w:rFonts w:cs="Simplified Arabic"/>
          <w:color w:val="000000"/>
          <w:sz w:val="28"/>
          <w:szCs w:val="28"/>
          <w:rtl/>
        </w:rPr>
        <w:t>عن اجتهاد</w:t>
      </w:r>
      <w:r>
        <w:rPr>
          <w:rFonts w:cs="Simplified Arabic"/>
          <w:color w:val="000000"/>
          <w:sz w:val="28"/>
          <w:szCs w:val="28"/>
          <w:rtl/>
        </w:rPr>
        <w:t xml:space="preserve">، </w:t>
      </w:r>
      <w:r>
        <w:rPr>
          <w:rFonts w:cs="Simplified Arabic"/>
          <w:color w:val="000000"/>
          <w:sz w:val="28"/>
          <w:szCs w:val="28"/>
          <w:rtl/>
          <w:cs/>
        </w:rPr>
        <w:t>أو</w:t>
      </w:r>
      <w:r>
        <w:rPr>
          <w:rFonts w:cs="Simplified Arabic"/>
          <w:color w:val="000000"/>
          <w:sz w:val="28"/>
          <w:szCs w:val="28"/>
          <w:rtl/>
        </w:rPr>
        <w:t xml:space="preserve"> هو </w:t>
      </w:r>
      <w:r w:rsidRPr="00483C58">
        <w:rPr>
          <w:rFonts w:cs="Simplified Arabic"/>
          <w:color w:val="000000"/>
          <w:sz w:val="28"/>
          <w:szCs w:val="28"/>
          <w:rtl/>
        </w:rPr>
        <w:t>الرأي والمشورة</w:t>
      </w:r>
      <w:r w:rsidR="004C6472">
        <w:rPr>
          <w:rFonts w:cs="Simplified Arabic" w:hint="cs"/>
          <w:color w:val="000000"/>
          <w:sz w:val="28"/>
          <w:szCs w:val="28"/>
          <w:rtl/>
        </w:rPr>
        <w:t>؟</w:t>
      </w:r>
      <w:r w:rsidR="00C22CF5">
        <w:rPr>
          <w:rFonts w:cs="Simplified Arabic"/>
          <w:color w:val="000000"/>
          <w:sz w:val="28"/>
          <w:szCs w:val="28"/>
          <w:rtl/>
        </w:rPr>
        <w:t xml:space="preserve"> </w:t>
      </w:r>
      <w:r w:rsidRPr="00483C58">
        <w:rPr>
          <w:rFonts w:cs="Simplified Arabic"/>
          <w:color w:val="000000"/>
          <w:sz w:val="28"/>
          <w:szCs w:val="28"/>
          <w:rtl/>
        </w:rPr>
        <w:t>كما في القصة المعروفة</w:t>
      </w:r>
      <w:r w:rsidR="004C6472">
        <w:rPr>
          <w:rFonts w:cs="Simplified Arabic" w:hint="cs"/>
          <w:color w:val="000000"/>
          <w:sz w:val="28"/>
          <w:szCs w:val="28"/>
          <w:rtl/>
        </w:rPr>
        <w:t>،</w:t>
      </w:r>
      <w:r w:rsidRPr="00483C58">
        <w:rPr>
          <w:rFonts w:cs="Simplified Arabic"/>
          <w:color w:val="000000"/>
          <w:sz w:val="28"/>
          <w:szCs w:val="28"/>
          <w:rtl/>
        </w:rPr>
        <w:t xml:space="preserve"> المقصود أن هذه المسألة فيها قوله </w:t>
      </w:r>
      <w:r>
        <w:rPr>
          <w:rFonts w:cs="Simplified Arabic"/>
          <w:color w:val="000000"/>
          <w:sz w:val="28"/>
          <w:szCs w:val="28"/>
          <w:rtl/>
        </w:rPr>
        <w:t xml:space="preserve">-جل وعلا-: </w:t>
      </w:r>
      <w:r>
        <w:rPr>
          <w:rFonts w:cs="Simplified Arabic"/>
          <w:bCs/>
          <w:color w:val="FF0000"/>
          <w:sz w:val="28"/>
          <w:szCs w:val="28"/>
          <w:rtl/>
        </w:rPr>
        <w:t>{</w:t>
      </w:r>
      <w:r w:rsidRPr="00483C58">
        <w:rPr>
          <w:rFonts w:cs="Simplified Arabic"/>
          <w:bCs/>
          <w:color w:val="FF0000"/>
          <w:sz w:val="28"/>
          <w:szCs w:val="28"/>
          <w:rtl/>
        </w:rPr>
        <w:t>وَمَا يَنْطِقُ عَنِ الْهَوَى</w:t>
      </w:r>
      <w:r>
        <w:rPr>
          <w:rFonts w:cs="Simplified Arabic"/>
          <w:bCs/>
          <w:color w:val="FF0000"/>
          <w:sz w:val="28"/>
          <w:szCs w:val="28"/>
          <w:rtl/>
        </w:rPr>
        <w:t xml:space="preserve"> إِنْ </w:t>
      </w:r>
      <w:r w:rsidRPr="00483C58">
        <w:rPr>
          <w:rFonts w:cs="Simplified Arabic"/>
          <w:bCs/>
          <w:color w:val="FF0000"/>
          <w:sz w:val="28"/>
          <w:szCs w:val="28"/>
          <w:rtl/>
        </w:rPr>
        <w:t>هُوَ إِلَّا وَحْيٌ</w:t>
      </w:r>
      <w:r w:rsidRPr="00483C58">
        <w:rPr>
          <w:rFonts w:cs="Simplified Arabic"/>
          <w:color w:val="0000FF"/>
          <w:sz w:val="28"/>
          <w:szCs w:val="28"/>
          <w:rtl/>
        </w:rPr>
        <w:t xml:space="preserve"> </w:t>
      </w:r>
      <w:r>
        <w:rPr>
          <w:rFonts w:cs="Simplified Arabic"/>
          <w:b/>
          <w:bCs/>
          <w:color w:val="FF0000"/>
          <w:sz w:val="28"/>
          <w:szCs w:val="28"/>
          <w:rtl/>
        </w:rPr>
        <w:t>يُوحَى</w:t>
      </w:r>
      <w:r w:rsidRPr="00483C58">
        <w:rPr>
          <w:rFonts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483C58">
        <w:rPr>
          <w:rFonts w:ascii="Simplified Arabic" w:hAnsi="Simplified Arabic" w:cs="Simplified Arabic"/>
          <w:b/>
          <w:bCs/>
          <w:sz w:val="28"/>
          <w:szCs w:val="28"/>
          <w:rtl/>
        </w:rPr>
        <w:t>[</w:t>
      </w:r>
      <w:r w:rsidRPr="00483C58">
        <w:rPr>
          <w:rFonts w:ascii="Simplified Arabic" w:hAnsi="Simplified Arabic" w:cs="Simplified Arabic"/>
          <w:bCs/>
          <w:sz w:val="28"/>
          <w:szCs w:val="28"/>
          <w:rtl/>
        </w:rPr>
        <w:t>ال</w:t>
      </w:r>
      <w:r w:rsidRPr="00483C58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>نجم</w:t>
      </w:r>
      <w:r w:rsidRPr="00483C58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:3</w:t>
      </w:r>
      <w:r w:rsidRPr="00483C58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>:4]</w:t>
      </w:r>
      <w:r w:rsidR="004C6472">
        <w:rPr>
          <w:rFonts w:ascii="Simplified Arabic" w:hAnsi="Simplified Arabic" w:cs="Simplified Arabic" w:hint="cs"/>
          <w:bCs/>
          <w:color w:val="000000"/>
          <w:sz w:val="28"/>
          <w:szCs w:val="28"/>
          <w:rtl/>
        </w:rPr>
        <w:t>،</w:t>
      </w:r>
      <w:r w:rsidR="00C22CF5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483C58">
        <w:rPr>
          <w:rFonts w:ascii="Simplified Arabic" w:hAnsi="Simplified Arabic" w:cs="Simplified Arabic"/>
          <w:color w:val="000000"/>
          <w:sz w:val="28"/>
          <w:szCs w:val="28"/>
          <w:rtl/>
        </w:rPr>
        <w:t>وفيها ما ورد من هذه الوقائع التي تدل على أنه اجتهد</w:t>
      </w:r>
      <w:r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-</w:t>
      </w:r>
      <w:r w:rsidRPr="00483C58">
        <w:rPr>
          <w:rFonts w:ascii="Simplified Arabic" w:hAnsi="Simplified Arabic" w:cs="Simplified Arabic"/>
          <w:color w:val="000000"/>
          <w:sz w:val="28"/>
          <w:szCs w:val="28"/>
          <w:rtl/>
        </w:rPr>
        <w:t>عل</w:t>
      </w:r>
      <w:r>
        <w:rPr>
          <w:rFonts w:cs="Simplified Arabic"/>
          <w:color w:val="000000"/>
          <w:sz w:val="28"/>
          <w:szCs w:val="28"/>
          <w:rtl/>
        </w:rPr>
        <w:t>يه الصلاة والسلام-</w:t>
      </w:r>
      <w:r w:rsidR="004C6472">
        <w:rPr>
          <w:rFonts w:cs="Simplified Arabic" w:hint="cs"/>
          <w:color w:val="000000"/>
          <w:sz w:val="28"/>
          <w:szCs w:val="28"/>
          <w:rtl/>
        </w:rPr>
        <w:t>،</w:t>
      </w:r>
      <w:r w:rsidRPr="00483C58">
        <w:rPr>
          <w:rFonts w:cs="Simplified Arabic"/>
          <w:color w:val="000000"/>
          <w:sz w:val="28"/>
          <w:szCs w:val="28"/>
          <w:rtl/>
        </w:rPr>
        <w:t xml:space="preserve"> ولذا ع</w:t>
      </w:r>
      <w:r w:rsidR="006F237F">
        <w:rPr>
          <w:rFonts w:cs="Simplified Arabic"/>
          <w:color w:val="000000"/>
          <w:sz w:val="28"/>
          <w:szCs w:val="28"/>
          <w:rtl/>
        </w:rPr>
        <w:t>وتب لما كان اجتهاده خلاف الأولى</w:t>
      </w:r>
      <w:r w:rsidR="006F237F">
        <w:rPr>
          <w:rFonts w:cs="Simplified Arabic" w:hint="cs"/>
          <w:color w:val="000000"/>
          <w:sz w:val="28"/>
          <w:szCs w:val="28"/>
          <w:rtl/>
        </w:rPr>
        <w:t>.</w:t>
      </w:r>
    </w:p>
    <w:p w:rsidR="00B03E6E" w:rsidRDefault="00B03E6E" w:rsidP="00E7449C">
      <w:pPr>
        <w:jc w:val="both"/>
        <w:rPr>
          <w:rFonts w:cs="Simplified Arabic"/>
          <w:b/>
          <w:bCs/>
          <w:color w:val="000000"/>
          <w:sz w:val="28"/>
          <w:szCs w:val="28"/>
          <w:rtl/>
        </w:rPr>
      </w:pPr>
      <w:r w:rsidRPr="00483C58">
        <w:rPr>
          <w:rFonts w:cs="Simplified Arabic"/>
          <w:color w:val="000000"/>
          <w:sz w:val="28"/>
          <w:szCs w:val="28"/>
          <w:rtl/>
        </w:rPr>
        <w:t>نك</w:t>
      </w:r>
      <w:r>
        <w:rPr>
          <w:rFonts w:cs="Simplified Arabic"/>
          <w:color w:val="000000"/>
          <w:sz w:val="28"/>
          <w:szCs w:val="28"/>
          <w:rtl/>
        </w:rPr>
        <w:t>مل بحث هذه المسألة في حلقة لاحقة</w:t>
      </w:r>
      <w:r w:rsidRPr="00483C58">
        <w:rPr>
          <w:rFonts w:cs="Simplified Arabic"/>
          <w:color w:val="000000"/>
          <w:sz w:val="28"/>
          <w:szCs w:val="28"/>
          <w:rtl/>
        </w:rPr>
        <w:t xml:space="preserve"> إن شاء الله تعالى</w:t>
      </w:r>
      <w:r>
        <w:rPr>
          <w:rFonts w:cs="Simplified Arabic"/>
          <w:color w:val="000000"/>
          <w:sz w:val="28"/>
          <w:szCs w:val="28"/>
          <w:rtl/>
        </w:rPr>
        <w:t>.</w:t>
      </w:r>
    </w:p>
    <w:p w:rsidR="006F237F" w:rsidRDefault="00B03E6E" w:rsidP="00200F60">
      <w:pPr>
        <w:jc w:val="both"/>
        <w:rPr>
          <w:rFonts w:cs="Simplified Arabic"/>
          <w:b/>
          <w:bCs/>
          <w:color w:val="000000"/>
          <w:sz w:val="28"/>
          <w:szCs w:val="28"/>
          <w:rtl/>
        </w:rPr>
      </w:pPr>
      <w:r w:rsidRPr="00483C58">
        <w:rPr>
          <w:rFonts w:cs="Simplified Arabic"/>
          <w:b/>
          <w:bCs/>
          <w:color w:val="000000"/>
          <w:sz w:val="28"/>
          <w:szCs w:val="28"/>
          <w:rtl/>
        </w:rPr>
        <w:t>المقدم: جزا</w:t>
      </w:r>
      <w:r>
        <w:rPr>
          <w:rFonts w:cs="Simplified Arabic"/>
          <w:b/>
          <w:bCs/>
          <w:color w:val="000000"/>
          <w:sz w:val="28"/>
          <w:szCs w:val="28"/>
          <w:rtl/>
          <w:cs/>
        </w:rPr>
        <w:t>كم</w:t>
      </w:r>
      <w:r>
        <w:rPr>
          <w:rFonts w:cs="Simplified Arabic"/>
          <w:b/>
          <w:bCs/>
          <w:color w:val="000000"/>
          <w:sz w:val="28"/>
          <w:szCs w:val="28"/>
          <w:rtl/>
        </w:rPr>
        <w:t xml:space="preserve"> الله </w:t>
      </w:r>
      <w:r w:rsidRPr="00C22CF5">
        <w:rPr>
          <w:rFonts w:cs="Simplified Arabic"/>
          <w:b/>
          <w:bCs/>
          <w:color w:val="000000"/>
          <w:sz w:val="28"/>
          <w:szCs w:val="28"/>
          <w:rtl/>
        </w:rPr>
        <w:t>خير</w:t>
      </w:r>
      <w:r w:rsidR="00C22CF5" w:rsidRPr="00C22CF5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ًا</w:t>
      </w:r>
      <w:r w:rsidR="00C22CF5">
        <w:rPr>
          <w:rFonts w:cs="Simplified Arabic" w:hint="cs"/>
          <w:b/>
          <w:bCs/>
          <w:color w:val="000000"/>
          <w:sz w:val="28"/>
          <w:szCs w:val="28"/>
          <w:rtl/>
        </w:rPr>
        <w:t>،</w:t>
      </w:r>
      <w:r>
        <w:rPr>
          <w:rFonts w:cs="Simplified Arabic"/>
          <w:b/>
          <w:bCs/>
          <w:color w:val="000000"/>
          <w:sz w:val="28"/>
          <w:szCs w:val="28"/>
          <w:rtl/>
        </w:rPr>
        <w:t xml:space="preserve"> وأحسن إليكم، أيها الإ</w:t>
      </w:r>
      <w:r w:rsidRPr="00483C58">
        <w:rPr>
          <w:rFonts w:cs="Simplified Arabic"/>
          <w:b/>
          <w:bCs/>
          <w:color w:val="000000"/>
          <w:sz w:val="28"/>
          <w:szCs w:val="28"/>
          <w:rtl/>
        </w:rPr>
        <w:t>خوة والأخوات</w:t>
      </w:r>
      <w:r w:rsidR="00C22CF5">
        <w:rPr>
          <w:rFonts w:cs="Simplified Arabic" w:hint="cs"/>
          <w:b/>
          <w:bCs/>
          <w:color w:val="000000"/>
          <w:sz w:val="28"/>
          <w:szCs w:val="28"/>
          <w:rtl/>
        </w:rPr>
        <w:t>،</w:t>
      </w:r>
      <w:r w:rsidRPr="00483C58">
        <w:rPr>
          <w:rFonts w:cs="Simplified Arabic"/>
          <w:b/>
          <w:bCs/>
          <w:color w:val="000000"/>
          <w:sz w:val="28"/>
          <w:szCs w:val="28"/>
          <w:rtl/>
        </w:rPr>
        <w:t xml:space="preserve"> بهذا نصل وإياكم </w:t>
      </w:r>
      <w:r>
        <w:rPr>
          <w:rFonts w:cs="Simplified Arabic"/>
          <w:b/>
          <w:bCs/>
          <w:color w:val="000000"/>
          <w:sz w:val="28"/>
          <w:szCs w:val="28"/>
          <w:rtl/>
          <w:cs/>
        </w:rPr>
        <w:t xml:space="preserve">إلى </w:t>
      </w:r>
      <w:r>
        <w:rPr>
          <w:rFonts w:cs="Simplified Arabic"/>
          <w:b/>
          <w:bCs/>
          <w:color w:val="000000"/>
          <w:sz w:val="28"/>
          <w:szCs w:val="28"/>
          <w:rtl/>
        </w:rPr>
        <w:t xml:space="preserve">ختام هذه الحلقة من شرح كتاب </w:t>
      </w:r>
      <w:r w:rsidRPr="00483C58">
        <w:rPr>
          <w:rFonts w:cs="Simplified Arabic"/>
          <w:b/>
          <w:bCs/>
          <w:color w:val="000000"/>
          <w:sz w:val="28"/>
          <w:szCs w:val="28"/>
          <w:rtl/>
        </w:rPr>
        <w:t>التجر</w:t>
      </w:r>
      <w:r>
        <w:rPr>
          <w:rFonts w:cs="Simplified Arabic"/>
          <w:b/>
          <w:bCs/>
          <w:color w:val="000000"/>
          <w:sz w:val="28"/>
          <w:szCs w:val="28"/>
          <w:rtl/>
        </w:rPr>
        <w:t>يد الصريح لأحاديث الجامع الصحيح.</w:t>
      </w:r>
      <w:r w:rsidRPr="00483C58">
        <w:rPr>
          <w:rFonts w:cs="Simplified Arabic"/>
          <w:b/>
          <w:bCs/>
          <w:color w:val="000000"/>
          <w:sz w:val="28"/>
          <w:szCs w:val="28"/>
          <w:rtl/>
        </w:rPr>
        <w:t xml:space="preserve"> </w:t>
      </w:r>
    </w:p>
    <w:p w:rsidR="00B03E6E" w:rsidRDefault="00B03E6E" w:rsidP="00200F60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483C58">
        <w:rPr>
          <w:rFonts w:cs="Simplified Arabic"/>
          <w:b/>
          <w:bCs/>
          <w:color w:val="000000"/>
          <w:sz w:val="28"/>
          <w:szCs w:val="28"/>
          <w:rtl/>
        </w:rPr>
        <w:t>نستكمل بإذن الله ما تبقى في حلقه قادمة، وأنتم على خير، شكرًا لطيب متابعتكم، والسلام عليكم ورحمة الله و</w:t>
      </w:r>
      <w:r>
        <w:rPr>
          <w:rFonts w:cs="Simplified Arabic"/>
          <w:b/>
          <w:bCs/>
          <w:color w:val="000000"/>
          <w:sz w:val="28"/>
          <w:szCs w:val="28"/>
          <w:rtl/>
        </w:rPr>
        <w:t>بركاته</w:t>
      </w:r>
      <w:r w:rsidRPr="00483C58">
        <w:rPr>
          <w:rFonts w:cs="Simplified Arabic"/>
          <w:b/>
          <w:bCs/>
          <w:color w:val="000000"/>
          <w:sz w:val="28"/>
          <w:szCs w:val="28"/>
          <w:rtl/>
        </w:rPr>
        <w:t>.</w:t>
      </w:r>
    </w:p>
    <w:p w:rsidR="00B03E6E" w:rsidRDefault="00B03E6E" w:rsidP="00483C58">
      <w:pPr>
        <w:jc w:val="both"/>
        <w:rPr>
          <w:rFonts w:cs="Simplified Arabic"/>
          <w:b/>
          <w:bCs/>
          <w:sz w:val="36"/>
          <w:szCs w:val="28"/>
          <w:rtl/>
        </w:rPr>
      </w:pPr>
    </w:p>
    <w:sectPr w:rsidR="00B03E6E" w:rsidSect="008C0EC7">
      <w:headerReference w:type="even" r:id="rId6"/>
      <w:headerReference w:type="default" r:id="rId7"/>
      <w:pgSz w:w="11906" w:h="16838"/>
      <w:pgMar w:top="1134" w:right="1134" w:bottom="1134" w:left="1134" w:header="144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1949" w:rsidRDefault="00CE1949" w:rsidP="008C0EC7">
      <w:r>
        <w:separator/>
      </w:r>
    </w:p>
  </w:endnote>
  <w:endnote w:type="continuationSeparator" w:id="0">
    <w:p w:rsidR="00CE1949" w:rsidRDefault="00CE1949" w:rsidP="008C0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1D972F4-B558-407D-8E29-1A20CCACD4D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83E883C8-8F04-4F46-9BF0-984C6125B3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1A267FE-E488-4BEB-B0B4-F4EEAFE4E0C2}"/>
    <w:embedBold r:id="rId4" w:fontKey="{51106019-9C37-4B67-B2D5-19F129B6D5F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94B60E-E4FC-4373-ADA5-97438404B748}"/>
    <w:embedBold r:id="rId6" w:fontKey="{5B3B82F3-83CF-48E5-AA10-67A27F8FD42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1DE55516-B3AA-4EB0-874B-AFDB302899F6}"/>
    <w:embedBold r:id="rId8" w:fontKey="{6D734452-6F9B-4FBB-959B-AF6899A75FD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3EFF6F0-C198-47B8-BEF3-8C4DF4C01502}"/>
    <w:embedBold r:id="rId10" w:fontKey="{D914C8B5-730C-4DFE-8D9A-2009E54BDBF8}"/>
  </w:font>
  <w:font w:name="AGA Arabesque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C0D8B829-0864-485E-86ED-66A4FEBA8791}"/>
  </w:font>
  <w:font w:name="PT Bold Heading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114A8303-7323-4B07-92C9-A1F1BCB453F6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3" w:fontKey="{887EEE86-F640-4597-96F5-7300CF05458E}"/>
    <w:embedBold r:id="rId14" w:fontKey="{3311FE73-0879-49AA-A68C-9512A06FB3CE}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5" w:fontKey="{39D9E1BA-83F3-44A0-9984-44FDBE0A84AB}"/>
  </w:font>
  <w:font w:name="QCF_P039">
    <w:altName w:val="Times New Roman"/>
    <w:panose1 w:val="02000400000000000000"/>
    <w:charset w:val="00"/>
    <w:family w:val="auto"/>
    <w:pitch w:val="variable"/>
    <w:sig w:usb0="80002003" w:usb1="90000000" w:usb2="00000008" w:usb3="00000000" w:csb0="80000041" w:csb1="00000000"/>
    <w:embedBold r:id="rId16" w:fontKey="{4BA26DDB-4EF5-4A13-A916-52CF3F580FC1}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17" w:fontKey="{88B92315-87A1-422C-87E0-5C1CA60DF278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8" w:fontKey="{DE16DF01-F4E9-4415-97B2-970D4EFDD4C6}"/>
    <w:embedBold r:id="rId19" w:fontKey="{11681A96-3EB5-47B8-9A36-EB2C7F7CE9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1949" w:rsidRDefault="00CE1949" w:rsidP="008C0EC7">
      <w:r>
        <w:separator/>
      </w:r>
    </w:p>
  </w:footnote>
  <w:footnote w:type="continuationSeparator" w:id="0">
    <w:p w:rsidR="00CE1949" w:rsidRDefault="00CE1949" w:rsidP="008C0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3E6E" w:rsidRDefault="00CE1949" w:rsidP="00D063C6">
    <w:pPr>
      <w:pStyle w:val="Header"/>
      <w:tabs>
        <w:tab w:val="clear" w:pos="4513"/>
        <w:tab w:val="clear" w:pos="9026"/>
        <w:tab w:val="left" w:pos="8"/>
        <w:tab w:val="left" w:pos="2880"/>
        <w:tab w:val="left" w:pos="4230"/>
        <w:tab w:val="left" w:pos="5175"/>
        <w:tab w:val="left" w:pos="5355"/>
        <w:tab w:val="left" w:pos="6026"/>
      </w:tabs>
      <w:ind w:left="8"/>
      <w:rPr>
        <w:rtl/>
      </w:rPr>
    </w:pPr>
    <w:r>
      <w:rPr>
        <w:noProof/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left:0;text-align:left;margin-left:410.55pt;margin-top:21.3pt;width:45pt;height:36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" filled="f" stroked="f">
          <v:textbox>
            <w:txbxContent>
              <w:p w:rsidR="00B03E6E" w:rsidRDefault="00D86532" w:rsidP="00D063C6">
                <w:pPr>
                  <w:pStyle w:val="Heading2"/>
                  <w:ind w:firstLine="32"/>
                  <w:rPr>
                    <w:rFonts w:cs="Traditional Arabic"/>
                    <w:noProof w:val="0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="00B03E6E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897ED9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2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</v:shape>
      </w:pict>
    </w:r>
    <w:r>
      <w:rPr>
        <w:noProof/>
        <w:rtl/>
      </w:rPr>
      <w:pict>
        <v:shape id="Text Box 2" o:spid="_x0000_s2050" type="#_x0000_t202" style="position:absolute;left:0;text-align:left;margin-left:34.8pt;margin-top:16.7pt;width:141pt;height:27pt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" stroked="f">
          <v:textbox inset="0,,1mm">
            <w:txbxContent>
              <w:p w:rsidR="00B03E6E" w:rsidRPr="00E9374A" w:rsidRDefault="00B03E6E" w:rsidP="00E9374A">
                <w:pPr>
                  <w:jc w:val="center"/>
                  <w:rPr>
                    <w:rFonts w:cs="AL-Mohanad Bold"/>
                    <w:sz w:val="22"/>
                    <w:szCs w:val="22"/>
                    <w:rtl/>
                    <w:lang w:bidi="ar-EG"/>
                  </w:rPr>
                </w:pPr>
                <w:r w:rsidRPr="00E9374A">
                  <w:rPr>
                    <w:rFonts w:cs="AL-Mohanad Bold"/>
                    <w:sz w:val="22"/>
                    <w:szCs w:val="22"/>
                    <w:rtl/>
                  </w:rPr>
                  <w:t>التجريد الصريح– الحلقة الثالثة بعد المائتين</w:t>
                </w:r>
              </w:p>
            </w:txbxContent>
          </v:textbox>
        </v:shape>
      </w:pict>
    </w:r>
    <w:r>
      <w:rPr>
        <w:noProof/>
        <w:rtl/>
      </w:rPr>
      <w:pict>
        <v:shape id="Text Box 3" o:spid="_x0000_s2051" type="#_x0000_t202" style="position:absolute;left:0;text-align:left;margin-left:382.05pt;margin-top:7.7pt;width:99pt;height:45pt;z-index:-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urDgwIAABY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" stroked="f">
          <v:textbox>
            <w:txbxContent>
              <w:p w:rsidR="00B03E6E" w:rsidRDefault="00B03E6E" w:rsidP="00D063C6">
                <w:pPr>
                  <w:jc w:val="center"/>
                  <w:rPr>
                    <w:sz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B03E6E" w:rsidRDefault="00D86532" w:rsidP="00D063C6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sz w:val="28"/>
                    <w:szCs w:val="28"/>
                  </w:rPr>
                  <w:fldChar w:fldCharType="begin"/>
                </w:r>
                <w:r w:rsidR="00B03E6E">
                  <w:rPr>
                    <w:sz w:val="28"/>
                    <w:szCs w:val="28"/>
                  </w:rPr>
                  <w:instrText xml:space="preserve"> PAGE </w:instrText>
                </w:r>
                <w:r>
                  <w:rPr>
                    <w:sz w:val="28"/>
                    <w:szCs w:val="28"/>
                  </w:rPr>
                  <w:fldChar w:fldCharType="separate"/>
                </w:r>
                <w:r w:rsidR="00897ED9">
                  <w:rPr>
                    <w:sz w:val="28"/>
                    <w:szCs w:val="28"/>
                    <w:rtl/>
                  </w:rPr>
                  <w:t>2</w:t>
                </w:r>
                <w:r>
                  <w:rPr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 w:rsidR="00B03E6E">
      <w:rPr>
        <w:rtl/>
      </w:rPr>
      <w:tab/>
    </w:r>
    <w:r w:rsidR="00B03E6E">
      <w:rPr>
        <w:rtl/>
      </w:rPr>
      <w:tab/>
    </w:r>
    <w:r w:rsidR="00B03E6E">
      <w:rPr>
        <w:rtl/>
      </w:rPr>
      <w:tab/>
    </w:r>
    <w:r w:rsidR="00B03E6E">
      <w:rPr>
        <w:rtl/>
      </w:rPr>
      <w:tab/>
    </w:r>
    <w:r w:rsidR="00B03E6E">
      <w:rPr>
        <w:rtl/>
      </w:rPr>
      <w:tab/>
    </w:r>
  </w:p>
  <w:p w:rsidR="00B03E6E" w:rsidRPr="00CD4C3A" w:rsidRDefault="00B03E6E" w:rsidP="00D063C6">
    <w:pPr>
      <w:pStyle w:val="Header"/>
      <w:tabs>
        <w:tab w:val="left" w:pos="8"/>
      </w:tabs>
      <w:ind w:left="8"/>
      <w:jc w:val="center"/>
    </w:pPr>
  </w:p>
  <w:p w:rsidR="00B03E6E" w:rsidRPr="007D1514" w:rsidRDefault="00CE1949" w:rsidP="00D063C6">
    <w:pPr>
      <w:pStyle w:val="Header"/>
      <w:tabs>
        <w:tab w:val="clear" w:pos="4513"/>
        <w:tab w:val="clear" w:pos="9026"/>
        <w:tab w:val="left" w:pos="2333"/>
      </w:tabs>
    </w:pPr>
    <w:r>
      <w:rPr>
        <w:noProof/>
      </w:rPr>
      <w:pict>
        <v:line id="Line 4" o:spid="_x0000_s2052" style="position:absolute;left:0;text-align:left;z-index:-1;visibility:visible" from="6.3pt,2.7pt" to="399.1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" strokeweight="5pt">
          <v:stroke linestyle="thickThin"/>
        </v:line>
      </w:pict>
    </w:r>
    <w:r w:rsidR="00B03E6E">
      <w:tab/>
    </w:r>
  </w:p>
  <w:p w:rsidR="00B03E6E" w:rsidRPr="00064954" w:rsidRDefault="00B03E6E" w:rsidP="00D063C6">
    <w:pPr>
      <w:pStyle w:val="Header"/>
    </w:pPr>
  </w:p>
  <w:p w:rsidR="00B03E6E" w:rsidRPr="00D063C6" w:rsidRDefault="00B03E6E" w:rsidP="00D063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3E6E" w:rsidRDefault="00CE1949" w:rsidP="00D063C6">
    <w:pPr>
      <w:pStyle w:val="Header"/>
      <w:rPr>
        <w:rtl/>
      </w:rPr>
    </w:pPr>
    <w:r>
      <w:rPr>
        <w:noProof/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3" type="#_x0000_t202" style="position:absolute;left:0;text-align:left;margin-left:4.6pt;margin-top:27.95pt;width:45pt;height:36pt;z-index: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" filled="f" stroked="f">
          <v:textbox>
            <w:txbxContent>
              <w:p w:rsidR="00B03E6E" w:rsidRDefault="00D86532" w:rsidP="00D063C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eastAsia="SimSun"/>
                    <w:sz w:val="26"/>
                    <w:szCs w:val="26"/>
                  </w:rPr>
                  <w:fldChar w:fldCharType="begin"/>
                </w:r>
                <w:r w:rsidR="00B03E6E">
                  <w:rPr>
                    <w:rStyle w:val="PageNumber"/>
                    <w:rFonts w:eastAsia="SimSun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eastAsia="SimSun"/>
                    <w:sz w:val="26"/>
                    <w:szCs w:val="26"/>
                  </w:rPr>
                  <w:fldChar w:fldCharType="separate"/>
                </w:r>
                <w:r w:rsidR="00897ED9">
                  <w:rPr>
                    <w:rStyle w:val="PageNumber"/>
                    <w:rFonts w:eastAsia="SimSun"/>
                    <w:noProof/>
                    <w:sz w:val="26"/>
                    <w:szCs w:val="26"/>
                    <w:rtl/>
                  </w:rPr>
                  <w:t>7</w:t>
                </w:r>
                <w:r>
                  <w:rPr>
                    <w:rStyle w:val="PageNumber"/>
                    <w:rFonts w:eastAsia="SimSun"/>
                    <w:sz w:val="26"/>
                    <w:szCs w:val="26"/>
                  </w:rPr>
                  <w:fldChar w:fldCharType="end"/>
                </w:r>
              </w:p>
            </w:txbxContent>
          </v:textbox>
        </v:shape>
      </w:pict>
    </w:r>
    <w:r>
      <w:rPr>
        <w:noProof/>
        <w:rtl/>
      </w:rPr>
      <w:pict>
        <v:shape id="Text Box 6" o:spid="_x0000_s2054" type="#_x0000_t202" style="position:absolute;left:0;text-align:left;margin-left:-22.55pt;margin-top:16.7pt;width:99pt;height:45pt;z-index: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+ZggIAABY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" stroked="f">
          <v:textbox>
            <w:txbxContent>
              <w:p w:rsidR="00B03E6E" w:rsidRDefault="00B03E6E" w:rsidP="00D063C6">
                <w:pPr>
                  <w:jc w:val="center"/>
                  <w:rPr>
                    <w:sz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B03E6E" w:rsidRDefault="00D86532" w:rsidP="00D063C6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begin"/>
                </w:r>
                <w:r w:rsidR="00B03E6E">
                  <w:rPr>
                    <w:rStyle w:val="PageNumber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897ED9">
                  <w:rPr>
                    <w:rStyle w:val="PageNumber"/>
                    <w:rFonts w:cs="Traditional Arabic"/>
                    <w:sz w:val="28"/>
                    <w:szCs w:val="28"/>
                    <w:rtl/>
                  </w:rPr>
                  <w:t>7</w: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noProof/>
        <w:rtl/>
      </w:rPr>
      <w:pict>
        <v:shape id="Text Box 7" o:spid="_x0000_s2055" type="#_x0000_t202" style="position:absolute;left:0;text-align:left;margin-left:12.55pt;margin-top:30.2pt;width:39pt;height:28.5pt;z-index: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WKeuQIAAL8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" filled="f" stroked="f">
          <v:textbox>
            <w:txbxContent>
              <w:p w:rsidR="00B03E6E" w:rsidRDefault="00D86532" w:rsidP="00D063C6">
                <w:pPr>
                  <w:pStyle w:val="Heading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</w:rPr>
                  <w:fldChar w:fldCharType="begin"/>
                </w:r>
                <w:r w:rsidR="00B03E6E">
                  <w:rPr>
                    <w:rStyle w:val="PageNumber"/>
                    <w:rFonts w:cs="Traditional Arabic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</w:rPr>
                  <w:fldChar w:fldCharType="separate"/>
                </w:r>
                <w:r w:rsidR="00897ED9">
                  <w:rPr>
                    <w:rStyle w:val="PageNumber"/>
                    <w:rFonts w:cs="Traditional Arabic"/>
                    <w:rtl/>
                  </w:rPr>
                  <w:t>7</w:t>
                </w:r>
                <w:r>
                  <w:rPr>
                    <w:rStyle w:val="PageNumber"/>
                    <w:rFonts w:cs="Traditional Arabic"/>
                  </w:rPr>
                  <w:fldChar w:fldCharType="end"/>
                </w:r>
              </w:p>
            </w:txbxContent>
          </v:textbox>
        </v:shape>
      </w:pict>
    </w:r>
  </w:p>
  <w:p w:rsidR="00B03E6E" w:rsidRPr="00CD4C3A" w:rsidRDefault="00B03E6E" w:rsidP="00D063C6">
    <w:pPr>
      <w:pStyle w:val="Header"/>
    </w:pPr>
  </w:p>
  <w:p w:rsidR="00B03E6E" w:rsidRPr="007D1514" w:rsidRDefault="00CE1949" w:rsidP="00D063C6">
    <w:pPr>
      <w:pStyle w:val="Header"/>
    </w:pPr>
    <w:r>
      <w:rPr>
        <w:noProof/>
      </w:rPr>
      <w:pict>
        <v:shape id="Text Box 8" o:spid="_x0000_s2056" type="#_x0000_t202" style="position:absolute;left:0;text-align:left;margin-left:271.4pt;margin-top:.35pt;width:145.05pt;height:27pt;z-index: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IfpfQIAAAY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" stroked="f">
          <v:textbox inset="0,0,0,0">
            <w:txbxContent>
              <w:p w:rsidR="00B03E6E" w:rsidRPr="0004247D" w:rsidRDefault="00B03E6E" w:rsidP="00D063C6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/>
                    <w:szCs w:val="22"/>
                    <w:rtl/>
                  </w:rPr>
                  <w:t>فضيلة الشيخ عبد الكريم الخضير</w:t>
                </w:r>
              </w:p>
              <w:p w:rsidR="00B03E6E" w:rsidRDefault="00B03E6E" w:rsidP="00D063C6">
                <w:pPr>
                  <w:rPr>
                    <w:rtl/>
                  </w:rPr>
                </w:pPr>
              </w:p>
              <w:p w:rsidR="00B03E6E" w:rsidRDefault="00D86532" w:rsidP="00D063C6">
                <w:pPr>
                  <w:pStyle w:val="Heading2"/>
                  <w:ind w:firstLine="32"/>
                  <w:rPr>
                    <w:rFonts w:cs="Traditional Arabic"/>
                    <w:noProof w:val="0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="00B03E6E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897ED9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7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  <w:p w:rsidR="00B03E6E" w:rsidRDefault="00B03E6E" w:rsidP="00D063C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cs="AL-Mohanad Bold"/>
                    <w:szCs w:val="22"/>
                    <w:rtl/>
                  </w:rPr>
                  <w:t xml:space="preserve">ئتان </w:t>
                </w:r>
              </w:p>
            </w:txbxContent>
          </v:textbox>
        </v:shape>
      </w:pict>
    </w:r>
    <w:r>
      <w:rPr>
        <w:noProof/>
      </w:rPr>
      <w:pict>
        <v:line id="Line 9" o:spid="_x0000_s2057" style="position:absolute;left:0;text-align:left;z-index:5;visibility:visible" from="53.6pt,12.65pt" to="464.5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" strokeweight="5pt">
          <v:stroke linestyle="thickThin"/>
        </v:line>
      </w:pict>
    </w:r>
  </w:p>
  <w:p w:rsidR="00B03E6E" w:rsidRPr="00E811C5" w:rsidRDefault="00B03E6E" w:rsidP="00D063C6">
    <w:pPr>
      <w:pStyle w:val="Header"/>
    </w:pPr>
  </w:p>
  <w:p w:rsidR="00B03E6E" w:rsidRPr="00D063C6" w:rsidRDefault="00B03E6E" w:rsidP="00D063C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oNotTrackMoves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C0EC7"/>
    <w:rsid w:val="00011486"/>
    <w:rsid w:val="0004247D"/>
    <w:rsid w:val="00064954"/>
    <w:rsid w:val="00125A9D"/>
    <w:rsid w:val="00177108"/>
    <w:rsid w:val="0019451B"/>
    <w:rsid w:val="00200F60"/>
    <w:rsid w:val="002147FB"/>
    <w:rsid w:val="002225F9"/>
    <w:rsid w:val="00301E99"/>
    <w:rsid w:val="00312AB7"/>
    <w:rsid w:val="00344909"/>
    <w:rsid w:val="003B0A16"/>
    <w:rsid w:val="00421962"/>
    <w:rsid w:val="004744F3"/>
    <w:rsid w:val="00483C58"/>
    <w:rsid w:val="004C0A2A"/>
    <w:rsid w:val="004C6472"/>
    <w:rsid w:val="0050568F"/>
    <w:rsid w:val="00516014"/>
    <w:rsid w:val="00546158"/>
    <w:rsid w:val="005B1C2F"/>
    <w:rsid w:val="005C6107"/>
    <w:rsid w:val="006336E0"/>
    <w:rsid w:val="006A0AE0"/>
    <w:rsid w:val="006B1D43"/>
    <w:rsid w:val="006C0C16"/>
    <w:rsid w:val="006F237F"/>
    <w:rsid w:val="007363EE"/>
    <w:rsid w:val="00736B92"/>
    <w:rsid w:val="00741736"/>
    <w:rsid w:val="0075077E"/>
    <w:rsid w:val="00753774"/>
    <w:rsid w:val="00770A70"/>
    <w:rsid w:val="007730CB"/>
    <w:rsid w:val="007B6548"/>
    <w:rsid w:val="007C1839"/>
    <w:rsid w:val="007D1514"/>
    <w:rsid w:val="007E4FA6"/>
    <w:rsid w:val="0082344E"/>
    <w:rsid w:val="00852367"/>
    <w:rsid w:val="00890B62"/>
    <w:rsid w:val="00897ED9"/>
    <w:rsid w:val="008C0EC7"/>
    <w:rsid w:val="008C27C6"/>
    <w:rsid w:val="009126B9"/>
    <w:rsid w:val="009B38C2"/>
    <w:rsid w:val="009E0B95"/>
    <w:rsid w:val="00A44D40"/>
    <w:rsid w:val="00AA110F"/>
    <w:rsid w:val="00AB508A"/>
    <w:rsid w:val="00AF631C"/>
    <w:rsid w:val="00B03E6E"/>
    <w:rsid w:val="00B23E7D"/>
    <w:rsid w:val="00B240FE"/>
    <w:rsid w:val="00B72DBD"/>
    <w:rsid w:val="00B96E2D"/>
    <w:rsid w:val="00BB11F4"/>
    <w:rsid w:val="00C22CF5"/>
    <w:rsid w:val="00C36B52"/>
    <w:rsid w:val="00C44804"/>
    <w:rsid w:val="00C70C85"/>
    <w:rsid w:val="00C70FED"/>
    <w:rsid w:val="00CB792C"/>
    <w:rsid w:val="00CD4C3A"/>
    <w:rsid w:val="00CE1949"/>
    <w:rsid w:val="00D063C6"/>
    <w:rsid w:val="00D56C8D"/>
    <w:rsid w:val="00D80817"/>
    <w:rsid w:val="00D86532"/>
    <w:rsid w:val="00D878F7"/>
    <w:rsid w:val="00E26FE0"/>
    <w:rsid w:val="00E7449C"/>
    <w:rsid w:val="00E77FFA"/>
    <w:rsid w:val="00E811C5"/>
    <w:rsid w:val="00E9374A"/>
    <w:rsid w:val="00E93D37"/>
    <w:rsid w:val="00E97BAF"/>
    <w:rsid w:val="00E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5:docId w15:val="{3C4BABDC-AAFE-4CDC-908B-F31C61F14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EC7"/>
    <w:pPr>
      <w:bidi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8C0EC7"/>
    <w:pPr>
      <w:keepNext/>
      <w:ind w:firstLine="551"/>
      <w:jc w:val="center"/>
      <w:outlineLvl w:val="1"/>
    </w:pPr>
    <w:rPr>
      <w:rFonts w:eastAsia="SimSun"/>
      <w:noProof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uiPriority w:val="99"/>
    <w:semiHidden/>
    <w:rsid w:val="008C0EC7"/>
    <w:rPr>
      <w:rFonts w:ascii="Cambria" w:hAnsi="Cambria"/>
      <w:b/>
      <w:color w:val="4F81BD"/>
      <w:sz w:val="26"/>
    </w:rPr>
  </w:style>
  <w:style w:type="table" w:styleId="TableGrid">
    <w:name w:val="Table Grid"/>
    <w:basedOn w:val="TableNormal"/>
    <w:uiPriority w:val="99"/>
    <w:rsid w:val="008C0EC7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iPriority w:val="99"/>
    <w:semiHidden/>
    <w:rsid w:val="008C0EC7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BodyTextIndentChar">
    <w:name w:val="Body Text Indent Char"/>
    <w:link w:val="BodyTextIndent"/>
    <w:uiPriority w:val="99"/>
    <w:semiHidden/>
    <w:locked/>
    <w:rsid w:val="008C0EC7"/>
    <w:rPr>
      <w:rFonts w:ascii="Times New Roman" w:eastAsia="SimSun" w:hAnsi="Times New Roman"/>
      <w:b/>
      <w:noProof/>
      <w:sz w:val="32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C0EC7"/>
    <w:pPr>
      <w:ind w:left="-1282" w:right="-709"/>
      <w:jc w:val="center"/>
    </w:pPr>
    <w:rPr>
      <w:rFonts w:cs="Tahoma"/>
      <w:b/>
      <w:bCs/>
      <w:noProof/>
      <w:sz w:val="32"/>
      <w:szCs w:val="28"/>
    </w:rPr>
  </w:style>
  <w:style w:type="paragraph" w:styleId="Header">
    <w:name w:val="header"/>
    <w:basedOn w:val="Normal"/>
    <w:link w:val="HeaderChar"/>
    <w:uiPriority w:val="99"/>
    <w:rsid w:val="008C0EC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locked/>
    <w:rsid w:val="008C0EC7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semiHidden/>
    <w:rsid w:val="008C0EC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semiHidden/>
    <w:locked/>
    <w:rsid w:val="008C0EC7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rsid w:val="008C0E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8C0EC7"/>
    <w:rPr>
      <w:rFonts w:ascii="Tahoma" w:hAnsi="Tahoma"/>
      <w:sz w:val="16"/>
    </w:rPr>
  </w:style>
  <w:style w:type="character" w:styleId="PageNumber">
    <w:name w:val="page number"/>
    <w:uiPriority w:val="99"/>
    <w:rsid w:val="008C0EC7"/>
    <w:rPr>
      <w:rFonts w:cs="Times New Roman"/>
    </w:rPr>
  </w:style>
  <w:style w:type="character" w:customStyle="1" w:styleId="Heading2Char1">
    <w:name w:val="Heading 2 Char1"/>
    <w:link w:val="Heading2"/>
    <w:uiPriority w:val="99"/>
    <w:locked/>
    <w:rsid w:val="008C0EC7"/>
    <w:rPr>
      <w:rFonts w:ascii="Times New Roman" w:eastAsia="SimSun" w:hAnsi="Times New Roman"/>
      <w:noProof/>
      <w:sz w:val="32"/>
    </w:rPr>
  </w:style>
  <w:style w:type="paragraph" w:styleId="CommentText">
    <w:name w:val="annotation text"/>
    <w:basedOn w:val="Normal"/>
    <w:uiPriority w:val="99"/>
    <w:semiHidden/>
    <w:unhideWhenUsed/>
    <w:rsid w:val="00E338F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2101</Words>
  <Characters>11981</Characters>
  <Application>Microsoft Office Word</Application>
  <DocSecurity>0</DocSecurity>
  <Lines>99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bhn</dc:creator>
  <cp:keywords/>
  <dc:description/>
  <cp:lastModifiedBy>EU-RAD</cp:lastModifiedBy>
  <cp:revision>12</cp:revision>
  <dcterms:created xsi:type="dcterms:W3CDTF">2015-11-10T14:50:00Z</dcterms:created>
  <dcterms:modified xsi:type="dcterms:W3CDTF">2017-06-02T13:34:00Z</dcterms:modified>
</cp:coreProperties>
</file>