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494327" w:rsidRDefault="00E659B2" w:rsidP="008C0EC7">
      <w:pPr>
        <w:ind w:left="-1282" w:right="-709"/>
        <w:jc w:val="center"/>
        <w:rPr>
          <w:sz w:val="78"/>
          <w:szCs w:val="78"/>
        </w:rPr>
      </w:pPr>
    </w:p>
    <w:p w:rsidR="008C0EC7" w:rsidRDefault="008C0EC7" w:rsidP="008C0EC7">
      <w:pPr>
        <w:ind w:left="-1282" w:right="-709"/>
        <w:jc w:val="center"/>
        <w:rPr>
          <w:rFonts w:cs="Arial"/>
          <w:sz w:val="96"/>
          <w:szCs w:val="96"/>
        </w:rPr>
      </w:pPr>
      <w:r>
        <w:rPr>
          <w:sz w:val="96"/>
          <w:szCs w:val="96"/>
        </w:rPr>
        <w:sym w:font="AGA Arabesque" w:char="0050"/>
      </w:r>
      <w:r w:rsidR="00230DD7">
        <w:rPr>
          <w:rFonts w:cs="Arial" w:hint="cs"/>
          <w:sz w:val="96"/>
          <w:szCs w:val="96"/>
          <w:rtl/>
        </w:rPr>
        <w:t xml:space="preserve"> </w:t>
      </w:r>
    </w:p>
    <w:p w:rsidR="008C0EC7" w:rsidRDefault="008C0EC7" w:rsidP="008C0EC7">
      <w:pPr>
        <w:ind w:left="-1282" w:right="-709"/>
        <w:jc w:val="center"/>
        <w:rPr>
          <w:rFonts w:cs="PT Bold Heading"/>
          <w:sz w:val="96"/>
          <w:szCs w:val="96"/>
          <w:rtl/>
        </w:rPr>
      </w:pPr>
    </w:p>
    <w:p w:rsidR="008C0EC7" w:rsidRPr="00494327" w:rsidRDefault="00494327" w:rsidP="00494327">
      <w:pPr>
        <w:tabs>
          <w:tab w:val="left" w:pos="5427"/>
        </w:tabs>
        <w:ind w:left="-1282" w:right="-709"/>
        <w:rPr>
          <w:rFonts w:cs="PT Bold Heading"/>
          <w:sz w:val="52"/>
          <w:szCs w:val="5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494327" w:rsidRDefault="00E659B2" w:rsidP="008C0EC7">
      <w:pPr>
        <w:ind w:left="-1282" w:right="-709"/>
        <w:jc w:val="center"/>
        <w:rPr>
          <w:rFonts w:cs="Arial"/>
          <w:sz w:val="70"/>
          <w:szCs w:val="70"/>
        </w:rPr>
      </w:pPr>
    </w:p>
    <w:p w:rsidR="00E659B2" w:rsidRPr="00494327" w:rsidRDefault="00E659B2" w:rsidP="008C0EC7">
      <w:pPr>
        <w:ind w:left="-1282" w:right="-709"/>
        <w:jc w:val="center"/>
        <w:rPr>
          <w:rFonts w:cs="Arial"/>
          <w:sz w:val="68"/>
          <w:szCs w:val="68"/>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Pr="00494327" w:rsidRDefault="008C0EC7" w:rsidP="008C0EC7">
      <w:pPr>
        <w:ind w:left="-1282" w:right="-709"/>
        <w:jc w:val="center"/>
        <w:rPr>
          <w:rFonts w:ascii="Andalus" w:hAnsi="Andalus" w:cs="Andalus"/>
          <w:b/>
          <w:sz w:val="46"/>
          <w:szCs w:val="46"/>
          <w:rtl/>
        </w:rPr>
      </w:pPr>
      <w:r w:rsidRPr="00494327">
        <w:rPr>
          <w:rFonts w:ascii="Andalus" w:hAnsi="Andalus" w:cs="AL-Mohanad Bold" w:hint="cs"/>
          <w:b/>
          <w:sz w:val="46"/>
          <w:szCs w:val="46"/>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6C7732" w:rsidP="006C7732">
      <w:pPr>
        <w:ind w:left="-1282" w:right="-709"/>
        <w:jc w:val="center"/>
        <w:rPr>
          <w:rFonts w:ascii="Tahoma" w:hAnsi="Tahoma" w:cs="Tahoma"/>
          <w:bCs/>
          <w:rtl/>
        </w:rPr>
      </w:pPr>
      <w:r>
        <w:rPr>
          <w:rFonts w:ascii="Tahoma" w:hAnsi="Tahoma" w:cs="Tahoma"/>
          <w:bCs/>
          <w:rtl/>
        </w:rPr>
        <w:t xml:space="preserve"> (</w:t>
      </w:r>
      <w:r w:rsidRPr="006C7732">
        <w:rPr>
          <w:rFonts w:ascii="Tahoma" w:hAnsi="Tahoma" w:cs="Tahoma"/>
          <w:bCs/>
          <w:rtl/>
        </w:rPr>
        <w:t>الحلقة الثالثة والثلاثون بعد المائة الثالثة</w:t>
      </w:r>
      <w:r w:rsidR="008C0EC7">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494327" w:rsidRDefault="00494327" w:rsidP="008C0EC7">
      <w:pPr>
        <w:jc w:val="both"/>
        <w:rPr>
          <w:rFonts w:cs="Simplified Arabic"/>
          <w:b/>
          <w:bCs/>
          <w:sz w:val="28"/>
          <w:szCs w:val="28"/>
          <w:rtl/>
        </w:rPr>
      </w:pPr>
      <w:bookmarkStart w:id="0" w:name="_GoBack"/>
      <w:bookmarkEnd w:id="0"/>
    </w:p>
    <w:p w:rsidR="00494327" w:rsidRDefault="006C7732" w:rsidP="006C7732">
      <w:pPr>
        <w:spacing w:line="360" w:lineRule="auto"/>
        <w:ind w:left="-1" w:right="142"/>
        <w:jc w:val="both"/>
        <w:rPr>
          <w:rFonts w:ascii="Simplified Arabic" w:eastAsia="Cambria" w:hAnsi="Cambria"/>
          <w:b/>
          <w:bCs/>
          <w:sz w:val="28"/>
          <w:szCs w:val="28"/>
          <w:rtl/>
          <w:cs/>
        </w:rPr>
      </w:pPr>
      <w:r>
        <w:rPr>
          <w:rFonts w:ascii="Simplified Arabic" w:eastAsia="Cambria" w:hAnsi="Cambria"/>
          <w:b/>
          <w:bCs/>
          <w:sz w:val="28"/>
          <w:szCs w:val="28"/>
          <w:rtl/>
        </w:rPr>
        <w:t>المقدم</w:t>
      </w:r>
      <w:r>
        <w:rPr>
          <w:rFonts w:ascii="Simplified Arabic" w:eastAsia="Cambria" w:hAnsi="Cambria" w:cs="Cambria"/>
          <w:b/>
          <w:bCs/>
          <w:sz w:val="28"/>
          <w:szCs w:val="28"/>
          <w:rtl/>
        </w:rPr>
        <w:t xml:space="preserve">: </w:t>
      </w:r>
      <w:r>
        <w:rPr>
          <w:rFonts w:ascii="Simplified Arabic" w:eastAsia="Cambria" w:hAnsi="Cambria"/>
          <w:b/>
          <w:bCs/>
          <w:sz w:val="28"/>
          <w:szCs w:val="28"/>
          <w:rtl/>
        </w:rPr>
        <w:t>بسم الله الرحمن</w:t>
      </w:r>
      <w:r>
        <w:rPr>
          <w:rFonts w:ascii="Simplified Arabic" w:eastAsia="Cambria" w:hAnsi="Cambria" w:cs="Cambria"/>
          <w:b/>
          <w:bCs/>
          <w:sz w:val="28"/>
          <w:szCs w:val="28"/>
          <w:rtl/>
          <w:cs/>
        </w:rPr>
        <w:t xml:space="preserve"> </w:t>
      </w:r>
      <w:r>
        <w:rPr>
          <w:rFonts w:ascii="Simplified Arabic" w:eastAsia="Cambria" w:hAnsi="Cambria"/>
          <w:b/>
          <w:bCs/>
          <w:sz w:val="28"/>
          <w:szCs w:val="28"/>
          <w:rtl/>
        </w:rPr>
        <w:t>الرحيم</w:t>
      </w:r>
      <w:r w:rsidR="00227C3F">
        <w:rPr>
          <w:rFonts w:ascii="Simplified Arabic" w:eastAsia="Cambria" w:hAnsi="Cambria" w:hint="cs"/>
          <w:b/>
          <w:bCs/>
          <w:sz w:val="28"/>
          <w:szCs w:val="28"/>
          <w:rtl/>
        </w:rPr>
        <w:t>.</w:t>
      </w:r>
      <w:r>
        <w:rPr>
          <w:rFonts w:ascii="Simplified Arabic" w:eastAsia="Cambria" w:hAnsi="Cambria"/>
          <w:b/>
          <w:bCs/>
          <w:sz w:val="28"/>
          <w:szCs w:val="28"/>
          <w:rtl/>
          <w:cs/>
        </w:rPr>
        <w:t xml:space="preserve"> </w:t>
      </w:r>
    </w:p>
    <w:p w:rsidR="00227C3F" w:rsidRDefault="006C7732" w:rsidP="00227C3F">
      <w:pPr>
        <w:spacing w:line="360" w:lineRule="auto"/>
        <w:ind w:left="-1"/>
        <w:jc w:val="both"/>
        <w:rPr>
          <w:rFonts w:ascii="Simplified Arabic" w:eastAsia="Cambria" w:hAnsi="Cambria"/>
          <w:b/>
          <w:bCs/>
          <w:sz w:val="28"/>
          <w:szCs w:val="28"/>
          <w:rtl/>
          <w:cs/>
        </w:rPr>
      </w:pPr>
      <w:r>
        <w:rPr>
          <w:rFonts w:ascii="Simplified Arabic" w:eastAsia="Cambria" w:hAnsi="Cambria"/>
          <w:b/>
          <w:bCs/>
          <w:sz w:val="28"/>
          <w:szCs w:val="28"/>
          <w:rtl/>
        </w:rPr>
        <w:lastRenderedPageBreak/>
        <w:t>الحمد لله رب العالمين</w:t>
      </w:r>
      <w:r>
        <w:rPr>
          <w:rFonts w:ascii="Simplified Arabic" w:eastAsia="Cambria" w:hAnsi="Cambria"/>
          <w:b/>
          <w:bCs/>
          <w:sz w:val="28"/>
          <w:szCs w:val="28"/>
          <w:rtl/>
          <w:cs/>
        </w:rPr>
        <w:t>، وصلى الله وسلم وبارك على عبده ورسوله</w:t>
      </w:r>
      <w:r>
        <w:rPr>
          <w:rFonts w:ascii="Simplified Arabic" w:eastAsia="Cambria" w:hAnsi="Cambria" w:cs="Cambria"/>
          <w:b/>
          <w:bCs/>
          <w:sz w:val="28"/>
          <w:szCs w:val="28"/>
          <w:rtl/>
        </w:rPr>
        <w:t xml:space="preserve"> </w:t>
      </w:r>
      <w:r>
        <w:rPr>
          <w:rFonts w:ascii="Simplified Arabic" w:eastAsia="Cambria" w:hAnsi="Cambria"/>
          <w:b/>
          <w:bCs/>
          <w:sz w:val="28"/>
          <w:szCs w:val="28"/>
          <w:rtl/>
          <w:cs/>
        </w:rPr>
        <w:t xml:space="preserve">نبينا </w:t>
      </w:r>
      <w:r>
        <w:rPr>
          <w:rFonts w:ascii="Simplified Arabic" w:eastAsia="Cambria" w:hAnsi="Cambria"/>
          <w:b/>
          <w:bCs/>
          <w:sz w:val="28"/>
          <w:szCs w:val="28"/>
          <w:rtl/>
        </w:rPr>
        <w:t xml:space="preserve">محمد </w:t>
      </w:r>
      <w:r>
        <w:rPr>
          <w:rFonts w:ascii="Simplified Arabic" w:eastAsia="Cambria" w:hAnsi="Cambria"/>
          <w:b/>
          <w:bCs/>
          <w:sz w:val="28"/>
          <w:szCs w:val="28"/>
          <w:rtl/>
          <w:cs/>
        </w:rPr>
        <w:t>و</w:t>
      </w:r>
      <w:r>
        <w:rPr>
          <w:rFonts w:ascii="Simplified Arabic" w:eastAsia="Cambria" w:hAnsi="Cambria"/>
          <w:b/>
          <w:bCs/>
          <w:sz w:val="28"/>
          <w:szCs w:val="28"/>
          <w:rtl/>
        </w:rPr>
        <w:t>آله وصحبه أجمعين</w:t>
      </w:r>
      <w:r w:rsidR="00227C3F">
        <w:rPr>
          <w:rFonts w:ascii="Simplified Arabic" w:eastAsia="Cambria" w:hAnsi="Cambria" w:hint="cs"/>
          <w:b/>
          <w:bCs/>
          <w:sz w:val="28"/>
          <w:szCs w:val="28"/>
          <w:rtl/>
          <w:cs/>
        </w:rPr>
        <w:t>.</w:t>
      </w:r>
    </w:p>
    <w:p w:rsidR="006C7732" w:rsidRDefault="006C7732" w:rsidP="00227C3F">
      <w:pPr>
        <w:spacing w:line="360" w:lineRule="auto"/>
        <w:ind w:left="-1"/>
        <w:jc w:val="both"/>
        <w:rPr>
          <w:rFonts w:ascii="Simplified Arabic" w:eastAsia="Cambria" w:hAnsi="Cambria" w:cs="Cambria"/>
          <w:b/>
          <w:bCs/>
          <w:sz w:val="28"/>
          <w:szCs w:val="28"/>
          <w:rtl/>
        </w:rPr>
      </w:pPr>
      <w:r>
        <w:rPr>
          <w:rFonts w:ascii="Simplified Arabic" w:eastAsia="Cambria" w:hAnsi="Cambria"/>
          <w:b/>
          <w:bCs/>
          <w:sz w:val="28"/>
          <w:szCs w:val="28"/>
          <w:rtl/>
        </w:rPr>
        <w:t xml:space="preserve"> أيها الإخوة والأخوات</w:t>
      </w:r>
      <w:r w:rsidR="00227C3F">
        <w:rPr>
          <w:rFonts w:ascii="Simplified Arabic" w:eastAsia="Cambria" w:hAnsi="Cambria" w:hint="cs"/>
          <w:b/>
          <w:bCs/>
          <w:sz w:val="28"/>
          <w:szCs w:val="28"/>
          <w:rtl/>
        </w:rPr>
        <w:t>،</w:t>
      </w:r>
      <w:r>
        <w:rPr>
          <w:rFonts w:ascii="Simplified Arabic" w:eastAsia="Cambria" w:hAnsi="Cambria"/>
          <w:b/>
          <w:bCs/>
          <w:sz w:val="28"/>
          <w:szCs w:val="28"/>
          <w:rtl/>
        </w:rPr>
        <w:t xml:space="preserve"> سلام</w:t>
      </w:r>
      <w:r>
        <w:rPr>
          <w:rFonts w:ascii="Simplified Arabic" w:eastAsia="Cambria" w:hAnsi="Cambria" w:cs="Cambria"/>
          <w:b/>
          <w:bCs/>
          <w:sz w:val="28"/>
          <w:szCs w:val="28"/>
          <w:rtl/>
          <w:cs/>
        </w:rPr>
        <w:t xml:space="preserve"> </w:t>
      </w:r>
      <w:r>
        <w:rPr>
          <w:rFonts w:ascii="Simplified Arabic" w:eastAsia="Cambria" w:hAnsi="Cambria"/>
          <w:b/>
          <w:bCs/>
          <w:sz w:val="28"/>
          <w:szCs w:val="28"/>
          <w:rtl/>
          <w:cs/>
        </w:rPr>
        <w:t>الله</w:t>
      </w:r>
      <w:r>
        <w:rPr>
          <w:rFonts w:ascii="Simplified Arabic" w:eastAsia="Cambria" w:hAnsi="Cambria"/>
          <w:b/>
          <w:bCs/>
          <w:sz w:val="28"/>
          <w:szCs w:val="28"/>
          <w:rtl/>
        </w:rPr>
        <w:t xml:space="preserve"> عليكم ور</w:t>
      </w:r>
      <w:r>
        <w:rPr>
          <w:rFonts w:ascii="Simplified Arabic" w:eastAsia="Cambria" w:hAnsi="Cambria"/>
          <w:b/>
          <w:bCs/>
          <w:sz w:val="28"/>
          <w:szCs w:val="28"/>
          <w:rtl/>
          <w:cs/>
        </w:rPr>
        <w:t xml:space="preserve">حمته </w:t>
      </w:r>
      <w:r>
        <w:rPr>
          <w:rFonts w:ascii="Simplified Arabic" w:eastAsia="Cambria" w:hAnsi="Cambria"/>
          <w:b/>
          <w:bCs/>
          <w:sz w:val="28"/>
          <w:szCs w:val="28"/>
          <w:rtl/>
        </w:rPr>
        <w:t>وبركاته</w:t>
      </w:r>
      <w:r>
        <w:rPr>
          <w:rFonts w:ascii="Simplified Arabic" w:eastAsia="Cambria" w:hAnsi="Cambria"/>
          <w:b/>
          <w:bCs/>
          <w:sz w:val="28"/>
          <w:szCs w:val="28"/>
          <w:rtl/>
          <w:cs/>
        </w:rPr>
        <w:t>، وأسعد الله جميع أوقاتكم بالخيرات والمسرات والبركات، أهلا</w:t>
      </w:r>
      <w:r w:rsidR="00950314">
        <w:rPr>
          <w:rFonts w:ascii="Simplified Arabic" w:eastAsia="Cambria" w:hAnsi="Cambria" w:hint="cs"/>
          <w:b/>
          <w:bCs/>
          <w:sz w:val="28"/>
          <w:szCs w:val="28"/>
          <w:rtl/>
          <w:cs/>
        </w:rPr>
        <w:t>ً</w:t>
      </w:r>
      <w:r>
        <w:rPr>
          <w:rFonts w:ascii="Simplified Arabic" w:eastAsia="Cambria" w:hAnsi="Cambria"/>
          <w:b/>
          <w:bCs/>
          <w:sz w:val="28"/>
          <w:szCs w:val="28"/>
          <w:rtl/>
          <w:cs/>
        </w:rPr>
        <w:t xml:space="preserve"> </w:t>
      </w:r>
      <w:r>
        <w:rPr>
          <w:rFonts w:ascii="Simplified Arabic" w:eastAsia="Cambria" w:hAnsi="Cambria"/>
          <w:b/>
          <w:bCs/>
          <w:sz w:val="28"/>
          <w:szCs w:val="28"/>
          <w:rtl/>
        </w:rPr>
        <w:t xml:space="preserve">بكم إلى </w:t>
      </w:r>
      <w:r>
        <w:rPr>
          <w:rFonts w:ascii="Simplified Arabic" w:eastAsia="Cambria" w:hAnsi="Cambria"/>
          <w:b/>
          <w:bCs/>
          <w:sz w:val="28"/>
          <w:szCs w:val="28"/>
          <w:rtl/>
          <w:cs/>
        </w:rPr>
        <w:t xml:space="preserve">حلقة </w:t>
      </w:r>
      <w:r>
        <w:rPr>
          <w:rFonts w:ascii="Simplified Arabic" w:eastAsia="Cambria" w:hAnsi="Cambria"/>
          <w:b/>
          <w:bCs/>
          <w:sz w:val="28"/>
          <w:szCs w:val="28"/>
          <w:rtl/>
        </w:rPr>
        <w:t>جد</w:t>
      </w:r>
      <w:r>
        <w:rPr>
          <w:rFonts w:ascii="Simplified Arabic" w:eastAsia="Cambria" w:hAnsi="Cambria"/>
          <w:b/>
          <w:bCs/>
          <w:sz w:val="28"/>
          <w:szCs w:val="28"/>
          <w:rtl/>
          <w:cs/>
        </w:rPr>
        <w:t>يدة</w:t>
      </w:r>
      <w:r>
        <w:rPr>
          <w:rFonts w:ascii="Simplified Arabic" w:eastAsia="Cambria" w:hAnsi="Cambria"/>
          <w:b/>
          <w:bCs/>
          <w:sz w:val="28"/>
          <w:szCs w:val="28"/>
          <w:rtl/>
        </w:rPr>
        <w:t xml:space="preserve"> فى</w:t>
      </w:r>
      <w:r>
        <w:rPr>
          <w:rFonts w:ascii="Simplified Arabic" w:eastAsia="Cambria" w:hAnsi="Cambria"/>
          <w:b/>
          <w:bCs/>
          <w:sz w:val="28"/>
          <w:szCs w:val="28"/>
          <w:rtl/>
          <w:cs/>
        </w:rPr>
        <w:t xml:space="preserve"> شرح</w:t>
      </w:r>
      <w:r>
        <w:rPr>
          <w:rFonts w:ascii="Simplified Arabic" w:eastAsia="Cambria" w:hAnsi="Cambria"/>
          <w:b/>
          <w:bCs/>
          <w:sz w:val="28"/>
          <w:szCs w:val="28"/>
          <w:rtl/>
        </w:rPr>
        <w:t xml:space="preserve"> كتاب</w:t>
      </w:r>
      <w:r>
        <w:rPr>
          <w:rFonts w:ascii="Simplified Arabic" w:eastAsia="Cambria" w:hAnsi="Cambria" w:cs="Cambria"/>
          <w:b/>
          <w:bCs/>
          <w:sz w:val="28"/>
          <w:szCs w:val="28"/>
          <w:rtl/>
          <w:cs/>
        </w:rPr>
        <w:t xml:space="preserve"> </w:t>
      </w:r>
      <w:r>
        <w:rPr>
          <w:rFonts w:ascii="Simplified Arabic" w:eastAsia="Cambria" w:hAnsi="Cambria"/>
          <w:b/>
          <w:bCs/>
          <w:sz w:val="28"/>
          <w:szCs w:val="28"/>
          <w:rtl/>
        </w:rPr>
        <w:t>التجريد الصريح لأحاديث</w:t>
      </w:r>
      <w:r>
        <w:rPr>
          <w:rFonts w:ascii="Simplified Arabic" w:eastAsia="Cambria" w:hAnsi="Cambria" w:cs="Cambria"/>
          <w:b/>
          <w:bCs/>
          <w:sz w:val="28"/>
          <w:szCs w:val="28"/>
          <w:rtl/>
          <w:cs/>
        </w:rPr>
        <w:t xml:space="preserve"> </w:t>
      </w:r>
      <w:r>
        <w:rPr>
          <w:rFonts w:ascii="Simplified Arabic" w:eastAsia="Cambria" w:hAnsi="Cambria"/>
          <w:b/>
          <w:bCs/>
          <w:sz w:val="28"/>
          <w:szCs w:val="28"/>
          <w:rtl/>
        </w:rPr>
        <w:t>الجامع</w:t>
      </w:r>
      <w:r>
        <w:rPr>
          <w:rFonts w:ascii="Simplified Arabic" w:eastAsia="Cambria" w:hAnsi="Cambria" w:cs="Cambria"/>
          <w:b/>
          <w:bCs/>
          <w:sz w:val="28"/>
          <w:szCs w:val="28"/>
          <w:rtl/>
          <w:cs/>
        </w:rPr>
        <w:t xml:space="preserve"> </w:t>
      </w:r>
      <w:r>
        <w:rPr>
          <w:rFonts w:ascii="Simplified Arabic" w:eastAsia="Cambria" w:hAnsi="Cambria"/>
          <w:b/>
          <w:bCs/>
          <w:sz w:val="28"/>
          <w:szCs w:val="28"/>
          <w:rtl/>
        </w:rPr>
        <w:t>الصحيح</w:t>
      </w:r>
      <w:r>
        <w:rPr>
          <w:rFonts w:ascii="Simplified Arabic" w:eastAsia="Cambria" w:hAnsi="Cambria"/>
          <w:b/>
          <w:bCs/>
          <w:sz w:val="28"/>
          <w:szCs w:val="28"/>
          <w:rtl/>
          <w:cs/>
        </w:rPr>
        <w:t>، وهو المعروف بمختصر صحيح البخاري</w:t>
      </w:r>
      <w:r w:rsidR="00227C3F">
        <w:rPr>
          <w:rFonts w:ascii="Simplified Arabic" w:eastAsia="Cambria" w:hAnsi="Cambria"/>
          <w:b/>
          <w:bCs/>
          <w:sz w:val="28"/>
          <w:szCs w:val="28"/>
          <w:rtl/>
          <w:cs/>
        </w:rPr>
        <w:t xml:space="preserve"> للإمام زين الدين أحمد بن أحمد </w:t>
      </w:r>
      <w:r>
        <w:rPr>
          <w:rFonts w:ascii="Simplified Arabic" w:eastAsia="Cambria" w:hAnsi="Cambria"/>
          <w:b/>
          <w:bCs/>
          <w:sz w:val="28"/>
          <w:szCs w:val="28"/>
          <w:rtl/>
          <w:cs/>
        </w:rPr>
        <w:t>عبد اللطيف الزبيدي</w:t>
      </w:r>
      <w:r w:rsidR="00950314">
        <w:rPr>
          <w:rFonts w:ascii="Simplified Arabic" w:eastAsia="Cambria" w:hAnsi="Cambria"/>
          <w:b/>
          <w:bCs/>
          <w:sz w:val="28"/>
          <w:szCs w:val="28"/>
          <w:rtl/>
          <w:cs/>
        </w:rPr>
        <w:t xml:space="preserve"> المُتوفى سنة ثلاث وتسعين وثمان</w:t>
      </w:r>
      <w:r w:rsidR="00227C3F">
        <w:rPr>
          <w:rFonts w:ascii="Simplified Arabic" w:eastAsia="Cambria" w:hAnsi="Cambria" w:hint="cs"/>
          <w:b/>
          <w:bCs/>
          <w:sz w:val="28"/>
          <w:szCs w:val="28"/>
          <w:rtl/>
          <w:cs/>
        </w:rPr>
        <w:t>ي</w:t>
      </w:r>
      <w:r>
        <w:rPr>
          <w:rFonts w:ascii="Simplified Arabic" w:eastAsia="Cambria" w:hAnsi="Cambria"/>
          <w:b/>
          <w:bCs/>
          <w:sz w:val="28"/>
          <w:szCs w:val="28"/>
          <w:rtl/>
          <w:cs/>
        </w:rPr>
        <w:t xml:space="preserve"> مائة للهجرة</w:t>
      </w:r>
      <w:r w:rsidR="00227C3F">
        <w:rPr>
          <w:rFonts w:ascii="Simplified Arabic" w:eastAsia="Cambria" w:hAnsi="Cambria" w:hint="cs"/>
          <w:b/>
          <w:bCs/>
          <w:sz w:val="28"/>
          <w:szCs w:val="28"/>
          <w:rtl/>
          <w:cs/>
        </w:rPr>
        <w:t>-</w:t>
      </w:r>
      <w:r>
        <w:rPr>
          <w:rFonts w:ascii="Simplified Arabic" w:eastAsia="Cambria" w:hAnsi="Cambria"/>
          <w:b/>
          <w:bCs/>
          <w:sz w:val="28"/>
          <w:szCs w:val="28"/>
          <w:rtl/>
          <w:cs/>
        </w:rPr>
        <w:t xml:space="preserve"> رحمه الله</w:t>
      </w:r>
      <w:r w:rsidR="00227C3F">
        <w:rPr>
          <w:rFonts w:ascii="Simplified Arabic" w:eastAsia="Cambria" w:hAnsi="Cambria" w:hint="cs"/>
          <w:b/>
          <w:bCs/>
          <w:sz w:val="28"/>
          <w:szCs w:val="28"/>
          <w:rtl/>
          <w:cs/>
        </w:rPr>
        <w:t>-</w:t>
      </w:r>
      <w:r>
        <w:rPr>
          <w:rFonts w:ascii="Simplified Arabic" w:eastAsia="Cambria" w:hAnsi="Cambria"/>
          <w:b/>
          <w:bCs/>
          <w:sz w:val="28"/>
          <w:szCs w:val="28"/>
          <w:rtl/>
          <w:cs/>
        </w:rPr>
        <w:t>، يتولى شرح أحاديث هذا الكتاب صاحب الفضيلة</w:t>
      </w:r>
      <w:r>
        <w:rPr>
          <w:rFonts w:ascii="Simplified Arabic" w:eastAsia="Cambria" w:hAnsi="Cambria"/>
          <w:b/>
          <w:bCs/>
          <w:sz w:val="28"/>
          <w:szCs w:val="28"/>
          <w:rtl/>
        </w:rPr>
        <w:t xml:space="preserve"> الشيخ الدكتور</w:t>
      </w:r>
      <w:r>
        <w:rPr>
          <w:rFonts w:ascii="Simplified Arabic" w:eastAsia="Cambria" w:hAnsi="Cambria" w:cs="Cambria"/>
          <w:b/>
          <w:bCs/>
          <w:sz w:val="28"/>
          <w:szCs w:val="28"/>
          <w:rtl/>
          <w:cs/>
        </w:rPr>
        <w:t xml:space="preserve">: </w:t>
      </w:r>
      <w:r>
        <w:rPr>
          <w:rFonts w:ascii="Simplified Arabic" w:eastAsia="Cambria" w:hAnsi="Cambria"/>
          <w:b/>
          <w:bCs/>
          <w:sz w:val="28"/>
          <w:szCs w:val="28"/>
          <w:rtl/>
        </w:rPr>
        <w:t>عبد الكريم بن عبد الله الخضير</w:t>
      </w:r>
      <w:r w:rsidR="00227C3F">
        <w:rPr>
          <w:rFonts w:ascii="Simplified Arabic" w:eastAsia="Cambria" w:hAnsi="Cambria" w:hint="cs"/>
          <w:b/>
          <w:bCs/>
          <w:sz w:val="28"/>
          <w:szCs w:val="28"/>
          <w:rtl/>
        </w:rPr>
        <w:t>،</w:t>
      </w:r>
      <w:r>
        <w:rPr>
          <w:rFonts w:ascii="Simplified Arabic" w:eastAsia="Cambria" w:hAnsi="Cambria"/>
          <w:b/>
          <w:bCs/>
          <w:sz w:val="28"/>
          <w:szCs w:val="28"/>
          <w:rtl/>
          <w:cs/>
        </w:rPr>
        <w:t xml:space="preserve"> حيث نسعد بالترحاب به في مطلع حلقتنا</w:t>
      </w:r>
      <w:r w:rsidR="00227C3F">
        <w:rPr>
          <w:rFonts w:ascii="Simplified Arabic" w:eastAsia="Cambria" w:hAnsi="Cambria" w:hint="cs"/>
          <w:b/>
          <w:bCs/>
          <w:sz w:val="28"/>
          <w:szCs w:val="28"/>
          <w:rtl/>
          <w:cs/>
        </w:rPr>
        <w:t>،</w:t>
      </w:r>
      <w:r>
        <w:rPr>
          <w:rFonts w:ascii="Simplified Arabic" w:eastAsia="Cambria" w:hAnsi="Cambria"/>
          <w:b/>
          <w:bCs/>
          <w:sz w:val="28"/>
          <w:szCs w:val="28"/>
          <w:rtl/>
          <w:cs/>
        </w:rPr>
        <w:t xml:space="preserve"> </w:t>
      </w:r>
      <w:r>
        <w:rPr>
          <w:rFonts w:ascii="Simplified Arabic" w:eastAsia="Cambria" w:hAnsi="Cambria"/>
          <w:b/>
          <w:bCs/>
          <w:sz w:val="28"/>
          <w:szCs w:val="28"/>
          <w:rtl/>
        </w:rPr>
        <w:t>فأهلا</w:t>
      </w:r>
      <w:r w:rsidR="00950314">
        <w:rPr>
          <w:rFonts w:ascii="Simplified Arabic" w:eastAsia="Cambria" w:hAnsi="Cambria" w:hint="cs"/>
          <w:b/>
          <w:bCs/>
          <w:sz w:val="28"/>
          <w:szCs w:val="28"/>
          <w:rtl/>
        </w:rPr>
        <w:t>ً</w:t>
      </w:r>
      <w:r>
        <w:rPr>
          <w:rFonts w:ascii="Simplified Arabic" w:eastAsia="Cambria" w:hAnsi="Cambria"/>
          <w:b/>
          <w:bCs/>
          <w:sz w:val="28"/>
          <w:szCs w:val="28"/>
          <w:rtl/>
        </w:rPr>
        <w:t xml:space="preserve"> بكم فضيلة الشيخ</w:t>
      </w:r>
      <w:r>
        <w:rPr>
          <w:rFonts w:ascii="Simplified Arabic" w:eastAsia="Cambria" w:hAnsi="Cambria" w:cs="Cambria"/>
          <w:b/>
          <w:bCs/>
          <w:sz w:val="28"/>
          <w:szCs w:val="28"/>
          <w:rtl/>
          <w:cs/>
        </w:rPr>
        <w:t xml:space="preserve">. </w:t>
      </w:r>
      <w:r>
        <w:rPr>
          <w:rFonts w:ascii="Simplified Arabic" w:eastAsia="Cambria" w:hAnsi="Cambria" w:cs="Cambria"/>
          <w:b/>
          <w:bCs/>
          <w:sz w:val="28"/>
          <w:szCs w:val="28"/>
          <w:rtl/>
        </w:rPr>
        <w:t xml:space="preserve"> </w:t>
      </w:r>
    </w:p>
    <w:p w:rsidR="006C7732" w:rsidRDefault="006C7732" w:rsidP="006C7732">
      <w:pPr>
        <w:spacing w:line="360" w:lineRule="auto"/>
        <w:jc w:val="both"/>
        <w:rPr>
          <w:rFonts w:ascii="Simplified Arabic" w:eastAsia="Cambria" w:hAnsi="Cambria" w:cs="Cambria"/>
          <w:sz w:val="28"/>
          <w:szCs w:val="28"/>
          <w:rtl/>
        </w:rPr>
      </w:pPr>
      <w:r>
        <w:rPr>
          <w:rFonts w:ascii="Simplified Arabic" w:eastAsia="Cambria" w:hAnsi="Cambria"/>
          <w:sz w:val="28"/>
          <w:szCs w:val="28"/>
          <w:rtl/>
        </w:rPr>
        <w:t>حياكم الله</w:t>
      </w:r>
      <w:r w:rsidR="00227C3F">
        <w:rPr>
          <w:rFonts w:ascii="Simplified Arabic" w:eastAsia="Cambria" w:hAnsi="Cambria" w:hint="cs"/>
          <w:sz w:val="28"/>
          <w:szCs w:val="28"/>
          <w:rtl/>
        </w:rPr>
        <w:t>،</w:t>
      </w:r>
      <w:r>
        <w:rPr>
          <w:rFonts w:ascii="Simplified Arabic" w:eastAsia="Cambria" w:hAnsi="Cambria"/>
          <w:sz w:val="28"/>
          <w:szCs w:val="28"/>
          <w:rtl/>
        </w:rPr>
        <w:t xml:space="preserve"> وبارك فيكم</w:t>
      </w:r>
      <w:r w:rsidR="00227C3F">
        <w:rPr>
          <w:rFonts w:ascii="Simplified Arabic" w:eastAsia="Cambria" w:hAnsi="Cambria" w:hint="cs"/>
          <w:sz w:val="28"/>
          <w:szCs w:val="28"/>
          <w:rtl/>
        </w:rPr>
        <w:t>،</w:t>
      </w:r>
      <w:r>
        <w:rPr>
          <w:rFonts w:ascii="Simplified Arabic" w:eastAsia="Cambria" w:hAnsi="Cambria"/>
          <w:sz w:val="28"/>
          <w:szCs w:val="28"/>
          <w:rtl/>
        </w:rPr>
        <w:t xml:space="preserve"> و</w:t>
      </w:r>
      <w:r>
        <w:rPr>
          <w:rFonts w:ascii="Simplified Arabic" w:eastAsia="Cambria" w:hAnsi="Cambria"/>
          <w:sz w:val="28"/>
          <w:szCs w:val="28"/>
          <w:rtl/>
          <w:cs/>
        </w:rPr>
        <w:t xml:space="preserve">في </w:t>
      </w:r>
      <w:r>
        <w:rPr>
          <w:rFonts w:ascii="Simplified Arabic" w:eastAsia="Cambria" w:hAnsi="Cambria"/>
          <w:sz w:val="28"/>
          <w:szCs w:val="28"/>
          <w:rtl/>
        </w:rPr>
        <w:t>الإخوة المستمعين</w:t>
      </w:r>
      <w:r>
        <w:rPr>
          <w:rFonts w:ascii="Simplified Arabic" w:eastAsia="Cambria" w:hAnsi="Cambria" w:cs="Cambria"/>
          <w:sz w:val="28"/>
          <w:szCs w:val="28"/>
          <w:rtl/>
          <w:cs/>
        </w:rPr>
        <w:t>.</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ما زال حديثنا حول ألفاظ حديث عائشة-</w:t>
      </w:r>
      <w:r w:rsidR="00227C3F">
        <w:rPr>
          <w:rFonts w:ascii="Simplified Arabic" w:hint="cs"/>
          <w:b/>
          <w:bCs/>
          <w:sz w:val="28"/>
          <w:szCs w:val="28"/>
          <w:rtl/>
          <w:cs/>
        </w:rPr>
        <w:t xml:space="preserve"> </w:t>
      </w:r>
      <w:r>
        <w:rPr>
          <w:rFonts w:ascii="Simplified Arabic"/>
          <w:b/>
          <w:bCs/>
          <w:sz w:val="28"/>
          <w:szCs w:val="28"/>
          <w:rtl/>
          <w:cs/>
        </w:rPr>
        <w:t xml:space="preserve">رضي الله عنها-: </w:t>
      </w:r>
      <w:r>
        <w:rPr>
          <w:rFonts w:ascii="Simplified Arabic"/>
          <w:b/>
          <w:bCs/>
          <w:color w:val="0000FF"/>
          <w:sz w:val="28"/>
          <w:szCs w:val="28"/>
          <w:rtl/>
          <w:cs/>
        </w:rPr>
        <w:t>«كان النبي-</w:t>
      </w:r>
      <w:r w:rsidR="00227C3F">
        <w:rPr>
          <w:rFonts w:ascii="Simplified Arabic" w:hint="cs"/>
          <w:b/>
          <w:bCs/>
          <w:color w:val="0000FF"/>
          <w:sz w:val="28"/>
          <w:szCs w:val="28"/>
          <w:rtl/>
          <w:cs/>
        </w:rPr>
        <w:t xml:space="preserve"> </w:t>
      </w:r>
      <w:r>
        <w:rPr>
          <w:rFonts w:ascii="Simplified Arabic"/>
          <w:b/>
          <w:bCs/>
          <w:color w:val="0000FF"/>
          <w:sz w:val="28"/>
          <w:szCs w:val="28"/>
          <w:rtl/>
          <w:cs/>
        </w:rPr>
        <w:t>صلى الله عليه وسلم- يعجبه التيمن في تنعله وترجله»</w:t>
      </w:r>
      <w:r>
        <w:rPr>
          <w:rFonts w:ascii="Simplified Arabic"/>
          <w:b/>
          <w:bCs/>
          <w:sz w:val="28"/>
          <w:szCs w:val="28"/>
          <w:rtl/>
          <w:cs/>
        </w:rPr>
        <w:t xml:space="preserve"> انتهينا عند هذه اللفظة، نبدأ بقولها: </w:t>
      </w:r>
      <w:r>
        <w:rPr>
          <w:rFonts w:ascii="Simplified Arabic"/>
          <w:b/>
          <w:bCs/>
          <w:color w:val="0000FF"/>
          <w:sz w:val="28"/>
          <w:szCs w:val="28"/>
          <w:rtl/>
          <w:cs/>
        </w:rPr>
        <w:t>«وطهوره وفي شأنه كله»</w:t>
      </w:r>
      <w:r>
        <w:rPr>
          <w:rFonts w:ascii="Simplified Arabic"/>
          <w:b/>
          <w:bCs/>
          <w:sz w:val="28"/>
          <w:szCs w:val="28"/>
          <w:rtl/>
          <w:cs/>
        </w:rPr>
        <w:t xml:space="preserve">. </w:t>
      </w:r>
    </w:p>
    <w:p w:rsidR="00227C3F" w:rsidRDefault="006C7732" w:rsidP="006C7732">
      <w:pPr>
        <w:spacing w:line="360" w:lineRule="auto"/>
        <w:jc w:val="both"/>
        <w:rPr>
          <w:rFonts w:ascii="Simplified Arabic"/>
          <w:sz w:val="28"/>
          <w:szCs w:val="28"/>
          <w:rtl/>
          <w:cs/>
        </w:rPr>
      </w:pPr>
      <w:r>
        <w:rPr>
          <w:rFonts w:ascii="Simplified Arabic"/>
          <w:sz w:val="28"/>
          <w:szCs w:val="28"/>
          <w:rtl/>
          <w:cs/>
        </w:rPr>
        <w:t>الحمد لله رب العالمين</w:t>
      </w:r>
      <w:r w:rsidR="00227C3F">
        <w:rPr>
          <w:rFonts w:ascii="Simplified Arabic" w:hint="cs"/>
          <w:sz w:val="28"/>
          <w:szCs w:val="28"/>
          <w:rtl/>
          <w:cs/>
        </w:rPr>
        <w:t>،</w:t>
      </w:r>
      <w:r>
        <w:rPr>
          <w:rFonts w:ascii="Simplified Arabic"/>
          <w:sz w:val="28"/>
          <w:szCs w:val="28"/>
          <w:rtl/>
          <w:cs/>
        </w:rPr>
        <w:t xml:space="preserve"> وصلى الله وسلم وبارك على عبده ورسوله نبينا محمد وعلى آله وأصحابه أجمعين.</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 في بعض الألفاظ كما </w:t>
      </w:r>
      <w:r w:rsidR="00227C3F">
        <w:rPr>
          <w:rFonts w:ascii="Simplified Arabic"/>
          <w:sz w:val="28"/>
          <w:szCs w:val="28"/>
          <w:rtl/>
          <w:cs/>
        </w:rPr>
        <w:t>عند أبي دا</w:t>
      </w:r>
      <w:r w:rsidRPr="00494327">
        <w:rPr>
          <w:rFonts w:ascii="Simplified Arabic"/>
          <w:sz w:val="28"/>
          <w:szCs w:val="28"/>
          <w:rtl/>
          <w:cs/>
        </w:rPr>
        <w:t xml:space="preserve">ود </w:t>
      </w:r>
      <w:r w:rsidR="005D2FA6" w:rsidRPr="00494327">
        <w:rPr>
          <w:rFonts w:ascii="Simplified Arabic"/>
          <w:sz w:val="28"/>
          <w:szCs w:val="28"/>
          <w:rtl/>
          <w:cs/>
        </w:rPr>
        <w:t xml:space="preserve">عن مسلم </w:t>
      </w:r>
      <w:r w:rsidRPr="00494327">
        <w:rPr>
          <w:rFonts w:ascii="Simplified Arabic"/>
          <w:sz w:val="28"/>
          <w:szCs w:val="28"/>
          <w:rtl/>
          <w:cs/>
        </w:rPr>
        <w:t>بن إبراهيم عن شعبة</w:t>
      </w:r>
      <w:r w:rsidR="00227C3F">
        <w:rPr>
          <w:rFonts w:ascii="Simplified Arabic" w:hint="cs"/>
          <w:color w:val="0000FF"/>
          <w:sz w:val="28"/>
          <w:szCs w:val="28"/>
          <w:rtl/>
          <w:cs/>
        </w:rPr>
        <w:t>:</w:t>
      </w:r>
      <w:r>
        <w:rPr>
          <w:rFonts w:ascii="Simplified Arabic"/>
          <w:color w:val="0000FF"/>
          <w:sz w:val="28"/>
          <w:szCs w:val="28"/>
          <w:rtl/>
          <w:cs/>
        </w:rPr>
        <w:t xml:space="preserve"> «وسواكه»</w:t>
      </w:r>
      <w:r>
        <w:rPr>
          <w:rFonts w:ascii="Simplified Arabic"/>
          <w:sz w:val="28"/>
          <w:szCs w:val="28"/>
          <w:rtl/>
          <w:cs/>
        </w:rPr>
        <w:t xml:space="preserve">.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بدل أم زيادة.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زيادة، وسواكه.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تدخل بين الترجل والطهور. </w:t>
      </w:r>
    </w:p>
    <w:p w:rsidR="006C7732" w:rsidRDefault="006C7732" w:rsidP="00950314">
      <w:pPr>
        <w:spacing w:line="360" w:lineRule="auto"/>
        <w:jc w:val="both"/>
        <w:rPr>
          <w:rFonts w:ascii="Simplified Arabic"/>
          <w:sz w:val="28"/>
          <w:szCs w:val="28"/>
          <w:rtl/>
          <w:cs/>
        </w:rPr>
      </w:pPr>
      <w:r>
        <w:rPr>
          <w:rFonts w:ascii="Simplified Arabic"/>
          <w:sz w:val="28"/>
          <w:szCs w:val="28"/>
          <w:rtl/>
          <w:cs/>
        </w:rPr>
        <w:t xml:space="preserve">لأن ابن حجر قال: </w:t>
      </w:r>
      <w:r w:rsidR="00227C3F">
        <w:rPr>
          <w:rFonts w:ascii="Simplified Arabic"/>
          <w:sz w:val="28"/>
          <w:szCs w:val="28"/>
          <w:rtl/>
          <w:cs/>
        </w:rPr>
        <w:t>زاد أبو داو</w:t>
      </w:r>
      <w:r w:rsidR="00950314">
        <w:rPr>
          <w:rFonts w:ascii="Simplified Arabic"/>
          <w:sz w:val="28"/>
          <w:szCs w:val="28"/>
          <w:rtl/>
          <w:cs/>
        </w:rPr>
        <w:t xml:space="preserve">د </w:t>
      </w:r>
      <w:r w:rsidR="00950314">
        <w:rPr>
          <w:rFonts w:ascii="Simplified Arabic" w:hint="cs"/>
          <w:sz w:val="28"/>
          <w:szCs w:val="28"/>
          <w:rtl/>
          <w:cs/>
        </w:rPr>
        <w:t>بعد أن</w:t>
      </w:r>
      <w:r w:rsidRPr="00494327">
        <w:rPr>
          <w:rFonts w:ascii="Simplified Arabic"/>
          <w:sz w:val="28"/>
          <w:szCs w:val="28"/>
          <w:rtl/>
          <w:cs/>
        </w:rPr>
        <w:t xml:space="preserve"> ذكر</w:t>
      </w:r>
      <w:r w:rsidR="00227C3F">
        <w:rPr>
          <w:rFonts w:ascii="Simplified Arabic"/>
          <w:sz w:val="28"/>
          <w:szCs w:val="28"/>
          <w:rtl/>
          <w:cs/>
        </w:rPr>
        <w:t xml:space="preserve"> الترجل، زاد أبو داو</w:t>
      </w:r>
      <w:r w:rsidR="005D2FA6" w:rsidRPr="00494327">
        <w:rPr>
          <w:rFonts w:ascii="Simplified Arabic"/>
          <w:sz w:val="28"/>
          <w:szCs w:val="28"/>
          <w:rtl/>
          <w:cs/>
        </w:rPr>
        <w:t xml:space="preserve">د عن مسلم </w:t>
      </w:r>
      <w:r w:rsidRPr="00494327">
        <w:rPr>
          <w:rFonts w:ascii="Simplified Arabic"/>
          <w:sz w:val="28"/>
          <w:szCs w:val="28"/>
          <w:rtl/>
          <w:cs/>
        </w:rPr>
        <w:t xml:space="preserve">بن إبراهيم عن شعبة </w:t>
      </w:r>
      <w:r>
        <w:rPr>
          <w:rFonts w:ascii="Simplified Arabic"/>
          <w:color w:val="0000FF"/>
          <w:sz w:val="28"/>
          <w:szCs w:val="28"/>
          <w:rtl/>
          <w:cs/>
        </w:rPr>
        <w:t>«وسواكه»</w:t>
      </w:r>
      <w:r>
        <w:rPr>
          <w:rFonts w:ascii="Simplified Arabic"/>
          <w:sz w:val="28"/>
          <w:szCs w:val="28"/>
          <w:rtl/>
          <w:cs/>
        </w:rPr>
        <w:t xml:space="preserve">، والسواك كيف يكون التيمن فيه، هل المراد به...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الإمساك باليد أو الشق الأيمن. </w:t>
      </w:r>
    </w:p>
    <w:p w:rsidR="006C7732" w:rsidRDefault="006C7732" w:rsidP="006C7732">
      <w:pPr>
        <w:spacing w:line="360" w:lineRule="auto"/>
        <w:jc w:val="both"/>
        <w:rPr>
          <w:rFonts w:ascii="Simplified Arabic"/>
          <w:sz w:val="28"/>
          <w:szCs w:val="28"/>
          <w:rtl/>
          <w:cs/>
        </w:rPr>
      </w:pPr>
      <w:r>
        <w:rPr>
          <w:rFonts w:ascii="Simplified Arabic"/>
          <w:sz w:val="28"/>
          <w:szCs w:val="28"/>
          <w:rtl/>
          <w:cs/>
        </w:rPr>
        <w:t>الإمساك باليمين أو البداءة بالشق الأيمن، لا شك أن</w:t>
      </w:r>
      <w:r w:rsidR="00950314">
        <w:rPr>
          <w:rFonts w:ascii="Simplified Arabic" w:hint="cs"/>
          <w:sz w:val="28"/>
          <w:szCs w:val="28"/>
          <w:rtl/>
          <w:cs/>
        </w:rPr>
        <w:t>ه هنا</w:t>
      </w:r>
      <w:r w:rsidR="00950314">
        <w:rPr>
          <w:rFonts w:ascii="Simplified Arabic"/>
          <w:sz w:val="28"/>
          <w:szCs w:val="28"/>
          <w:rtl/>
          <w:cs/>
        </w:rPr>
        <w:t xml:space="preserve"> البداءة</w:t>
      </w:r>
      <w:r>
        <w:rPr>
          <w:rFonts w:ascii="Simplified Arabic"/>
          <w:sz w:val="28"/>
          <w:szCs w:val="28"/>
          <w:rtl/>
          <w:cs/>
        </w:rPr>
        <w:t xml:space="preserve"> من الشق الأيمن من الفم.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لا شك لماذا؟ </w:t>
      </w:r>
    </w:p>
    <w:p w:rsidR="006C7732" w:rsidRDefault="006C7732" w:rsidP="00227C3F">
      <w:pPr>
        <w:spacing w:line="360" w:lineRule="auto"/>
        <w:jc w:val="both"/>
        <w:rPr>
          <w:rFonts w:ascii="Simplified Arabic"/>
          <w:sz w:val="28"/>
          <w:szCs w:val="28"/>
          <w:rtl/>
          <w:cs/>
        </w:rPr>
      </w:pPr>
      <w:r>
        <w:rPr>
          <w:rFonts w:ascii="Simplified Arabic"/>
          <w:sz w:val="28"/>
          <w:szCs w:val="28"/>
          <w:rtl/>
          <w:cs/>
        </w:rPr>
        <w:t>لأن</w:t>
      </w:r>
      <w:r w:rsidR="00227C3F">
        <w:rPr>
          <w:rFonts w:ascii="Simplified Arabic" w:hint="cs"/>
          <w:sz w:val="28"/>
          <w:szCs w:val="28"/>
          <w:rtl/>
          <w:cs/>
        </w:rPr>
        <w:t>ه</w:t>
      </w:r>
      <w:r>
        <w:rPr>
          <w:rFonts w:ascii="Simplified Arabic"/>
          <w:sz w:val="28"/>
          <w:szCs w:val="28"/>
          <w:rtl/>
          <w:cs/>
        </w:rPr>
        <w:t xml:space="preserve"> لا يُعرف عن أحد من الأئمة أنه قال كما قال شيخ الإسلام بالتسوك باليمين، ولأنه من باب إزالة القذر، فيكون اليسار أليق به، أما بالنسبة لشقي الفم فيُبدأ باليمين، لدخوله في قوله</w:t>
      </w:r>
      <w:r w:rsidR="00227C3F">
        <w:rPr>
          <w:rFonts w:ascii="Simplified Arabic" w:hint="cs"/>
          <w:sz w:val="28"/>
          <w:szCs w:val="28"/>
          <w:rtl/>
          <w:cs/>
        </w:rPr>
        <w:t>:</w:t>
      </w:r>
      <w:r>
        <w:rPr>
          <w:rFonts w:ascii="Simplified Arabic"/>
          <w:sz w:val="28"/>
          <w:szCs w:val="28"/>
          <w:rtl/>
          <w:cs/>
        </w:rPr>
        <w:t xml:space="preserve"> </w:t>
      </w:r>
      <w:r>
        <w:rPr>
          <w:rFonts w:ascii="Simplified Arabic"/>
          <w:color w:val="0000FF"/>
          <w:sz w:val="28"/>
          <w:szCs w:val="28"/>
          <w:rtl/>
          <w:cs/>
        </w:rPr>
        <w:t>«وسواكه»</w:t>
      </w:r>
      <w:r>
        <w:rPr>
          <w:rFonts w:ascii="Simplified Arabic"/>
          <w:sz w:val="28"/>
          <w:szCs w:val="28"/>
          <w:rtl/>
          <w:cs/>
        </w:rPr>
        <w:t xml:space="preserve"> وهذا ظاهر،  </w:t>
      </w:r>
      <w:r w:rsidR="00950314">
        <w:rPr>
          <w:rFonts w:ascii="Simplified Arabic" w:hint="cs"/>
          <w:sz w:val="28"/>
          <w:szCs w:val="28"/>
          <w:rtl/>
          <w:cs/>
        </w:rPr>
        <w:t>و</w:t>
      </w:r>
      <w:r>
        <w:rPr>
          <w:rFonts w:ascii="Simplified Arabic"/>
          <w:sz w:val="28"/>
          <w:szCs w:val="28"/>
          <w:rtl/>
          <w:cs/>
        </w:rPr>
        <w:t xml:space="preserve">معروف عن الأئمة وجماهير أهل العلم يقولون: </w:t>
      </w:r>
      <w:r w:rsidR="00227C3F">
        <w:rPr>
          <w:rFonts w:ascii="Simplified Arabic" w:hint="cs"/>
          <w:sz w:val="28"/>
          <w:szCs w:val="28"/>
          <w:rtl/>
          <w:cs/>
        </w:rPr>
        <w:t>إ</w:t>
      </w:r>
      <w:r>
        <w:rPr>
          <w:rFonts w:ascii="Simplified Arabic"/>
          <w:sz w:val="28"/>
          <w:szCs w:val="28"/>
          <w:rtl/>
          <w:cs/>
        </w:rPr>
        <w:t>ن السواك باليسار أولى</w:t>
      </w:r>
      <w:r w:rsidR="00227C3F">
        <w:rPr>
          <w:rFonts w:ascii="Simplified Arabic" w:hint="cs"/>
          <w:sz w:val="28"/>
          <w:szCs w:val="28"/>
          <w:rtl/>
          <w:cs/>
        </w:rPr>
        <w:t>؛</w:t>
      </w:r>
      <w:r>
        <w:rPr>
          <w:rFonts w:ascii="Simplified Arabic"/>
          <w:sz w:val="28"/>
          <w:szCs w:val="28"/>
          <w:rtl/>
          <w:cs/>
        </w:rPr>
        <w:t xml:space="preserve"> لأنه إزالة قذر، وشيخ الإسلام </w:t>
      </w:r>
      <w:r w:rsidR="00950314">
        <w:rPr>
          <w:rFonts w:ascii="Simplified Arabic" w:hint="cs"/>
          <w:sz w:val="28"/>
          <w:szCs w:val="28"/>
          <w:rtl/>
          <w:cs/>
        </w:rPr>
        <w:t xml:space="preserve">وهو </w:t>
      </w:r>
      <w:r>
        <w:rPr>
          <w:rFonts w:ascii="Simplified Arabic"/>
          <w:sz w:val="28"/>
          <w:szCs w:val="28"/>
          <w:rtl/>
          <w:cs/>
        </w:rPr>
        <w:t>يقول هذا، وجده المجد ابن تيمية، جد شيخ الإسلام يرى أن التسوك يكون باليمين، ولعل قوله</w:t>
      </w:r>
      <w:r w:rsidR="000A7355">
        <w:rPr>
          <w:rFonts w:ascii="Simplified Arabic" w:hint="cs"/>
          <w:sz w:val="28"/>
          <w:szCs w:val="28"/>
          <w:rtl/>
          <w:cs/>
        </w:rPr>
        <w:t>..</w:t>
      </w:r>
      <w:r>
        <w:rPr>
          <w:rFonts w:ascii="Simplified Arabic"/>
          <w:sz w:val="28"/>
          <w:szCs w:val="28"/>
          <w:rtl/>
          <w:cs/>
        </w:rPr>
        <w:t xml:space="preserve"> مراده بالأئمة أي الأئمة المتبوعين،</w:t>
      </w:r>
      <w:r>
        <w:rPr>
          <w:rFonts w:ascii="Simplified Arabic"/>
          <w:bCs/>
          <w:color w:val="0000FF"/>
          <w:sz w:val="28"/>
          <w:szCs w:val="28"/>
          <w:rtl/>
          <w:cs/>
        </w:rPr>
        <w:t xml:space="preserve"> «</w:t>
      </w:r>
      <w:r w:rsidR="000A7355">
        <w:rPr>
          <w:rFonts w:ascii="Simplified Arabic" w:hint="cs"/>
          <w:bCs/>
          <w:color w:val="0000FF"/>
          <w:sz w:val="28"/>
          <w:szCs w:val="28"/>
          <w:rtl/>
          <w:cs/>
        </w:rPr>
        <w:t>و</w:t>
      </w:r>
      <w:r>
        <w:rPr>
          <w:rFonts w:ascii="Simplified Arabic"/>
          <w:bCs/>
          <w:color w:val="0000FF"/>
          <w:sz w:val="28"/>
          <w:szCs w:val="28"/>
          <w:rtl/>
          <w:cs/>
        </w:rPr>
        <w:t>طُهوره»</w:t>
      </w:r>
      <w:r>
        <w:rPr>
          <w:rFonts w:ascii="Simplified Arabic"/>
          <w:sz w:val="28"/>
          <w:szCs w:val="28"/>
          <w:rtl/>
          <w:cs/>
        </w:rPr>
        <w:t xml:space="preserve"> يقول الكرماني: أي في </w:t>
      </w:r>
      <w:r>
        <w:rPr>
          <w:rFonts w:ascii="Simplified Arabic"/>
          <w:sz w:val="28"/>
          <w:szCs w:val="28"/>
          <w:rtl/>
          <w:cs/>
        </w:rPr>
        <w:lastRenderedPageBreak/>
        <w:t>تطهره</w:t>
      </w:r>
      <w:r w:rsidR="00227C3F">
        <w:rPr>
          <w:rFonts w:ascii="Simplified Arabic" w:hint="cs"/>
          <w:sz w:val="28"/>
          <w:szCs w:val="28"/>
          <w:rtl/>
          <w:cs/>
        </w:rPr>
        <w:t>،</w:t>
      </w:r>
      <w:r w:rsidR="00227C3F">
        <w:rPr>
          <w:rFonts w:ascii="Simplified Arabic"/>
          <w:sz w:val="28"/>
          <w:szCs w:val="28"/>
          <w:rtl/>
          <w:cs/>
        </w:rPr>
        <w:t xml:space="preserve"> والط</w:t>
      </w:r>
      <w:r w:rsidR="00227C3F">
        <w:rPr>
          <w:rFonts w:ascii="Simplified Arabic" w:hint="cs"/>
          <w:sz w:val="28"/>
          <w:szCs w:val="28"/>
          <w:rtl/>
          <w:cs/>
        </w:rPr>
        <w:t>ُّ</w:t>
      </w:r>
      <w:r>
        <w:rPr>
          <w:rFonts w:ascii="Simplified Arabic"/>
          <w:sz w:val="28"/>
          <w:szCs w:val="28"/>
          <w:rtl/>
          <w:cs/>
        </w:rPr>
        <w:t>هور بضم الطاء</w:t>
      </w:r>
      <w:r w:rsidR="00227C3F">
        <w:rPr>
          <w:rFonts w:ascii="Simplified Arabic" w:hint="cs"/>
          <w:sz w:val="28"/>
          <w:szCs w:val="28"/>
          <w:rtl/>
          <w:cs/>
        </w:rPr>
        <w:t>،</w:t>
      </w:r>
      <w:r>
        <w:rPr>
          <w:rFonts w:ascii="Simplified Arabic"/>
          <w:sz w:val="28"/>
          <w:szCs w:val="28"/>
          <w:rtl/>
          <w:cs/>
        </w:rPr>
        <w:t xml:space="preserve"> ولا يجوز فتحه هنا على ما تقدم من الفرق بينهما على ما هو المشهور وعليه الجمهور.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w:t>
      </w:r>
      <w:r w:rsidR="00227C3F">
        <w:rPr>
          <w:rFonts w:ascii="Simplified Arabic" w:hint="cs"/>
          <w:b/>
          <w:bCs/>
          <w:sz w:val="28"/>
          <w:szCs w:val="28"/>
          <w:rtl/>
          <w:cs/>
        </w:rPr>
        <w:t xml:space="preserve"> </w:t>
      </w:r>
      <w:r>
        <w:rPr>
          <w:rFonts w:ascii="Simplified Arabic"/>
          <w:b/>
          <w:bCs/>
          <w:sz w:val="28"/>
          <w:szCs w:val="28"/>
          <w:rtl/>
          <w:cs/>
        </w:rPr>
        <w:t>تسمح لي يا</w:t>
      </w:r>
      <w:r w:rsidR="00227C3F">
        <w:rPr>
          <w:rFonts w:ascii="Simplified Arabic" w:hint="cs"/>
          <w:b/>
          <w:bCs/>
          <w:sz w:val="28"/>
          <w:szCs w:val="28"/>
          <w:rtl/>
          <w:cs/>
        </w:rPr>
        <w:t xml:space="preserve"> </w:t>
      </w:r>
      <w:r>
        <w:rPr>
          <w:rFonts w:ascii="Simplified Arabic"/>
          <w:b/>
          <w:bCs/>
          <w:sz w:val="28"/>
          <w:szCs w:val="28"/>
          <w:rtl/>
          <w:cs/>
        </w:rPr>
        <w:t>شيخ أقف عند مسألة تشغلنا كثير</w:t>
      </w:r>
      <w:r w:rsidR="000A7355">
        <w:rPr>
          <w:rFonts w:ascii="Simplified Arabic" w:hint="cs"/>
          <w:b/>
          <w:bCs/>
          <w:sz w:val="28"/>
          <w:szCs w:val="28"/>
          <w:rtl/>
          <w:cs/>
        </w:rPr>
        <w:t>ً</w:t>
      </w:r>
      <w:r>
        <w:rPr>
          <w:rFonts w:ascii="Simplified Arabic"/>
          <w:b/>
          <w:bCs/>
          <w:sz w:val="28"/>
          <w:szCs w:val="28"/>
          <w:rtl/>
          <w:cs/>
        </w:rPr>
        <w:t xml:space="preserve">ا إذا أذنت لنا الله يحفظك.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نعم. </w:t>
      </w:r>
    </w:p>
    <w:p w:rsidR="006C7732" w:rsidRDefault="006C7732" w:rsidP="000A7355">
      <w:pPr>
        <w:spacing w:line="360" w:lineRule="auto"/>
        <w:jc w:val="both"/>
        <w:rPr>
          <w:rFonts w:ascii="Simplified Arabic"/>
          <w:b/>
          <w:bCs/>
          <w:sz w:val="28"/>
          <w:szCs w:val="28"/>
          <w:rtl/>
          <w:cs/>
        </w:rPr>
      </w:pPr>
      <w:r>
        <w:rPr>
          <w:rFonts w:ascii="Simplified Arabic"/>
          <w:b/>
          <w:bCs/>
          <w:sz w:val="28"/>
          <w:szCs w:val="28"/>
          <w:rtl/>
          <w:cs/>
        </w:rPr>
        <w:t xml:space="preserve">المقدم: أنت تشير قبل قليل </w:t>
      </w:r>
      <w:r w:rsidR="000A7355">
        <w:rPr>
          <w:rFonts w:ascii="Simplified Arabic" w:hint="cs"/>
          <w:b/>
          <w:bCs/>
          <w:sz w:val="28"/>
          <w:szCs w:val="28"/>
          <w:rtl/>
          <w:cs/>
        </w:rPr>
        <w:t>إلى رأي</w:t>
      </w:r>
      <w:r>
        <w:rPr>
          <w:rFonts w:ascii="Simplified Arabic"/>
          <w:b/>
          <w:bCs/>
          <w:sz w:val="28"/>
          <w:szCs w:val="28"/>
          <w:rtl/>
          <w:cs/>
        </w:rPr>
        <w:t xml:space="preserve"> شيخ الإسلام لما قالوا الأئمة، ثم تلتمس له عُذرًا أو مرادًا. </w:t>
      </w:r>
    </w:p>
    <w:p w:rsidR="006C7732" w:rsidRDefault="000A7355" w:rsidP="006C7732">
      <w:pPr>
        <w:spacing w:line="360" w:lineRule="auto"/>
        <w:jc w:val="both"/>
        <w:rPr>
          <w:rFonts w:ascii="Simplified Arabic"/>
          <w:sz w:val="28"/>
          <w:szCs w:val="28"/>
          <w:rtl/>
          <w:cs/>
        </w:rPr>
      </w:pPr>
      <w:r>
        <w:rPr>
          <w:rFonts w:ascii="Simplified Arabic" w:hint="cs"/>
          <w:sz w:val="28"/>
          <w:szCs w:val="28"/>
          <w:rtl/>
          <w:cs/>
        </w:rPr>
        <w:t>ل</w:t>
      </w:r>
      <w:r w:rsidR="006C7732">
        <w:rPr>
          <w:rFonts w:ascii="Simplified Arabic"/>
          <w:sz w:val="28"/>
          <w:szCs w:val="28"/>
          <w:rtl/>
          <w:cs/>
        </w:rPr>
        <w:t xml:space="preserve">أنه من المتبوعين. </w:t>
      </w:r>
    </w:p>
    <w:p w:rsidR="006C7732" w:rsidRDefault="000A7355" w:rsidP="006C7732">
      <w:pPr>
        <w:spacing w:line="360" w:lineRule="auto"/>
        <w:jc w:val="both"/>
        <w:rPr>
          <w:rFonts w:ascii="Simplified Arabic"/>
          <w:b/>
          <w:bCs/>
          <w:sz w:val="28"/>
          <w:szCs w:val="28"/>
          <w:rtl/>
          <w:cs/>
        </w:rPr>
      </w:pPr>
      <w:r>
        <w:rPr>
          <w:rFonts w:ascii="Simplified Arabic"/>
          <w:b/>
          <w:bCs/>
          <w:sz w:val="28"/>
          <w:szCs w:val="28"/>
          <w:rtl/>
          <w:cs/>
        </w:rPr>
        <w:t xml:space="preserve">المقدم: </w:t>
      </w:r>
      <w:r>
        <w:rPr>
          <w:rFonts w:ascii="Simplified Arabic" w:hint="cs"/>
          <w:b/>
          <w:bCs/>
          <w:sz w:val="28"/>
          <w:szCs w:val="28"/>
          <w:rtl/>
          <w:cs/>
        </w:rPr>
        <w:t>ل</w:t>
      </w:r>
      <w:r w:rsidR="006C7732">
        <w:rPr>
          <w:rFonts w:ascii="Simplified Arabic"/>
          <w:b/>
          <w:bCs/>
          <w:sz w:val="28"/>
          <w:szCs w:val="28"/>
          <w:rtl/>
          <w:cs/>
        </w:rPr>
        <w:t>أنه من المتبوعين، هل يندرج هذا لكل أحد بمعنى</w:t>
      </w:r>
      <w:r>
        <w:rPr>
          <w:rFonts w:ascii="Simplified Arabic" w:hint="cs"/>
          <w:b/>
          <w:bCs/>
          <w:sz w:val="28"/>
          <w:szCs w:val="28"/>
          <w:rtl/>
          <w:cs/>
        </w:rPr>
        <w:t xml:space="preserve"> الآن</w:t>
      </w:r>
      <w:r w:rsidR="006C7732">
        <w:rPr>
          <w:rFonts w:ascii="Simplified Arabic"/>
          <w:b/>
          <w:bCs/>
          <w:sz w:val="28"/>
          <w:szCs w:val="28"/>
          <w:rtl/>
          <w:cs/>
        </w:rPr>
        <w:t xml:space="preserve"> الذين ينقلون</w:t>
      </w:r>
      <w:r>
        <w:rPr>
          <w:rFonts w:ascii="Simplified Arabic" w:hint="cs"/>
          <w:b/>
          <w:bCs/>
          <w:sz w:val="28"/>
          <w:szCs w:val="28"/>
          <w:rtl/>
          <w:cs/>
        </w:rPr>
        <w:t xml:space="preserve"> عن</w:t>
      </w:r>
      <w:r w:rsidR="006C7732">
        <w:rPr>
          <w:rFonts w:ascii="Simplified Arabic"/>
          <w:b/>
          <w:bCs/>
          <w:sz w:val="28"/>
          <w:szCs w:val="28"/>
          <w:rtl/>
          <w:cs/>
        </w:rPr>
        <w:t xml:space="preserve"> أئمة معاصرين، مثل الذين ينقلون عن الشيخ ابن باز</w:t>
      </w:r>
      <w:r w:rsidR="00227C3F">
        <w:rPr>
          <w:rFonts w:ascii="Simplified Arabic" w:hint="cs"/>
          <w:b/>
          <w:bCs/>
          <w:sz w:val="28"/>
          <w:szCs w:val="28"/>
          <w:rtl/>
          <w:cs/>
        </w:rPr>
        <w:t xml:space="preserve"> </w:t>
      </w:r>
      <w:r w:rsidR="006C7732">
        <w:rPr>
          <w:rFonts w:ascii="Simplified Arabic"/>
          <w:b/>
          <w:bCs/>
          <w:sz w:val="28"/>
          <w:szCs w:val="28"/>
          <w:rtl/>
          <w:cs/>
        </w:rPr>
        <w:t xml:space="preserve">-رحمه الله-. </w:t>
      </w:r>
    </w:p>
    <w:p w:rsidR="000A7355" w:rsidRDefault="006C7732" w:rsidP="006C7732">
      <w:pPr>
        <w:spacing w:line="360" w:lineRule="auto"/>
        <w:jc w:val="both"/>
        <w:rPr>
          <w:rFonts w:ascii="Simplified Arabic"/>
          <w:sz w:val="28"/>
          <w:szCs w:val="28"/>
          <w:rtl/>
          <w:cs/>
        </w:rPr>
      </w:pPr>
      <w:r>
        <w:rPr>
          <w:rFonts w:ascii="Simplified Arabic"/>
          <w:sz w:val="28"/>
          <w:szCs w:val="28"/>
          <w:rtl/>
          <w:cs/>
        </w:rPr>
        <w:t>مثل كلامك أنت عن المختص</w:t>
      </w:r>
      <w:r w:rsidR="000A7355">
        <w:rPr>
          <w:rFonts w:ascii="Simplified Arabic" w:hint="cs"/>
          <w:sz w:val="28"/>
          <w:szCs w:val="28"/>
          <w:rtl/>
          <w:cs/>
        </w:rPr>
        <w:t>ِ</w:t>
      </w:r>
      <w:r>
        <w:rPr>
          <w:rFonts w:ascii="Simplified Arabic"/>
          <w:sz w:val="28"/>
          <w:szCs w:val="28"/>
          <w:rtl/>
          <w:cs/>
        </w:rPr>
        <w:t>ر، الإمام الزبيدي</w:t>
      </w:r>
      <w:r w:rsidR="000A7355">
        <w:rPr>
          <w:rFonts w:ascii="Simplified Arabic" w:hint="cs"/>
          <w:sz w:val="28"/>
          <w:szCs w:val="28"/>
          <w:rtl/>
          <w:cs/>
        </w:rPr>
        <w:t xml:space="preserve"> أنت قلت الإمام الزبيدي؟</w:t>
      </w:r>
    </w:p>
    <w:p w:rsidR="000A7355" w:rsidRPr="000A7355" w:rsidRDefault="000A7355" w:rsidP="006C7732">
      <w:pPr>
        <w:spacing w:line="360" w:lineRule="auto"/>
        <w:jc w:val="both"/>
        <w:rPr>
          <w:rFonts w:ascii="Simplified Arabic"/>
          <w:b/>
          <w:bCs/>
          <w:sz w:val="28"/>
          <w:szCs w:val="28"/>
          <w:rtl/>
          <w:cs/>
        </w:rPr>
      </w:pPr>
      <w:r w:rsidRPr="000A7355">
        <w:rPr>
          <w:rFonts w:ascii="Simplified Arabic" w:hint="cs"/>
          <w:b/>
          <w:bCs/>
          <w:sz w:val="28"/>
          <w:szCs w:val="28"/>
          <w:rtl/>
        </w:rPr>
        <w:t>المقدم: بلى</w:t>
      </w:r>
      <w:r w:rsidR="00227C3F">
        <w:rPr>
          <w:rFonts w:ascii="Simplified Arabic" w:hint="cs"/>
          <w:b/>
          <w:bCs/>
          <w:sz w:val="28"/>
          <w:szCs w:val="28"/>
          <w:rtl/>
          <w:cs/>
        </w:rPr>
        <w:t>.</w:t>
      </w:r>
    </w:p>
    <w:p w:rsidR="000A7355" w:rsidRDefault="006C7732" w:rsidP="00227C3F">
      <w:pPr>
        <w:spacing w:line="360" w:lineRule="auto"/>
        <w:jc w:val="both"/>
        <w:rPr>
          <w:rFonts w:ascii="Simplified Arabic"/>
          <w:sz w:val="28"/>
          <w:szCs w:val="28"/>
          <w:rtl/>
          <w:cs/>
        </w:rPr>
      </w:pPr>
      <w:r>
        <w:rPr>
          <w:rFonts w:ascii="Simplified Arabic"/>
          <w:sz w:val="28"/>
          <w:szCs w:val="28"/>
          <w:rtl/>
          <w:cs/>
        </w:rPr>
        <w:t xml:space="preserve"> ليس بإمام على هذا الاصطلاح</w:t>
      </w:r>
      <w:r w:rsidR="00227C3F">
        <w:rPr>
          <w:rFonts w:ascii="Simplified Arabic" w:hint="cs"/>
          <w:sz w:val="28"/>
          <w:szCs w:val="28"/>
          <w:rtl/>
          <w:cs/>
        </w:rPr>
        <w:t>.</w:t>
      </w:r>
    </w:p>
    <w:p w:rsidR="000A7355" w:rsidRPr="000A7355" w:rsidRDefault="000A7355" w:rsidP="006C7732">
      <w:pPr>
        <w:spacing w:line="360" w:lineRule="auto"/>
        <w:jc w:val="both"/>
        <w:rPr>
          <w:rFonts w:ascii="Simplified Arabic"/>
          <w:b/>
          <w:bCs/>
          <w:sz w:val="28"/>
          <w:szCs w:val="28"/>
          <w:rtl/>
          <w:cs/>
        </w:rPr>
      </w:pPr>
      <w:r w:rsidRPr="000A7355">
        <w:rPr>
          <w:rFonts w:ascii="Simplified Arabic" w:hint="cs"/>
          <w:b/>
          <w:bCs/>
          <w:sz w:val="28"/>
          <w:szCs w:val="28"/>
          <w:rtl/>
        </w:rPr>
        <w:t>المقدم: على هذا.</w:t>
      </w:r>
    </w:p>
    <w:p w:rsidR="006C7732" w:rsidRDefault="00227C3F" w:rsidP="006C7732">
      <w:pPr>
        <w:spacing w:line="360" w:lineRule="auto"/>
        <w:jc w:val="both"/>
        <w:rPr>
          <w:rFonts w:ascii="Simplified Arabic"/>
          <w:sz w:val="28"/>
          <w:szCs w:val="28"/>
          <w:rtl/>
          <w:cs/>
        </w:rPr>
      </w:pPr>
      <w:r>
        <w:rPr>
          <w:rFonts w:ascii="Simplified Arabic" w:hint="cs"/>
          <w:sz w:val="28"/>
          <w:szCs w:val="28"/>
          <w:rtl/>
          <w:cs/>
        </w:rPr>
        <w:t>نعم،</w:t>
      </w:r>
      <w:r>
        <w:rPr>
          <w:rFonts w:ascii="Simplified Arabic"/>
          <w:sz w:val="28"/>
          <w:szCs w:val="28"/>
          <w:rtl/>
          <w:cs/>
        </w:rPr>
        <w:t xml:space="preserve"> لكن مع ذلك في</w:t>
      </w:r>
      <w:r w:rsidR="006C7732">
        <w:rPr>
          <w:rFonts w:ascii="Simplified Arabic"/>
          <w:sz w:val="28"/>
          <w:szCs w:val="28"/>
          <w:rtl/>
          <w:cs/>
        </w:rPr>
        <w:t xml:space="preserve">ما ذكرت عن الشيخ ابن باز أو غيره من أهل العلم لهم تبع، لهم من يتحرى فتاويهم، </w:t>
      </w:r>
      <w:r w:rsidR="000A7355">
        <w:rPr>
          <w:rFonts w:ascii="Simplified Arabic" w:hint="cs"/>
          <w:sz w:val="28"/>
          <w:szCs w:val="28"/>
          <w:rtl/>
          <w:cs/>
        </w:rPr>
        <w:t>و</w:t>
      </w:r>
      <w:r w:rsidR="006C7732">
        <w:rPr>
          <w:rFonts w:ascii="Simplified Arabic"/>
          <w:sz w:val="28"/>
          <w:szCs w:val="28"/>
          <w:rtl/>
          <w:cs/>
        </w:rPr>
        <w:t xml:space="preserve">لهم من يأخذ بها ولهم من يقلدهم. </w:t>
      </w:r>
    </w:p>
    <w:p w:rsidR="006C7732" w:rsidRPr="000A7355" w:rsidRDefault="006C7732" w:rsidP="00227C3F">
      <w:pPr>
        <w:spacing w:line="360" w:lineRule="auto"/>
        <w:jc w:val="both"/>
        <w:rPr>
          <w:rFonts w:ascii="Simplified Arabic"/>
          <w:b/>
          <w:bCs/>
          <w:sz w:val="28"/>
          <w:szCs w:val="28"/>
          <w:rtl/>
          <w:cs/>
        </w:rPr>
      </w:pPr>
      <w:r w:rsidRPr="000A7355">
        <w:rPr>
          <w:rFonts w:ascii="Simplified Arabic"/>
          <w:b/>
          <w:bCs/>
          <w:sz w:val="28"/>
          <w:szCs w:val="28"/>
          <w:rtl/>
          <w:cs/>
        </w:rPr>
        <w:t>المقدم: لكن يُنقل أشياء متناقضة، هل يمكن القول بأن أحد الطلاب الذين نقلوا عن الشيخ ابن باز مثلا</w:t>
      </w:r>
      <w:r w:rsidR="000A7355">
        <w:rPr>
          <w:rFonts w:ascii="Simplified Arabic" w:hint="cs"/>
          <w:b/>
          <w:bCs/>
          <w:sz w:val="28"/>
          <w:szCs w:val="28"/>
          <w:rtl/>
          <w:cs/>
        </w:rPr>
        <w:t>ً</w:t>
      </w:r>
      <w:r w:rsidRPr="000A7355">
        <w:rPr>
          <w:rFonts w:ascii="Simplified Arabic"/>
          <w:b/>
          <w:bCs/>
          <w:sz w:val="28"/>
          <w:szCs w:val="28"/>
          <w:rtl/>
          <w:cs/>
        </w:rPr>
        <w:t xml:space="preserve"> لم يضبط</w:t>
      </w:r>
      <w:r w:rsidR="00227C3F">
        <w:rPr>
          <w:rFonts w:ascii="Simplified Arabic" w:hint="cs"/>
          <w:b/>
          <w:bCs/>
          <w:sz w:val="28"/>
          <w:szCs w:val="28"/>
          <w:rtl/>
          <w:cs/>
        </w:rPr>
        <w:t>وا</w:t>
      </w:r>
      <w:r w:rsidRPr="000A7355">
        <w:rPr>
          <w:rFonts w:ascii="Simplified Arabic"/>
          <w:b/>
          <w:bCs/>
          <w:sz w:val="28"/>
          <w:szCs w:val="28"/>
          <w:rtl/>
          <w:cs/>
        </w:rPr>
        <w:t>، أو أن لل</w:t>
      </w:r>
      <w:r w:rsidR="000A7355">
        <w:rPr>
          <w:rFonts w:ascii="Simplified Arabic"/>
          <w:b/>
          <w:bCs/>
          <w:sz w:val="28"/>
          <w:szCs w:val="28"/>
          <w:rtl/>
          <w:cs/>
        </w:rPr>
        <w:t>شيخ في المسألة أكثر من قول</w:t>
      </w:r>
      <w:r w:rsidR="00227C3F">
        <w:rPr>
          <w:rFonts w:ascii="Simplified Arabic" w:hint="cs"/>
          <w:b/>
          <w:bCs/>
          <w:sz w:val="28"/>
          <w:szCs w:val="28"/>
          <w:rtl/>
          <w:cs/>
        </w:rPr>
        <w:t>؛</w:t>
      </w:r>
      <w:r w:rsidR="000A7355">
        <w:rPr>
          <w:rFonts w:ascii="Simplified Arabic"/>
          <w:b/>
          <w:bCs/>
          <w:sz w:val="28"/>
          <w:szCs w:val="28"/>
          <w:rtl/>
          <w:cs/>
        </w:rPr>
        <w:t xml:space="preserve"> لأن</w:t>
      </w:r>
      <w:r w:rsidR="000A7355">
        <w:rPr>
          <w:rFonts w:ascii="Simplified Arabic" w:hint="cs"/>
          <w:b/>
          <w:bCs/>
          <w:sz w:val="28"/>
          <w:szCs w:val="28"/>
          <w:rtl/>
          <w:cs/>
        </w:rPr>
        <w:t>نا</w:t>
      </w:r>
      <w:r w:rsidRPr="000A7355">
        <w:rPr>
          <w:rFonts w:ascii="Simplified Arabic"/>
          <w:b/>
          <w:bCs/>
          <w:sz w:val="28"/>
          <w:szCs w:val="28"/>
          <w:rtl/>
          <w:cs/>
        </w:rPr>
        <w:t xml:space="preserve"> نتعجب الآن الكتب الصادرة عنه</w:t>
      </w:r>
      <w:r w:rsidR="00227C3F">
        <w:rPr>
          <w:rFonts w:ascii="Simplified Arabic" w:hint="cs"/>
          <w:b/>
          <w:bCs/>
          <w:sz w:val="28"/>
          <w:szCs w:val="28"/>
          <w:rtl/>
          <w:cs/>
        </w:rPr>
        <w:t>-</w:t>
      </w:r>
      <w:r w:rsidRPr="000A7355">
        <w:rPr>
          <w:rFonts w:ascii="Simplified Arabic"/>
          <w:b/>
          <w:bCs/>
          <w:sz w:val="28"/>
          <w:szCs w:val="28"/>
          <w:rtl/>
          <w:cs/>
        </w:rPr>
        <w:t xml:space="preserve"> رحمه الله</w:t>
      </w:r>
      <w:r w:rsidR="00227C3F">
        <w:rPr>
          <w:rFonts w:ascii="Simplified Arabic" w:hint="cs"/>
          <w:b/>
          <w:bCs/>
          <w:sz w:val="28"/>
          <w:szCs w:val="28"/>
          <w:rtl/>
          <w:cs/>
        </w:rPr>
        <w:t>-</w:t>
      </w:r>
      <w:r w:rsidRPr="000A7355">
        <w:rPr>
          <w:rFonts w:ascii="Simplified Arabic"/>
          <w:b/>
          <w:bCs/>
          <w:sz w:val="28"/>
          <w:szCs w:val="28"/>
          <w:rtl/>
          <w:cs/>
        </w:rPr>
        <w:t xml:space="preserve"> عن طلابه تقييداتهم، تجد أشياء متناقضة جد</w:t>
      </w:r>
      <w:r w:rsidR="00227C3F">
        <w:rPr>
          <w:rFonts w:ascii="Simplified Arabic" w:hint="cs"/>
          <w:b/>
          <w:bCs/>
          <w:sz w:val="28"/>
          <w:szCs w:val="28"/>
          <w:rtl/>
          <w:cs/>
        </w:rPr>
        <w:t>ًّ</w:t>
      </w:r>
      <w:r w:rsidRPr="000A7355">
        <w:rPr>
          <w:rFonts w:ascii="Simplified Arabic"/>
          <w:b/>
          <w:bCs/>
          <w:sz w:val="28"/>
          <w:szCs w:val="28"/>
          <w:rtl/>
          <w:cs/>
        </w:rPr>
        <w:t xml:space="preserve">ا، بعضهم يقول: هذه أفتى لحالة، بعضهم يقول: </w:t>
      </w:r>
      <w:r w:rsidR="00227C3F">
        <w:rPr>
          <w:rFonts w:ascii="Simplified Arabic" w:hint="cs"/>
          <w:b/>
          <w:bCs/>
          <w:sz w:val="28"/>
          <w:szCs w:val="28"/>
          <w:rtl/>
          <w:cs/>
        </w:rPr>
        <w:t>إ</w:t>
      </w:r>
      <w:r w:rsidR="00850142">
        <w:rPr>
          <w:rFonts w:ascii="Simplified Arabic" w:hint="cs"/>
          <w:b/>
          <w:bCs/>
          <w:sz w:val="28"/>
          <w:szCs w:val="28"/>
          <w:rtl/>
          <w:cs/>
        </w:rPr>
        <w:t>نه جاء</w:t>
      </w:r>
      <w:r w:rsidR="00850142">
        <w:rPr>
          <w:rFonts w:ascii="Simplified Arabic"/>
          <w:b/>
          <w:bCs/>
          <w:sz w:val="28"/>
          <w:szCs w:val="28"/>
          <w:rtl/>
          <w:cs/>
        </w:rPr>
        <w:t xml:space="preserve"> الشخص</w:t>
      </w:r>
      <w:r w:rsidRPr="000A7355">
        <w:rPr>
          <w:rFonts w:ascii="Simplified Arabic"/>
          <w:b/>
          <w:bCs/>
          <w:sz w:val="28"/>
          <w:szCs w:val="28"/>
          <w:rtl/>
          <w:cs/>
        </w:rPr>
        <w:t xml:space="preserve"> وهو يمشي وقيدتها منه.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هو لا شك أن الفتوى تختلف عن التقرير، بعض الطلاب ينقل </w:t>
      </w:r>
      <w:r w:rsidR="00850142">
        <w:rPr>
          <w:rFonts w:ascii="Simplified Arabic" w:hint="cs"/>
          <w:sz w:val="28"/>
          <w:szCs w:val="28"/>
          <w:rtl/>
          <w:cs/>
        </w:rPr>
        <w:t>ال</w:t>
      </w:r>
      <w:r>
        <w:rPr>
          <w:rFonts w:ascii="Simplified Arabic"/>
          <w:sz w:val="28"/>
          <w:szCs w:val="28"/>
          <w:rtl/>
          <w:cs/>
        </w:rPr>
        <w:t>تقرير</w:t>
      </w:r>
      <w:r w:rsidR="00227C3F">
        <w:rPr>
          <w:rFonts w:ascii="Simplified Arabic" w:hint="cs"/>
          <w:sz w:val="28"/>
          <w:szCs w:val="28"/>
          <w:rtl/>
          <w:cs/>
        </w:rPr>
        <w:t>،</w:t>
      </w:r>
      <w:r>
        <w:rPr>
          <w:rFonts w:ascii="Simplified Arabic"/>
          <w:sz w:val="28"/>
          <w:szCs w:val="28"/>
          <w:rtl/>
          <w:cs/>
        </w:rPr>
        <w:t xml:space="preserve"> والشيخ وهو في درسه قد يكون أمام طلاب كبار وتدريسه لهذا النوع من الطلاب لا يعني التلقين، وإنما هم مجرد بسط مسائل، فيستروح بعض الطلاب أنه من </w:t>
      </w:r>
      <w:r w:rsidR="00850142">
        <w:rPr>
          <w:rFonts w:ascii="Simplified Arabic" w:hint="cs"/>
          <w:sz w:val="28"/>
          <w:szCs w:val="28"/>
          <w:rtl/>
          <w:cs/>
        </w:rPr>
        <w:t xml:space="preserve">بسط </w:t>
      </w:r>
      <w:r>
        <w:rPr>
          <w:rFonts w:ascii="Simplified Arabic"/>
          <w:sz w:val="28"/>
          <w:szCs w:val="28"/>
          <w:rtl/>
          <w:cs/>
        </w:rPr>
        <w:t>هذه المسألة يفهم شيئ</w:t>
      </w:r>
      <w:r w:rsidR="00227C3F">
        <w:rPr>
          <w:rFonts w:ascii="Simplified Arabic" w:hint="cs"/>
          <w:sz w:val="28"/>
          <w:szCs w:val="28"/>
          <w:rtl/>
          <w:cs/>
        </w:rPr>
        <w:t>ً</w:t>
      </w:r>
      <w:r>
        <w:rPr>
          <w:rFonts w:ascii="Simplified Arabic"/>
          <w:sz w:val="28"/>
          <w:szCs w:val="28"/>
          <w:rtl/>
          <w:cs/>
        </w:rPr>
        <w:t xml:space="preserve">ا. </w:t>
      </w:r>
    </w:p>
    <w:p w:rsidR="006C7732" w:rsidRDefault="00850142" w:rsidP="00850142">
      <w:pPr>
        <w:spacing w:line="360" w:lineRule="auto"/>
        <w:jc w:val="both"/>
        <w:rPr>
          <w:rFonts w:ascii="Simplified Arabic"/>
          <w:b/>
          <w:bCs/>
          <w:sz w:val="28"/>
          <w:szCs w:val="28"/>
          <w:rtl/>
          <w:cs/>
        </w:rPr>
      </w:pPr>
      <w:r>
        <w:rPr>
          <w:rFonts w:ascii="Simplified Arabic"/>
          <w:b/>
          <w:bCs/>
          <w:sz w:val="28"/>
          <w:szCs w:val="28"/>
          <w:rtl/>
          <w:cs/>
        </w:rPr>
        <w:t xml:space="preserve">المقدم: لما يقول </w:t>
      </w:r>
      <w:r>
        <w:rPr>
          <w:rFonts w:ascii="Simplified Arabic" w:hint="cs"/>
          <w:b/>
          <w:bCs/>
          <w:sz w:val="28"/>
          <w:szCs w:val="28"/>
          <w:rtl/>
          <w:cs/>
        </w:rPr>
        <w:t>يا شيخ</w:t>
      </w:r>
      <w:r w:rsidR="006C7732">
        <w:rPr>
          <w:rFonts w:ascii="Simplified Arabic"/>
          <w:b/>
          <w:bCs/>
          <w:sz w:val="28"/>
          <w:szCs w:val="28"/>
          <w:rtl/>
          <w:cs/>
        </w:rPr>
        <w:t xml:space="preserve"> الأمر سهل، في بعض المسائل ينقلونها على الجواز. </w:t>
      </w:r>
    </w:p>
    <w:p w:rsidR="00850142" w:rsidRDefault="006C7732" w:rsidP="006C7732">
      <w:pPr>
        <w:spacing w:line="360" w:lineRule="auto"/>
        <w:jc w:val="both"/>
        <w:rPr>
          <w:rFonts w:ascii="Simplified Arabic"/>
          <w:sz w:val="28"/>
          <w:szCs w:val="28"/>
          <w:rtl/>
          <w:cs/>
        </w:rPr>
      </w:pPr>
      <w:r>
        <w:rPr>
          <w:rFonts w:ascii="Simplified Arabic"/>
          <w:sz w:val="28"/>
          <w:szCs w:val="28"/>
          <w:rtl/>
          <w:cs/>
        </w:rPr>
        <w:t>هذه كأنها تدل عليه، لكن إذا أراد الفتوى وسُئل وأريد رأيه الخاص لا شك أنه يحرر</w:t>
      </w:r>
      <w:r w:rsidR="00850142">
        <w:rPr>
          <w:rFonts w:ascii="Simplified Arabic" w:hint="cs"/>
          <w:sz w:val="28"/>
          <w:szCs w:val="28"/>
          <w:rtl/>
          <w:cs/>
        </w:rPr>
        <w:t xml:space="preserve"> المسألة</w:t>
      </w:r>
      <w:r w:rsidR="00850142">
        <w:rPr>
          <w:rFonts w:ascii="Simplified Arabic"/>
          <w:sz w:val="28"/>
          <w:szCs w:val="28"/>
          <w:rtl/>
          <w:cs/>
        </w:rPr>
        <w:t>، ولذلك يُنق</w:t>
      </w:r>
      <w:r w:rsidR="00850142">
        <w:rPr>
          <w:rFonts w:ascii="Simplified Arabic" w:hint="cs"/>
          <w:sz w:val="28"/>
          <w:szCs w:val="28"/>
          <w:rtl/>
          <w:cs/>
        </w:rPr>
        <w:t>م</w:t>
      </w:r>
      <w:r>
        <w:rPr>
          <w:rFonts w:ascii="Simplified Arabic"/>
          <w:sz w:val="28"/>
          <w:szCs w:val="28"/>
          <w:rtl/>
          <w:cs/>
        </w:rPr>
        <w:t xml:space="preserve"> على بعض المعلمين أنه لا يُرجح، في كثير من المسائل لا يُرجح ويقول لطلابه: أنا أُدرس فئة من طلاب العلم الذين يفهمون ما أقول، وليس درسه درس تلقين، وإنما درس تخريج لطلاب من نوعية خاصة. </w:t>
      </w:r>
    </w:p>
    <w:p w:rsidR="006C7732" w:rsidRDefault="006C7732" w:rsidP="000F42AE">
      <w:pPr>
        <w:spacing w:line="360" w:lineRule="auto"/>
        <w:jc w:val="both"/>
        <w:rPr>
          <w:rFonts w:ascii="Simplified Arabic"/>
          <w:sz w:val="28"/>
          <w:szCs w:val="28"/>
          <w:rtl/>
          <w:cs/>
        </w:rPr>
      </w:pPr>
      <w:r>
        <w:rPr>
          <w:rFonts w:ascii="Simplified Arabic"/>
          <w:sz w:val="28"/>
          <w:szCs w:val="28"/>
          <w:rtl/>
          <w:cs/>
        </w:rPr>
        <w:t>يقول القسطلاني: طُهوره بضم الطاء</w:t>
      </w:r>
      <w:r w:rsidR="00227C3F">
        <w:rPr>
          <w:rFonts w:ascii="Simplified Arabic" w:hint="cs"/>
          <w:sz w:val="28"/>
          <w:szCs w:val="28"/>
          <w:rtl/>
          <w:cs/>
        </w:rPr>
        <w:t>؛</w:t>
      </w:r>
      <w:r>
        <w:rPr>
          <w:rFonts w:ascii="Simplified Arabic"/>
          <w:sz w:val="28"/>
          <w:szCs w:val="28"/>
          <w:rtl/>
          <w:cs/>
        </w:rPr>
        <w:t xml:space="preserve"> لأن المراد تطهره</w:t>
      </w:r>
      <w:r w:rsidR="00227C3F">
        <w:rPr>
          <w:rFonts w:ascii="Simplified Arabic" w:hint="cs"/>
          <w:sz w:val="28"/>
          <w:szCs w:val="28"/>
          <w:rtl/>
          <w:cs/>
        </w:rPr>
        <w:t>،</w:t>
      </w:r>
      <w:r>
        <w:rPr>
          <w:rFonts w:ascii="Simplified Arabic"/>
          <w:sz w:val="28"/>
          <w:szCs w:val="28"/>
          <w:rtl/>
          <w:cs/>
        </w:rPr>
        <w:t xml:space="preserve"> ويُفتح أي البداءة بالشق</w:t>
      </w:r>
      <w:r w:rsidR="00850142">
        <w:rPr>
          <w:rFonts w:ascii="Simplified Arabic" w:hint="cs"/>
          <w:sz w:val="28"/>
          <w:szCs w:val="28"/>
          <w:rtl/>
          <w:cs/>
        </w:rPr>
        <w:t>..</w:t>
      </w:r>
      <w:r>
        <w:rPr>
          <w:rFonts w:ascii="Simplified Arabic"/>
          <w:sz w:val="28"/>
          <w:szCs w:val="28"/>
          <w:rtl/>
          <w:cs/>
        </w:rPr>
        <w:t xml:space="preserve"> </w:t>
      </w:r>
      <w:r w:rsidR="00850142">
        <w:rPr>
          <w:rFonts w:ascii="Simplified Arabic" w:hint="cs"/>
          <w:sz w:val="28"/>
          <w:szCs w:val="28"/>
          <w:rtl/>
          <w:cs/>
        </w:rPr>
        <w:t>بالشق الأيمن في الغُسل</w:t>
      </w:r>
      <w:r w:rsidR="00227C3F">
        <w:rPr>
          <w:rFonts w:ascii="Simplified Arabic" w:hint="cs"/>
          <w:sz w:val="28"/>
          <w:szCs w:val="28"/>
          <w:rtl/>
          <w:cs/>
        </w:rPr>
        <w:t>،</w:t>
      </w:r>
      <w:r w:rsidR="00850142">
        <w:rPr>
          <w:rFonts w:ascii="Simplified Arabic" w:hint="cs"/>
          <w:sz w:val="28"/>
          <w:szCs w:val="28"/>
          <w:rtl/>
          <w:cs/>
        </w:rPr>
        <w:t xml:space="preserve"> وباليمين في اليدين</w:t>
      </w:r>
      <w:r w:rsidR="00227C3F">
        <w:rPr>
          <w:rFonts w:ascii="Simplified Arabic" w:hint="cs"/>
          <w:sz w:val="28"/>
          <w:szCs w:val="28"/>
          <w:rtl/>
          <w:cs/>
        </w:rPr>
        <w:t>،</w:t>
      </w:r>
      <w:r w:rsidR="00850142">
        <w:rPr>
          <w:rFonts w:ascii="Simplified Arabic" w:hint="cs"/>
          <w:sz w:val="28"/>
          <w:szCs w:val="28"/>
          <w:rtl/>
          <w:cs/>
        </w:rPr>
        <w:t xml:space="preserve"> بالشق الأيمن في الغَسل</w:t>
      </w:r>
      <w:r w:rsidR="000F42AE">
        <w:rPr>
          <w:rFonts w:ascii="Simplified Arabic" w:hint="cs"/>
          <w:sz w:val="28"/>
          <w:szCs w:val="28"/>
          <w:rtl/>
          <w:cs/>
        </w:rPr>
        <w:t>.. لعله في الغَسل</w:t>
      </w:r>
      <w:r w:rsidR="00227C3F">
        <w:rPr>
          <w:rFonts w:ascii="Simplified Arabic" w:hint="cs"/>
          <w:sz w:val="28"/>
          <w:szCs w:val="28"/>
          <w:rtl/>
          <w:cs/>
        </w:rPr>
        <w:t>؛</w:t>
      </w:r>
      <w:r w:rsidR="00850142">
        <w:rPr>
          <w:rFonts w:ascii="Simplified Arabic" w:hint="cs"/>
          <w:sz w:val="28"/>
          <w:szCs w:val="28"/>
          <w:rtl/>
          <w:cs/>
        </w:rPr>
        <w:t xml:space="preserve"> </w:t>
      </w:r>
      <w:r w:rsidR="000F42AE">
        <w:rPr>
          <w:rFonts w:ascii="Simplified Arabic" w:hint="cs"/>
          <w:sz w:val="28"/>
          <w:szCs w:val="28"/>
          <w:rtl/>
          <w:cs/>
        </w:rPr>
        <w:t>لأنه الآن</w:t>
      </w:r>
      <w:r>
        <w:rPr>
          <w:rFonts w:ascii="Simplified Arabic"/>
          <w:sz w:val="28"/>
          <w:szCs w:val="28"/>
          <w:rtl/>
          <w:cs/>
        </w:rPr>
        <w:t xml:space="preserve"> يتكلم عن </w:t>
      </w:r>
      <w:r>
        <w:rPr>
          <w:rFonts w:ascii="Simplified Arabic"/>
          <w:sz w:val="28"/>
          <w:szCs w:val="28"/>
          <w:rtl/>
          <w:cs/>
        </w:rPr>
        <w:lastRenderedPageBreak/>
        <w:t>الوضوء، وباليمين في اليدين والرجلين على اليسرى بضم الطاء</w:t>
      </w:r>
      <w:r w:rsidR="00227C3F">
        <w:rPr>
          <w:rFonts w:ascii="Simplified Arabic" w:hint="cs"/>
          <w:sz w:val="28"/>
          <w:szCs w:val="28"/>
          <w:rtl/>
          <w:cs/>
        </w:rPr>
        <w:t>؛</w:t>
      </w:r>
      <w:r>
        <w:rPr>
          <w:rFonts w:ascii="Simplified Arabic"/>
          <w:sz w:val="28"/>
          <w:szCs w:val="28"/>
          <w:rtl/>
          <w:cs/>
        </w:rPr>
        <w:t xml:space="preserve"> لأن المراد التطهر، ويُفتح أو بفتح أي البداءة بالشق الأيمن في الغُسل أو في الغَسل. </w:t>
      </w:r>
    </w:p>
    <w:p w:rsidR="006C7732" w:rsidRDefault="000F42AE" w:rsidP="006C7732">
      <w:pPr>
        <w:spacing w:line="360" w:lineRule="auto"/>
        <w:jc w:val="both"/>
        <w:rPr>
          <w:rFonts w:ascii="Simplified Arabic"/>
          <w:b/>
          <w:bCs/>
          <w:sz w:val="28"/>
          <w:szCs w:val="28"/>
          <w:rtl/>
          <w:cs/>
        </w:rPr>
      </w:pPr>
      <w:r>
        <w:rPr>
          <w:rFonts w:ascii="Simplified Arabic"/>
          <w:b/>
          <w:bCs/>
          <w:sz w:val="28"/>
          <w:szCs w:val="28"/>
          <w:rtl/>
          <w:cs/>
        </w:rPr>
        <w:t>المقدم: هذا إذا قلنا ط</w:t>
      </w:r>
      <w:r>
        <w:rPr>
          <w:rFonts w:ascii="Simplified Arabic" w:hint="cs"/>
          <w:b/>
          <w:bCs/>
          <w:sz w:val="28"/>
          <w:szCs w:val="28"/>
          <w:rtl/>
          <w:cs/>
        </w:rPr>
        <w:t>ُ</w:t>
      </w:r>
      <w:r w:rsidR="006C7732">
        <w:rPr>
          <w:rFonts w:ascii="Simplified Arabic"/>
          <w:b/>
          <w:bCs/>
          <w:sz w:val="28"/>
          <w:szCs w:val="28"/>
          <w:rtl/>
          <w:cs/>
        </w:rPr>
        <w:t>هور وليس طَهور</w:t>
      </w:r>
      <w:r w:rsidR="00227C3F">
        <w:rPr>
          <w:rFonts w:ascii="Simplified Arabic" w:hint="cs"/>
          <w:b/>
          <w:bCs/>
          <w:sz w:val="28"/>
          <w:szCs w:val="28"/>
          <w:rtl/>
          <w:cs/>
        </w:rPr>
        <w:t>ًا</w:t>
      </w:r>
      <w:r w:rsidR="006C7732">
        <w:rPr>
          <w:rFonts w:ascii="Simplified Arabic"/>
          <w:b/>
          <w:bCs/>
          <w:sz w:val="28"/>
          <w:szCs w:val="28"/>
          <w:rtl/>
          <w:cs/>
        </w:rPr>
        <w:t xml:space="preserve">.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كيف؟ الذي هو التطهر.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إذا كان بالضم فالمراد به..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التطهر، التطهر الذي هو فعل مكلف.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يعني البداءة بالشق الأيمن.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نعم. </w:t>
      </w:r>
    </w:p>
    <w:p w:rsidR="006C7732" w:rsidRDefault="006C7732" w:rsidP="00227C3F">
      <w:pPr>
        <w:spacing w:line="360" w:lineRule="auto"/>
        <w:jc w:val="both"/>
        <w:rPr>
          <w:rFonts w:ascii="Simplified Arabic"/>
          <w:b/>
          <w:bCs/>
          <w:sz w:val="28"/>
          <w:szCs w:val="28"/>
          <w:rtl/>
          <w:cs/>
        </w:rPr>
      </w:pPr>
      <w:r>
        <w:rPr>
          <w:rFonts w:ascii="Simplified Arabic"/>
          <w:b/>
          <w:bCs/>
          <w:sz w:val="28"/>
          <w:szCs w:val="28"/>
          <w:rtl/>
          <w:cs/>
        </w:rPr>
        <w:t>المقدم: لماذا جعل البداءة بالشق الأيمن بالفتح</w:t>
      </w:r>
      <w:r w:rsidR="00227C3F">
        <w:rPr>
          <w:rFonts w:ascii="Simplified Arabic" w:hint="cs"/>
          <w:b/>
          <w:bCs/>
          <w:sz w:val="28"/>
          <w:szCs w:val="28"/>
          <w:rtl/>
          <w:cs/>
        </w:rPr>
        <w:t>،</w:t>
      </w:r>
      <w:r>
        <w:rPr>
          <w:rFonts w:ascii="Simplified Arabic"/>
          <w:b/>
          <w:bCs/>
          <w:sz w:val="28"/>
          <w:szCs w:val="28"/>
          <w:rtl/>
          <w:cs/>
        </w:rPr>
        <w:t xml:space="preserve"> هو قال</w:t>
      </w:r>
      <w:r w:rsidR="00227C3F">
        <w:rPr>
          <w:rFonts w:ascii="Simplified Arabic" w:hint="cs"/>
          <w:b/>
          <w:bCs/>
          <w:sz w:val="28"/>
          <w:szCs w:val="28"/>
          <w:rtl/>
          <w:cs/>
        </w:rPr>
        <w:t>:</w:t>
      </w:r>
      <w:r>
        <w:rPr>
          <w:rFonts w:ascii="Simplified Arabic"/>
          <w:b/>
          <w:bCs/>
          <w:sz w:val="28"/>
          <w:szCs w:val="28"/>
          <w:rtl/>
          <w:cs/>
        </w:rPr>
        <w:t xml:space="preserve"> وبفتح أي البداءة</w:t>
      </w:r>
      <w:r w:rsidR="00227C3F">
        <w:rPr>
          <w:rFonts w:ascii="Simplified Arabic" w:hint="cs"/>
          <w:b/>
          <w:bCs/>
          <w:sz w:val="28"/>
          <w:szCs w:val="28"/>
          <w:rtl/>
          <w:cs/>
        </w:rPr>
        <w:t>؟</w:t>
      </w:r>
      <w:r>
        <w:rPr>
          <w:rFonts w:ascii="Simplified Arabic"/>
          <w:b/>
          <w:bCs/>
          <w:sz w:val="28"/>
          <w:szCs w:val="28"/>
          <w:rtl/>
          <w:cs/>
        </w:rPr>
        <w:t xml:space="preserve"> </w:t>
      </w:r>
    </w:p>
    <w:p w:rsidR="00227C3F" w:rsidRDefault="006C7732" w:rsidP="00227C3F">
      <w:pPr>
        <w:spacing w:line="360" w:lineRule="auto"/>
        <w:jc w:val="both"/>
        <w:rPr>
          <w:rFonts w:ascii="Simplified Arabic"/>
          <w:sz w:val="28"/>
          <w:szCs w:val="28"/>
          <w:rtl/>
          <w:cs/>
        </w:rPr>
      </w:pPr>
      <w:r>
        <w:rPr>
          <w:rFonts w:ascii="Simplified Arabic"/>
          <w:sz w:val="28"/>
          <w:szCs w:val="28"/>
          <w:rtl/>
          <w:cs/>
        </w:rPr>
        <w:t>لا لا، بضم الطاء</w:t>
      </w:r>
      <w:r w:rsidR="00227C3F">
        <w:rPr>
          <w:rFonts w:ascii="Simplified Arabic" w:hint="cs"/>
          <w:sz w:val="28"/>
          <w:szCs w:val="28"/>
          <w:rtl/>
          <w:cs/>
        </w:rPr>
        <w:t>؛</w:t>
      </w:r>
      <w:r>
        <w:rPr>
          <w:rFonts w:ascii="Simplified Arabic"/>
          <w:sz w:val="28"/>
          <w:szCs w:val="28"/>
          <w:rtl/>
          <w:cs/>
        </w:rPr>
        <w:t xml:space="preserve"> لأن المراد التطهر</w:t>
      </w:r>
      <w:r w:rsidR="00227C3F">
        <w:rPr>
          <w:rFonts w:ascii="Simplified Arabic" w:hint="cs"/>
          <w:sz w:val="28"/>
          <w:szCs w:val="28"/>
          <w:rtl/>
          <w:cs/>
        </w:rPr>
        <w:t>،</w:t>
      </w:r>
      <w:r>
        <w:rPr>
          <w:rFonts w:ascii="Simplified Arabic"/>
          <w:sz w:val="28"/>
          <w:szCs w:val="28"/>
          <w:rtl/>
          <w:cs/>
        </w:rPr>
        <w:t xml:space="preserve"> وبفتح، يعني يُفتح ثم وقف، أي البداءة معنى ال</w:t>
      </w:r>
      <w:r w:rsidR="000F42AE">
        <w:rPr>
          <w:rFonts w:ascii="Simplified Arabic" w:hint="cs"/>
          <w:sz w:val="28"/>
          <w:szCs w:val="28"/>
          <w:rtl/>
          <w:cs/>
        </w:rPr>
        <w:t xml:space="preserve">تطهر أو </w:t>
      </w:r>
      <w:r>
        <w:rPr>
          <w:rFonts w:ascii="Simplified Arabic"/>
          <w:sz w:val="28"/>
          <w:szCs w:val="28"/>
          <w:rtl/>
          <w:cs/>
        </w:rPr>
        <w:t>طُهور</w:t>
      </w:r>
      <w:r w:rsidR="000F42AE">
        <w:rPr>
          <w:rFonts w:ascii="Simplified Arabic" w:hint="cs"/>
          <w:sz w:val="28"/>
          <w:szCs w:val="28"/>
          <w:rtl/>
          <w:cs/>
        </w:rPr>
        <w:t>ه؛</w:t>
      </w:r>
      <w:r>
        <w:rPr>
          <w:rFonts w:ascii="Simplified Arabic"/>
          <w:sz w:val="28"/>
          <w:szCs w:val="28"/>
          <w:rtl/>
          <w:cs/>
        </w:rPr>
        <w:t xml:space="preserve"> البداءة بالشق الأيمن في الغَسل أو في الغُسل، وباليمين في اليدين أو الرجلين على اليسرى، وفي سنن أبي داود من حديث أبي هريرة-</w:t>
      </w:r>
      <w:r w:rsidR="00227C3F">
        <w:rPr>
          <w:rFonts w:ascii="Simplified Arabic" w:hint="cs"/>
          <w:sz w:val="28"/>
          <w:szCs w:val="28"/>
          <w:rtl/>
          <w:cs/>
        </w:rPr>
        <w:t xml:space="preserve"> </w:t>
      </w:r>
      <w:r>
        <w:rPr>
          <w:rFonts w:ascii="Simplified Arabic"/>
          <w:sz w:val="28"/>
          <w:szCs w:val="28"/>
          <w:rtl/>
          <w:cs/>
        </w:rPr>
        <w:t xml:space="preserve">رضي الله عنه- مرفوعًا: </w:t>
      </w:r>
      <w:r>
        <w:rPr>
          <w:rFonts w:ascii="Simplified Arabic"/>
          <w:color w:val="0000FF"/>
          <w:sz w:val="28"/>
          <w:szCs w:val="28"/>
          <w:rtl/>
          <w:cs/>
        </w:rPr>
        <w:t>«إذا توضأتم فابدأوا بميامنكم»</w:t>
      </w:r>
      <w:r>
        <w:rPr>
          <w:rFonts w:ascii="Simplified Arabic"/>
          <w:sz w:val="28"/>
          <w:szCs w:val="28"/>
          <w:rtl/>
          <w:cs/>
        </w:rPr>
        <w:t>، فإن قدم اليسرى كُره، إن قد</w:t>
      </w:r>
      <w:r w:rsidR="000F42AE">
        <w:rPr>
          <w:rFonts w:ascii="Simplified Arabic"/>
          <w:sz w:val="28"/>
          <w:szCs w:val="28"/>
          <w:rtl/>
          <w:cs/>
        </w:rPr>
        <w:t xml:space="preserve">م اليد اليسرى على اليمنى أو </w:t>
      </w:r>
      <w:r w:rsidR="000F42AE">
        <w:rPr>
          <w:rFonts w:ascii="Simplified Arabic" w:hint="cs"/>
          <w:sz w:val="28"/>
          <w:szCs w:val="28"/>
          <w:rtl/>
          <w:cs/>
        </w:rPr>
        <w:t>الرجل</w:t>
      </w:r>
      <w:r>
        <w:rPr>
          <w:rFonts w:ascii="Simplified Arabic"/>
          <w:sz w:val="28"/>
          <w:szCs w:val="28"/>
          <w:rtl/>
          <w:cs/>
        </w:rPr>
        <w:t xml:space="preserve"> اليسرى على اليمنى، أو </w:t>
      </w:r>
      <w:r w:rsidR="000F42AE">
        <w:rPr>
          <w:rFonts w:ascii="Simplified Arabic" w:hint="cs"/>
          <w:sz w:val="28"/>
          <w:szCs w:val="28"/>
          <w:rtl/>
          <w:cs/>
        </w:rPr>
        <w:t>الشق</w:t>
      </w:r>
      <w:r>
        <w:rPr>
          <w:rFonts w:ascii="Simplified Arabic"/>
          <w:sz w:val="28"/>
          <w:szCs w:val="28"/>
          <w:rtl/>
          <w:cs/>
        </w:rPr>
        <w:t xml:space="preserve"> الأيسر على الأيمن</w:t>
      </w:r>
      <w:r w:rsidR="000F42AE">
        <w:rPr>
          <w:rFonts w:ascii="Simplified Arabic" w:hint="cs"/>
          <w:sz w:val="28"/>
          <w:szCs w:val="28"/>
          <w:rtl/>
          <w:cs/>
        </w:rPr>
        <w:t xml:space="preserve"> كره</w:t>
      </w:r>
      <w:r>
        <w:rPr>
          <w:rFonts w:ascii="Simplified Arabic"/>
          <w:sz w:val="28"/>
          <w:szCs w:val="28"/>
          <w:rtl/>
          <w:cs/>
        </w:rPr>
        <w:t>، نص عليه في الأُمّ ووضو</w:t>
      </w:r>
      <w:r w:rsidR="00227C3F">
        <w:rPr>
          <w:rFonts w:ascii="Simplified Arabic" w:hint="cs"/>
          <w:sz w:val="28"/>
          <w:szCs w:val="28"/>
          <w:rtl/>
          <w:cs/>
        </w:rPr>
        <w:t>ؤ</w:t>
      </w:r>
      <w:r>
        <w:rPr>
          <w:rFonts w:ascii="Simplified Arabic"/>
          <w:sz w:val="28"/>
          <w:szCs w:val="28"/>
          <w:rtl/>
          <w:cs/>
        </w:rPr>
        <w:t>ه صحيح، وأما الكفان والخدان والأذنان فيُطه</w:t>
      </w:r>
      <w:r w:rsidR="000F42AE">
        <w:rPr>
          <w:rFonts w:ascii="Simplified Arabic" w:hint="cs"/>
          <w:sz w:val="28"/>
          <w:szCs w:val="28"/>
          <w:rtl/>
          <w:cs/>
        </w:rPr>
        <w:t>َّ</w:t>
      </w:r>
      <w:r>
        <w:rPr>
          <w:rFonts w:ascii="Simplified Arabic"/>
          <w:sz w:val="28"/>
          <w:szCs w:val="28"/>
          <w:rtl/>
          <w:cs/>
        </w:rPr>
        <w:t>ران دفعة واحدة، والمراد بالكفين غسلهما قبل الوضوء، لا مع غسل اليد الذي هو فرض من فرائض الوضوء</w:t>
      </w:r>
      <w:r w:rsidR="00227C3F">
        <w:rPr>
          <w:rFonts w:ascii="Simplified Arabic" w:hint="cs"/>
          <w:sz w:val="28"/>
          <w:szCs w:val="28"/>
          <w:rtl/>
          <w:cs/>
        </w:rPr>
        <w:t>.</w:t>
      </w:r>
    </w:p>
    <w:p w:rsidR="00B952F4" w:rsidRDefault="006C7732" w:rsidP="00227C3F">
      <w:pPr>
        <w:spacing w:line="360" w:lineRule="auto"/>
        <w:jc w:val="both"/>
        <w:rPr>
          <w:rFonts w:ascii="Simplified Arabic"/>
          <w:sz w:val="28"/>
          <w:szCs w:val="28"/>
          <w:rtl/>
          <w:cs/>
        </w:rPr>
      </w:pPr>
      <w:r>
        <w:rPr>
          <w:rFonts w:ascii="Simplified Arabic"/>
          <w:sz w:val="28"/>
          <w:szCs w:val="28"/>
          <w:rtl/>
          <w:cs/>
        </w:rPr>
        <w:t xml:space="preserve"> </w:t>
      </w:r>
      <w:r w:rsidR="00227C3F">
        <w:rPr>
          <w:rFonts w:ascii="Simplified Arabic"/>
          <w:sz w:val="28"/>
          <w:szCs w:val="28"/>
          <w:rtl/>
          <w:cs/>
        </w:rPr>
        <w:t>ه</w:t>
      </w:r>
      <w:r>
        <w:rPr>
          <w:rFonts w:ascii="Simplified Arabic"/>
          <w:sz w:val="28"/>
          <w:szCs w:val="28"/>
          <w:rtl/>
          <w:cs/>
        </w:rPr>
        <w:t>و يقول: وأما الكفان والخدان والأذنان فيُطهران دفعة واحدة، وماذا عن المسح على الخفين</w:t>
      </w:r>
      <w:r w:rsidR="000F42AE">
        <w:rPr>
          <w:rFonts w:ascii="Simplified Arabic" w:hint="cs"/>
          <w:sz w:val="28"/>
          <w:szCs w:val="28"/>
          <w:rtl/>
          <w:cs/>
        </w:rPr>
        <w:t>؟</w:t>
      </w:r>
      <w:r>
        <w:rPr>
          <w:rFonts w:ascii="Simplified Arabic"/>
          <w:sz w:val="28"/>
          <w:szCs w:val="28"/>
          <w:rtl/>
          <w:cs/>
        </w:rPr>
        <w:t xml:space="preserve"> يُمسحان دفعة واحدة أو البدل له حك</w:t>
      </w:r>
      <w:r w:rsidR="000F42AE">
        <w:rPr>
          <w:rFonts w:ascii="Simplified Arabic"/>
          <w:sz w:val="28"/>
          <w:szCs w:val="28"/>
          <w:rtl/>
          <w:cs/>
        </w:rPr>
        <w:t>م المبدل تُمسح اليمنى ثم اليسرى</w:t>
      </w:r>
      <w:r w:rsidR="000F42AE">
        <w:rPr>
          <w:rFonts w:ascii="Simplified Arabic" w:hint="cs"/>
          <w:sz w:val="28"/>
          <w:szCs w:val="28"/>
          <w:rtl/>
          <w:cs/>
        </w:rPr>
        <w:t>؟</w:t>
      </w:r>
      <w:r>
        <w:rPr>
          <w:rFonts w:ascii="Simplified Arabic"/>
          <w:sz w:val="28"/>
          <w:szCs w:val="28"/>
          <w:rtl/>
          <w:cs/>
        </w:rPr>
        <w:t xml:space="preserve"> وهذا هو الظاهر أن البدل له حكم المبدل</w:t>
      </w:r>
      <w:r w:rsidR="00227C3F">
        <w:rPr>
          <w:rFonts w:ascii="Simplified Arabic" w:hint="cs"/>
          <w:sz w:val="28"/>
          <w:szCs w:val="28"/>
          <w:rtl/>
          <w:cs/>
        </w:rPr>
        <w:t>،</w:t>
      </w:r>
      <w:r>
        <w:rPr>
          <w:rFonts w:ascii="Simplified Arabic"/>
          <w:sz w:val="28"/>
          <w:szCs w:val="28"/>
          <w:rtl/>
          <w:cs/>
        </w:rPr>
        <w:t xml:space="preserve"> تُمسح اليمنى</w:t>
      </w:r>
      <w:r w:rsidR="00227C3F">
        <w:rPr>
          <w:rFonts w:ascii="Simplified Arabic" w:hint="cs"/>
          <w:sz w:val="28"/>
          <w:szCs w:val="28"/>
          <w:rtl/>
          <w:cs/>
        </w:rPr>
        <w:t>،</w:t>
      </w:r>
      <w:r>
        <w:rPr>
          <w:rFonts w:ascii="Simplified Arabic"/>
          <w:sz w:val="28"/>
          <w:szCs w:val="28"/>
          <w:rtl/>
          <w:cs/>
        </w:rPr>
        <w:t xml:space="preserve"> ثم تُمسح اليسرى. يقول النووي: قاعدة الشرع المستمرة استحباب البداءة باليمين في كل ما كان من باب التكريم والتزيين</w:t>
      </w:r>
      <w:r w:rsidR="00227C3F">
        <w:rPr>
          <w:rFonts w:ascii="Simplified Arabic" w:hint="cs"/>
          <w:sz w:val="28"/>
          <w:szCs w:val="28"/>
          <w:rtl/>
          <w:cs/>
        </w:rPr>
        <w:t>،</w:t>
      </w:r>
      <w:r>
        <w:rPr>
          <w:rFonts w:ascii="Simplified Arabic"/>
          <w:sz w:val="28"/>
          <w:szCs w:val="28"/>
          <w:rtl/>
          <w:cs/>
        </w:rPr>
        <w:t xml:space="preserve"> وما كان بضدهما أُستُحب فيه التياسر، قال: وأجمع العلماء على أن تقديم اليمين في الوضوء سنة، من خالفها فاته الفضل وتم وضو</w:t>
      </w:r>
      <w:r w:rsidR="00227C3F">
        <w:rPr>
          <w:rFonts w:ascii="Simplified Arabic" w:hint="cs"/>
          <w:sz w:val="28"/>
          <w:szCs w:val="28"/>
          <w:rtl/>
          <w:cs/>
        </w:rPr>
        <w:t>ؤ</w:t>
      </w:r>
      <w:r>
        <w:rPr>
          <w:rFonts w:ascii="Simplified Arabic"/>
          <w:sz w:val="28"/>
          <w:szCs w:val="28"/>
          <w:rtl/>
          <w:cs/>
        </w:rPr>
        <w:t xml:space="preserve">ه، انتهى كلام النووي. </w:t>
      </w:r>
    </w:p>
    <w:p w:rsidR="006C7732" w:rsidRDefault="006C7732" w:rsidP="000F42AE">
      <w:pPr>
        <w:spacing w:line="360" w:lineRule="auto"/>
        <w:jc w:val="both"/>
        <w:rPr>
          <w:rFonts w:ascii="Simplified Arabic"/>
          <w:sz w:val="28"/>
          <w:szCs w:val="28"/>
          <w:rtl/>
          <w:cs/>
        </w:rPr>
      </w:pPr>
      <w:r>
        <w:rPr>
          <w:rFonts w:ascii="Simplified Arabic"/>
          <w:sz w:val="28"/>
          <w:szCs w:val="28"/>
          <w:rtl/>
          <w:cs/>
        </w:rPr>
        <w:t>يقول ابن حجر: ومراده بالعلماء أهل السنة</w:t>
      </w:r>
      <w:r w:rsidR="00227C3F">
        <w:rPr>
          <w:rFonts w:ascii="Simplified Arabic" w:hint="cs"/>
          <w:sz w:val="28"/>
          <w:szCs w:val="28"/>
          <w:rtl/>
          <w:cs/>
        </w:rPr>
        <w:t>،</w:t>
      </w:r>
      <w:r>
        <w:rPr>
          <w:rFonts w:ascii="Simplified Arabic"/>
          <w:sz w:val="28"/>
          <w:szCs w:val="28"/>
          <w:rtl/>
          <w:cs/>
        </w:rPr>
        <w:t xml:space="preserve"> وإلا فمذهب الشيعة الوجوب، وغلط المرتضى منهم فنسبه للشافعي، نسب وجوب غسل اليد اليمنى قبل اليسرى</w:t>
      </w:r>
      <w:r w:rsidR="00227C3F">
        <w:rPr>
          <w:rFonts w:ascii="Simplified Arabic" w:hint="cs"/>
          <w:sz w:val="28"/>
          <w:szCs w:val="28"/>
          <w:rtl/>
          <w:cs/>
        </w:rPr>
        <w:t>،</w:t>
      </w:r>
      <w:r>
        <w:rPr>
          <w:rFonts w:ascii="Simplified Arabic"/>
          <w:sz w:val="28"/>
          <w:szCs w:val="28"/>
          <w:rtl/>
          <w:cs/>
        </w:rPr>
        <w:t xml:space="preserve"> والرجل اليمنى قبل الرجل اليسرى نسبه للشافعي</w:t>
      </w:r>
      <w:r w:rsidR="00227C3F">
        <w:rPr>
          <w:rFonts w:ascii="Simplified Arabic" w:hint="cs"/>
          <w:sz w:val="28"/>
          <w:szCs w:val="28"/>
          <w:rtl/>
          <w:cs/>
        </w:rPr>
        <w:t>،</w:t>
      </w:r>
      <w:r>
        <w:rPr>
          <w:rFonts w:ascii="Simplified Arabic"/>
          <w:sz w:val="28"/>
          <w:szCs w:val="28"/>
          <w:rtl/>
          <w:cs/>
        </w:rPr>
        <w:t xml:space="preserve"> وغل</w:t>
      </w:r>
      <w:r w:rsidR="00B952F4">
        <w:rPr>
          <w:rFonts w:ascii="Simplified Arabic" w:hint="cs"/>
          <w:sz w:val="28"/>
          <w:szCs w:val="28"/>
          <w:rtl/>
          <w:cs/>
        </w:rPr>
        <w:t>ّ</w:t>
      </w:r>
      <w:r w:rsidR="00B952F4">
        <w:rPr>
          <w:rFonts w:ascii="Simplified Arabic"/>
          <w:sz w:val="28"/>
          <w:szCs w:val="28"/>
          <w:rtl/>
          <w:cs/>
        </w:rPr>
        <w:t>طه ابن حجر وغيره</w:t>
      </w:r>
      <w:r w:rsidR="00227C3F">
        <w:rPr>
          <w:rFonts w:ascii="Simplified Arabic" w:hint="cs"/>
          <w:sz w:val="28"/>
          <w:szCs w:val="28"/>
          <w:rtl/>
          <w:cs/>
        </w:rPr>
        <w:t>،</w:t>
      </w:r>
      <w:r w:rsidR="00B952F4">
        <w:rPr>
          <w:rFonts w:ascii="Simplified Arabic" w:hint="cs"/>
          <w:sz w:val="28"/>
          <w:szCs w:val="28"/>
          <w:rtl/>
          <w:cs/>
        </w:rPr>
        <w:t xml:space="preserve"> وهم</w:t>
      </w:r>
      <w:r w:rsidR="00B952F4">
        <w:rPr>
          <w:rFonts w:ascii="Simplified Arabic"/>
          <w:sz w:val="28"/>
          <w:szCs w:val="28"/>
          <w:rtl/>
          <w:cs/>
        </w:rPr>
        <w:t xml:space="preserve"> أعرف </w:t>
      </w:r>
      <w:r w:rsidR="00B952F4">
        <w:rPr>
          <w:rFonts w:ascii="Simplified Arabic" w:hint="cs"/>
          <w:sz w:val="28"/>
          <w:szCs w:val="28"/>
          <w:rtl/>
          <w:cs/>
        </w:rPr>
        <w:t>ب</w:t>
      </w:r>
      <w:r>
        <w:rPr>
          <w:rFonts w:ascii="Simplified Arabic"/>
          <w:sz w:val="28"/>
          <w:szCs w:val="28"/>
          <w:rtl/>
          <w:cs/>
        </w:rPr>
        <w:t>مذهبه</w:t>
      </w:r>
      <w:r w:rsidR="00B952F4">
        <w:rPr>
          <w:rFonts w:ascii="Simplified Arabic" w:hint="cs"/>
          <w:sz w:val="28"/>
          <w:szCs w:val="28"/>
          <w:rtl/>
          <w:cs/>
        </w:rPr>
        <w:t>م</w:t>
      </w:r>
      <w:r w:rsidR="00B952F4">
        <w:rPr>
          <w:rFonts w:ascii="Simplified Arabic"/>
          <w:sz w:val="28"/>
          <w:szCs w:val="28"/>
          <w:rtl/>
          <w:cs/>
        </w:rPr>
        <w:t xml:space="preserve">، وكأنه ظن ذلك لازم من قوله </w:t>
      </w:r>
      <w:r w:rsidR="00B952F4">
        <w:rPr>
          <w:rFonts w:ascii="Simplified Arabic" w:hint="cs"/>
          <w:sz w:val="28"/>
          <w:szCs w:val="28"/>
          <w:rtl/>
          <w:cs/>
        </w:rPr>
        <w:t>ل</w:t>
      </w:r>
      <w:r>
        <w:rPr>
          <w:rFonts w:ascii="Simplified Arabic"/>
          <w:sz w:val="28"/>
          <w:szCs w:val="28"/>
          <w:rtl/>
          <w:cs/>
        </w:rPr>
        <w:t>وجوب الترتيب عند الشافعي وأحمد</w:t>
      </w:r>
      <w:r w:rsidR="00227C3F">
        <w:rPr>
          <w:rFonts w:ascii="Simplified Arabic" w:hint="cs"/>
          <w:sz w:val="28"/>
          <w:szCs w:val="28"/>
          <w:rtl/>
          <w:cs/>
        </w:rPr>
        <w:t>،</w:t>
      </w:r>
      <w:r>
        <w:rPr>
          <w:rFonts w:ascii="Simplified Arabic"/>
          <w:sz w:val="28"/>
          <w:szCs w:val="28"/>
          <w:rtl/>
          <w:cs/>
        </w:rPr>
        <w:t xml:space="preserve"> يعني في الفروض الأربعة لا في فروعها، </w:t>
      </w:r>
      <w:r w:rsidR="00B952F4">
        <w:rPr>
          <w:rFonts w:ascii="Simplified Arabic" w:hint="cs"/>
          <w:sz w:val="28"/>
          <w:szCs w:val="28"/>
          <w:rtl/>
          <w:cs/>
        </w:rPr>
        <w:t xml:space="preserve">في </w:t>
      </w:r>
      <w:r>
        <w:rPr>
          <w:rFonts w:ascii="Simplified Arabic"/>
          <w:sz w:val="28"/>
          <w:szCs w:val="28"/>
          <w:rtl/>
          <w:cs/>
        </w:rPr>
        <w:t>فروع هذه الفروض من اليدين والرجلين والشق الأيمن من الوجه وما أشبه ذلك، وكأنه ظن أن ذلك لازم من قوله بوجوب الترتيب</w:t>
      </w:r>
      <w:r w:rsidR="00227C3F">
        <w:rPr>
          <w:rFonts w:ascii="Simplified Arabic" w:hint="cs"/>
          <w:sz w:val="28"/>
          <w:szCs w:val="28"/>
          <w:rtl/>
          <w:cs/>
        </w:rPr>
        <w:t>،</w:t>
      </w:r>
      <w:r>
        <w:rPr>
          <w:rFonts w:ascii="Simplified Arabic"/>
          <w:sz w:val="28"/>
          <w:szCs w:val="28"/>
          <w:rtl/>
          <w:cs/>
        </w:rPr>
        <w:t xml:space="preserve"> لكنه لم يقل ذلك في اليدين ولا في الرجلين</w:t>
      </w:r>
      <w:r w:rsidR="00227C3F">
        <w:rPr>
          <w:rFonts w:ascii="Simplified Arabic" w:hint="cs"/>
          <w:sz w:val="28"/>
          <w:szCs w:val="28"/>
          <w:rtl/>
          <w:cs/>
        </w:rPr>
        <w:t>؛</w:t>
      </w:r>
      <w:r>
        <w:rPr>
          <w:rFonts w:ascii="Simplified Arabic"/>
          <w:sz w:val="28"/>
          <w:szCs w:val="28"/>
          <w:rtl/>
          <w:cs/>
        </w:rPr>
        <w:t xml:space="preserve"> لأنهما بمنزلة العضو الواحد، ولأنهما جُمعا في لفظ القرآن، لكن يُشكل على أصحابه حكمهم على الماء بالاستعمال إذا انتقل من يد </w:t>
      </w:r>
      <w:r>
        <w:rPr>
          <w:rFonts w:ascii="Simplified Arabic"/>
          <w:sz w:val="28"/>
          <w:szCs w:val="28"/>
          <w:rtl/>
          <w:cs/>
        </w:rPr>
        <w:lastRenderedPageBreak/>
        <w:t>إلى يد أخرى، الآن متى يكون الماء مستعملا</w:t>
      </w:r>
      <w:r w:rsidR="00B952F4">
        <w:rPr>
          <w:rFonts w:ascii="Simplified Arabic" w:hint="cs"/>
          <w:sz w:val="28"/>
          <w:szCs w:val="28"/>
          <w:rtl/>
          <w:cs/>
        </w:rPr>
        <w:t>ً</w:t>
      </w:r>
      <w:r>
        <w:rPr>
          <w:rFonts w:ascii="Simplified Arabic"/>
          <w:sz w:val="28"/>
          <w:szCs w:val="28"/>
          <w:rtl/>
          <w:cs/>
        </w:rPr>
        <w:t xml:space="preserve">؟ عند الحنابلة وعند الشافعية إذا انتقل من عضو إلى عضو، لكن ما دام في عضو واحد..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لا يُعد مستعملا</w:t>
      </w:r>
      <w:r w:rsidR="00B952F4">
        <w:rPr>
          <w:rFonts w:ascii="Simplified Arabic" w:hint="cs"/>
          <w:b/>
          <w:bCs/>
          <w:sz w:val="28"/>
          <w:szCs w:val="28"/>
          <w:rtl/>
          <w:cs/>
        </w:rPr>
        <w:t>ً</w:t>
      </w:r>
      <w:r>
        <w:rPr>
          <w:rFonts w:ascii="Simplified Arabic"/>
          <w:b/>
          <w:bCs/>
          <w:sz w:val="28"/>
          <w:szCs w:val="28"/>
          <w:rtl/>
          <w:cs/>
        </w:rPr>
        <w:t xml:space="preserve">. </w:t>
      </w:r>
    </w:p>
    <w:p w:rsidR="00227C3F" w:rsidRDefault="006C7732" w:rsidP="00227C3F">
      <w:pPr>
        <w:spacing w:line="360" w:lineRule="auto"/>
        <w:jc w:val="both"/>
        <w:rPr>
          <w:rFonts w:ascii="Simplified Arabic"/>
          <w:sz w:val="28"/>
          <w:szCs w:val="28"/>
          <w:rtl/>
          <w:cs/>
        </w:rPr>
      </w:pPr>
      <w:r>
        <w:rPr>
          <w:rFonts w:ascii="Simplified Arabic"/>
          <w:sz w:val="28"/>
          <w:szCs w:val="28"/>
          <w:rtl/>
          <w:cs/>
        </w:rPr>
        <w:t>لا يُعد مستعملا</w:t>
      </w:r>
      <w:r w:rsidR="00B952F4">
        <w:rPr>
          <w:rFonts w:ascii="Simplified Arabic" w:hint="cs"/>
          <w:sz w:val="28"/>
          <w:szCs w:val="28"/>
          <w:rtl/>
          <w:cs/>
        </w:rPr>
        <w:t>ً</w:t>
      </w:r>
      <w:r w:rsidR="00227C3F">
        <w:rPr>
          <w:rFonts w:ascii="Simplified Arabic" w:hint="cs"/>
          <w:sz w:val="28"/>
          <w:szCs w:val="28"/>
          <w:rtl/>
          <w:cs/>
        </w:rPr>
        <w:t>،</w:t>
      </w:r>
      <w:r w:rsidR="00227C3F">
        <w:rPr>
          <w:rFonts w:ascii="Simplified Arabic"/>
          <w:sz w:val="28"/>
          <w:szCs w:val="28"/>
          <w:rtl/>
          <w:cs/>
        </w:rPr>
        <w:t xml:space="preserve"> فماذا ع</w:t>
      </w:r>
      <w:r>
        <w:rPr>
          <w:rFonts w:ascii="Simplified Arabic"/>
          <w:sz w:val="28"/>
          <w:szCs w:val="28"/>
          <w:rtl/>
          <w:cs/>
        </w:rPr>
        <w:t>ما لو انتقل إلى يد يُعد مستعمل</w:t>
      </w:r>
      <w:r w:rsidR="00227C3F">
        <w:rPr>
          <w:rFonts w:ascii="Simplified Arabic" w:hint="cs"/>
          <w:sz w:val="28"/>
          <w:szCs w:val="28"/>
          <w:rtl/>
          <w:cs/>
        </w:rPr>
        <w:t>ًا</w:t>
      </w:r>
      <w:r>
        <w:rPr>
          <w:rFonts w:ascii="Simplified Arabic"/>
          <w:sz w:val="28"/>
          <w:szCs w:val="28"/>
          <w:rtl/>
          <w:cs/>
        </w:rPr>
        <w:t xml:space="preserve"> </w:t>
      </w:r>
      <w:r w:rsidR="00227C3F">
        <w:rPr>
          <w:rFonts w:cs="Simplified Arabic" w:hint="cs"/>
          <w:sz w:val="28"/>
          <w:szCs w:val="28"/>
          <w:rtl/>
        </w:rPr>
        <w:t xml:space="preserve">أم </w:t>
      </w:r>
      <w:r>
        <w:rPr>
          <w:rFonts w:ascii="Simplified Arabic"/>
          <w:sz w:val="28"/>
          <w:szCs w:val="28"/>
          <w:rtl/>
          <w:cs/>
        </w:rPr>
        <w:t>نقول</w:t>
      </w:r>
      <w:r w:rsidR="00227C3F">
        <w:rPr>
          <w:rFonts w:ascii="Simplified Arabic" w:hint="cs"/>
          <w:sz w:val="28"/>
          <w:szCs w:val="28"/>
          <w:rtl/>
          <w:cs/>
        </w:rPr>
        <w:t>:</w:t>
      </w:r>
      <w:r>
        <w:rPr>
          <w:rFonts w:ascii="Simplified Arabic"/>
          <w:sz w:val="28"/>
          <w:szCs w:val="28"/>
          <w:rtl/>
          <w:cs/>
        </w:rPr>
        <w:t xml:space="preserve"> عضو واحد، لا يُعد مستعملا</w:t>
      </w:r>
      <w:r w:rsidR="00B952F4">
        <w:rPr>
          <w:rFonts w:ascii="Simplified Arabic" w:hint="cs"/>
          <w:sz w:val="28"/>
          <w:szCs w:val="28"/>
          <w:rtl/>
          <w:cs/>
        </w:rPr>
        <w:t>ً</w:t>
      </w:r>
      <w:r>
        <w:rPr>
          <w:rFonts w:ascii="Simplified Arabic"/>
          <w:sz w:val="28"/>
          <w:szCs w:val="28"/>
          <w:rtl/>
          <w:cs/>
        </w:rPr>
        <w:t xml:space="preserve"> كاليد الواحدة</w:t>
      </w:r>
      <w:r w:rsidR="00227C3F">
        <w:rPr>
          <w:rFonts w:ascii="Simplified Arabic" w:hint="cs"/>
          <w:sz w:val="28"/>
          <w:szCs w:val="28"/>
          <w:rtl/>
          <w:cs/>
        </w:rPr>
        <w:t>؟</w:t>
      </w:r>
    </w:p>
    <w:p w:rsidR="006C7732" w:rsidRDefault="006C7732" w:rsidP="00227C3F">
      <w:pPr>
        <w:spacing w:line="360" w:lineRule="auto"/>
        <w:jc w:val="both"/>
        <w:rPr>
          <w:rFonts w:ascii="Simplified Arabic"/>
          <w:sz w:val="28"/>
          <w:szCs w:val="28"/>
          <w:rtl/>
          <w:cs/>
        </w:rPr>
      </w:pPr>
      <w:r>
        <w:rPr>
          <w:rFonts w:ascii="Simplified Arabic"/>
          <w:sz w:val="28"/>
          <w:szCs w:val="28"/>
          <w:rtl/>
          <w:cs/>
        </w:rPr>
        <w:t xml:space="preserve"> قال: لكن يُشكل على أصحابه حكمهم على الماء بالاستعمال إذا انتقل من يد إلى يد أخرى مع قولهم بأن الماء ما دام مترددًا على العضو، لا يُسمى مستعملا</w:t>
      </w:r>
      <w:r w:rsidR="00B952F4">
        <w:rPr>
          <w:rFonts w:ascii="Simplified Arabic" w:hint="cs"/>
          <w:sz w:val="28"/>
          <w:szCs w:val="28"/>
          <w:rtl/>
          <w:cs/>
        </w:rPr>
        <w:t>ً</w:t>
      </w:r>
      <w:r>
        <w:rPr>
          <w:rFonts w:ascii="Simplified Arabic"/>
          <w:sz w:val="28"/>
          <w:szCs w:val="28"/>
          <w:rtl/>
          <w:cs/>
        </w:rPr>
        <w:t>، ولا شك أنه إذا انتقل من يد إلى يد أنه انفصل، وفي است</w:t>
      </w:r>
      <w:r w:rsidR="00B952F4">
        <w:rPr>
          <w:rFonts w:ascii="Simplified Arabic" w:hint="cs"/>
          <w:sz w:val="28"/>
          <w:szCs w:val="28"/>
          <w:rtl/>
          <w:cs/>
        </w:rPr>
        <w:t>د</w:t>
      </w:r>
      <w:r>
        <w:rPr>
          <w:rFonts w:ascii="Simplified Arabic"/>
          <w:sz w:val="28"/>
          <w:szCs w:val="28"/>
          <w:rtl/>
          <w:cs/>
        </w:rPr>
        <w:t>لالهم على وجوب الترتيب بأنه لم ينقل أحد في صفة وضوء النبي-</w:t>
      </w:r>
      <w:r w:rsidR="00227C3F">
        <w:rPr>
          <w:rFonts w:ascii="Simplified Arabic" w:hint="cs"/>
          <w:sz w:val="28"/>
          <w:szCs w:val="28"/>
          <w:rtl/>
          <w:cs/>
        </w:rPr>
        <w:t xml:space="preserve"> </w:t>
      </w:r>
      <w:r>
        <w:rPr>
          <w:rFonts w:ascii="Simplified Arabic"/>
          <w:sz w:val="28"/>
          <w:szCs w:val="28"/>
          <w:rtl/>
          <w:cs/>
        </w:rPr>
        <w:t>صل</w:t>
      </w:r>
      <w:r w:rsidR="00B952F4">
        <w:rPr>
          <w:rFonts w:ascii="Simplified Arabic"/>
          <w:sz w:val="28"/>
          <w:szCs w:val="28"/>
          <w:rtl/>
          <w:cs/>
        </w:rPr>
        <w:t>ى الله عليه وسلم- أنه توضأ مُنك</w:t>
      </w:r>
      <w:r w:rsidR="00B952F4">
        <w:rPr>
          <w:rFonts w:ascii="Simplified Arabic" w:hint="cs"/>
          <w:sz w:val="28"/>
          <w:szCs w:val="28"/>
          <w:rtl/>
          <w:cs/>
        </w:rPr>
        <w:t>َّ</w:t>
      </w:r>
      <w:r>
        <w:rPr>
          <w:rFonts w:ascii="Simplified Arabic"/>
          <w:sz w:val="28"/>
          <w:szCs w:val="28"/>
          <w:rtl/>
          <w:cs/>
        </w:rPr>
        <w:t>سًا، وكذلك لم ينقل أحد أنه قدم اليسرى على اليمنى، هذا أيضًا فيه إشكال، كيف تقول بالترتيب بين الوجه واليدين والرأس والرجلين</w:t>
      </w:r>
      <w:r w:rsidR="00227C3F">
        <w:rPr>
          <w:rFonts w:ascii="Simplified Arabic" w:hint="cs"/>
          <w:sz w:val="28"/>
          <w:szCs w:val="28"/>
          <w:rtl/>
          <w:cs/>
        </w:rPr>
        <w:t>،</w:t>
      </w:r>
      <w:r>
        <w:rPr>
          <w:rFonts w:ascii="Simplified Arabic"/>
          <w:sz w:val="28"/>
          <w:szCs w:val="28"/>
          <w:rtl/>
          <w:cs/>
        </w:rPr>
        <w:t xml:space="preserve"> وتستدل</w:t>
      </w:r>
      <w:r w:rsidR="00B952F4">
        <w:rPr>
          <w:rFonts w:ascii="Simplified Arabic" w:hint="cs"/>
          <w:sz w:val="28"/>
          <w:szCs w:val="28"/>
          <w:rtl/>
          <w:cs/>
        </w:rPr>
        <w:t xml:space="preserve"> ل</w:t>
      </w:r>
      <w:r>
        <w:rPr>
          <w:rFonts w:ascii="Simplified Arabic"/>
          <w:sz w:val="28"/>
          <w:szCs w:val="28"/>
          <w:rtl/>
          <w:cs/>
        </w:rPr>
        <w:t>ه بأنه لم يُنقل عن النبي-</w:t>
      </w:r>
      <w:r w:rsidR="00227C3F">
        <w:rPr>
          <w:rFonts w:ascii="Simplified Arabic" w:hint="cs"/>
          <w:sz w:val="28"/>
          <w:szCs w:val="28"/>
          <w:rtl/>
          <w:cs/>
        </w:rPr>
        <w:t xml:space="preserve"> </w:t>
      </w:r>
      <w:r>
        <w:rPr>
          <w:rFonts w:ascii="Simplified Arabic"/>
          <w:sz w:val="28"/>
          <w:szCs w:val="28"/>
          <w:rtl/>
          <w:cs/>
        </w:rPr>
        <w:t>عليه الصلاة والسلام- أنه توضأ مُنكَ</w:t>
      </w:r>
      <w:r w:rsidR="00D72440">
        <w:rPr>
          <w:rFonts w:ascii="Simplified Arabic" w:hint="cs"/>
          <w:sz w:val="28"/>
          <w:szCs w:val="28"/>
          <w:rtl/>
          <w:cs/>
        </w:rPr>
        <w:t>ّ</w:t>
      </w:r>
      <w:r>
        <w:rPr>
          <w:rFonts w:ascii="Simplified Arabic"/>
          <w:sz w:val="28"/>
          <w:szCs w:val="28"/>
          <w:rtl/>
          <w:cs/>
        </w:rPr>
        <w:t>س</w:t>
      </w:r>
      <w:r w:rsidR="00227C3F">
        <w:rPr>
          <w:rFonts w:ascii="Simplified Arabic" w:hint="cs"/>
          <w:sz w:val="28"/>
          <w:szCs w:val="28"/>
          <w:rtl/>
          <w:cs/>
        </w:rPr>
        <w:t>ً</w:t>
      </w:r>
      <w:r>
        <w:rPr>
          <w:rFonts w:ascii="Simplified Arabic"/>
          <w:sz w:val="28"/>
          <w:szCs w:val="28"/>
          <w:rtl/>
          <w:cs/>
        </w:rPr>
        <w:t>ا، ثم تقول الترتيب بين اليدين والرجلي</w:t>
      </w:r>
      <w:r w:rsidR="00D72440">
        <w:rPr>
          <w:rFonts w:ascii="Simplified Arabic"/>
          <w:sz w:val="28"/>
          <w:szCs w:val="28"/>
          <w:rtl/>
          <w:cs/>
        </w:rPr>
        <w:t>ن ليس بواجب، ومع ذلك لم يُنقل ع</w:t>
      </w:r>
      <w:r w:rsidR="00D72440">
        <w:rPr>
          <w:rFonts w:ascii="Simplified Arabic" w:hint="cs"/>
          <w:sz w:val="28"/>
          <w:szCs w:val="28"/>
          <w:rtl/>
          <w:cs/>
        </w:rPr>
        <w:t>ن</w:t>
      </w:r>
      <w:r>
        <w:rPr>
          <w:rFonts w:ascii="Simplified Arabic"/>
          <w:sz w:val="28"/>
          <w:szCs w:val="28"/>
          <w:rtl/>
          <w:cs/>
        </w:rPr>
        <w:t>ه</w:t>
      </w:r>
      <w:r w:rsidR="00227C3F">
        <w:rPr>
          <w:rFonts w:ascii="Simplified Arabic" w:hint="cs"/>
          <w:sz w:val="28"/>
          <w:szCs w:val="28"/>
          <w:rtl/>
          <w:cs/>
        </w:rPr>
        <w:t>-</w:t>
      </w:r>
      <w:r>
        <w:rPr>
          <w:rFonts w:ascii="Simplified Arabic"/>
          <w:sz w:val="28"/>
          <w:szCs w:val="28"/>
          <w:rtl/>
          <w:cs/>
        </w:rPr>
        <w:t xml:space="preserve"> عليه الصلاة والسلام</w:t>
      </w:r>
      <w:r w:rsidR="00227C3F">
        <w:rPr>
          <w:rFonts w:ascii="Simplified Arabic" w:hint="cs"/>
          <w:sz w:val="28"/>
          <w:szCs w:val="28"/>
          <w:rtl/>
          <w:cs/>
        </w:rPr>
        <w:t>-</w:t>
      </w:r>
      <w:r>
        <w:rPr>
          <w:rFonts w:ascii="Simplified Arabic"/>
          <w:sz w:val="28"/>
          <w:szCs w:val="28"/>
          <w:rtl/>
          <w:cs/>
        </w:rPr>
        <w:t xml:space="preserve"> أنه توضأ مُنك</w:t>
      </w:r>
      <w:r w:rsidR="00227C3F">
        <w:rPr>
          <w:rFonts w:ascii="Simplified Arabic" w:hint="cs"/>
          <w:sz w:val="28"/>
          <w:szCs w:val="28"/>
          <w:rtl/>
          <w:cs/>
        </w:rPr>
        <w:t>َّ</w:t>
      </w:r>
      <w:r>
        <w:rPr>
          <w:rFonts w:ascii="Simplified Arabic"/>
          <w:sz w:val="28"/>
          <w:szCs w:val="28"/>
          <w:rtl/>
          <w:cs/>
        </w:rPr>
        <w:t>س</w:t>
      </w:r>
      <w:r w:rsidR="00D72440">
        <w:rPr>
          <w:rFonts w:ascii="Simplified Arabic" w:hint="cs"/>
          <w:sz w:val="28"/>
          <w:szCs w:val="28"/>
          <w:rtl/>
          <w:cs/>
        </w:rPr>
        <w:t>ً</w:t>
      </w:r>
      <w:r>
        <w:rPr>
          <w:rFonts w:ascii="Simplified Arabic"/>
          <w:sz w:val="28"/>
          <w:szCs w:val="28"/>
          <w:rtl/>
          <w:cs/>
        </w:rPr>
        <w:t xml:space="preserve">ا، لا شك بأن هذا ....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مستند للوجوب. </w:t>
      </w:r>
    </w:p>
    <w:p w:rsidR="006C7732" w:rsidRDefault="006C7732" w:rsidP="006C7732">
      <w:pPr>
        <w:spacing w:line="360" w:lineRule="auto"/>
        <w:jc w:val="both"/>
        <w:rPr>
          <w:rFonts w:ascii="Simplified Arabic"/>
          <w:sz w:val="28"/>
          <w:szCs w:val="28"/>
          <w:rtl/>
          <w:cs/>
        </w:rPr>
      </w:pPr>
      <w:r>
        <w:rPr>
          <w:rFonts w:ascii="Simplified Arabic"/>
          <w:sz w:val="28"/>
          <w:szCs w:val="28"/>
          <w:rtl/>
          <w:cs/>
        </w:rPr>
        <w:t>مستند للوجوب، وقع في</w:t>
      </w:r>
      <w:r w:rsidR="00D72440">
        <w:rPr>
          <w:rFonts w:ascii="Simplified Arabic"/>
          <w:sz w:val="28"/>
          <w:szCs w:val="28"/>
          <w:rtl/>
          <w:cs/>
        </w:rPr>
        <w:t xml:space="preserve"> البيان للعمراني والتجريد للبند</w:t>
      </w:r>
      <w:r>
        <w:rPr>
          <w:rFonts w:ascii="Simplified Arabic"/>
          <w:sz w:val="28"/>
          <w:szCs w:val="28"/>
          <w:rtl/>
          <w:cs/>
        </w:rPr>
        <w:t>نيجي نسبة القول بالوجوب إلى الفقهاء السبعة، البيان من كتب الشافعية الكبار للع</w:t>
      </w:r>
      <w:r w:rsidR="00D72440">
        <w:rPr>
          <w:rFonts w:ascii="Simplified Arabic" w:hint="cs"/>
          <w:sz w:val="28"/>
          <w:szCs w:val="28"/>
          <w:rtl/>
          <w:cs/>
        </w:rPr>
        <w:t>ُ</w:t>
      </w:r>
      <w:r w:rsidR="00D72440">
        <w:rPr>
          <w:rFonts w:ascii="Simplified Arabic"/>
          <w:sz w:val="28"/>
          <w:szCs w:val="28"/>
          <w:rtl/>
          <w:cs/>
        </w:rPr>
        <w:t>مراني، والتجريد للبند</w:t>
      </w:r>
      <w:r>
        <w:rPr>
          <w:rFonts w:ascii="Simplified Arabic"/>
          <w:sz w:val="28"/>
          <w:szCs w:val="28"/>
          <w:rtl/>
          <w:cs/>
        </w:rPr>
        <w:t xml:space="preserve">نيجي نسبة القول بالوجوب إلى الفقهاء السبعة، من هم؟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w:t>
      </w:r>
      <w:r w:rsidR="00D72440">
        <w:rPr>
          <w:rFonts w:ascii="Simplified Arabic"/>
          <w:b/>
          <w:bCs/>
          <w:sz w:val="28"/>
          <w:szCs w:val="28"/>
          <w:rtl/>
          <w:cs/>
        </w:rPr>
        <w:t>مقدم: الأئمة الأربعة معهم</w:t>
      </w:r>
      <w:r w:rsidR="00D72440">
        <w:rPr>
          <w:rFonts w:ascii="Simplified Arabic" w:hint="cs"/>
          <w:b/>
          <w:bCs/>
          <w:sz w:val="28"/>
          <w:szCs w:val="28"/>
          <w:rtl/>
          <w:cs/>
        </w:rPr>
        <w:t>؟</w:t>
      </w:r>
      <w:r>
        <w:rPr>
          <w:rFonts w:ascii="Simplified Arabic"/>
          <w:b/>
          <w:bCs/>
          <w:sz w:val="28"/>
          <w:szCs w:val="28"/>
          <w:rtl/>
          <w:cs/>
        </w:rPr>
        <w:t xml:space="preserve"> </w:t>
      </w:r>
    </w:p>
    <w:p w:rsidR="00D72440" w:rsidRDefault="006C7732" w:rsidP="006C7732">
      <w:pPr>
        <w:spacing w:line="360" w:lineRule="auto"/>
        <w:jc w:val="both"/>
        <w:rPr>
          <w:rFonts w:ascii="Simplified Arabic"/>
          <w:sz w:val="28"/>
          <w:szCs w:val="28"/>
          <w:rtl/>
          <w:cs/>
        </w:rPr>
      </w:pPr>
      <w:r>
        <w:rPr>
          <w:rFonts w:ascii="Simplified Arabic"/>
          <w:sz w:val="28"/>
          <w:szCs w:val="28"/>
          <w:rtl/>
          <w:cs/>
        </w:rPr>
        <w:t xml:space="preserve">لا، الفقهاء السبعة من التابعين </w:t>
      </w:r>
    </w:p>
    <w:p w:rsidR="00D72440" w:rsidRDefault="00D72440" w:rsidP="006C7732">
      <w:pPr>
        <w:spacing w:line="360" w:lineRule="auto"/>
        <w:jc w:val="both"/>
        <w:rPr>
          <w:rFonts w:ascii="Simplified Arabic"/>
          <w:sz w:val="28"/>
          <w:szCs w:val="28"/>
          <w:rtl/>
          <w:cs/>
        </w:rPr>
      </w:pPr>
      <w:r>
        <w:rPr>
          <w:rFonts w:ascii="Simplified Arabic" w:hint="cs"/>
          <w:sz w:val="28"/>
          <w:szCs w:val="28"/>
          <w:rtl/>
          <w:cs/>
        </w:rPr>
        <w:t xml:space="preserve">                   </w:t>
      </w:r>
      <w:r w:rsidR="00227C3F">
        <w:rPr>
          <w:rFonts w:ascii="Simplified Arabic"/>
          <w:sz w:val="28"/>
          <w:szCs w:val="28"/>
          <w:rtl/>
          <w:cs/>
        </w:rPr>
        <w:t>فخذهم عبيد الله عروة قاسم</w:t>
      </w:r>
      <w:r>
        <w:rPr>
          <w:rFonts w:ascii="Simplified Arabic" w:hint="cs"/>
          <w:sz w:val="28"/>
          <w:szCs w:val="28"/>
          <w:rtl/>
          <w:cs/>
        </w:rPr>
        <w:t xml:space="preserve">     </w:t>
      </w:r>
      <w:r w:rsidR="00227C3F">
        <w:rPr>
          <w:rFonts w:ascii="Simplified Arabic"/>
          <w:sz w:val="28"/>
          <w:szCs w:val="28"/>
          <w:rtl/>
          <w:cs/>
        </w:rPr>
        <w:t xml:space="preserve"> سعيد أبو بكر</w:t>
      </w:r>
      <w:r w:rsidR="00227C3F">
        <w:rPr>
          <w:rFonts w:ascii="Simplified Arabic" w:hint="cs"/>
          <w:sz w:val="28"/>
          <w:szCs w:val="28"/>
          <w:rtl/>
          <w:cs/>
        </w:rPr>
        <w:t xml:space="preserve"> </w:t>
      </w:r>
      <w:r w:rsidR="00227C3F">
        <w:rPr>
          <w:rFonts w:ascii="Simplified Arabic"/>
          <w:sz w:val="28"/>
          <w:szCs w:val="28"/>
          <w:rtl/>
          <w:cs/>
        </w:rPr>
        <w:t>سليمان</w:t>
      </w:r>
      <w:r>
        <w:rPr>
          <w:rFonts w:ascii="Simplified Arabic"/>
          <w:sz w:val="28"/>
          <w:szCs w:val="28"/>
          <w:rtl/>
          <w:cs/>
        </w:rPr>
        <w:t xml:space="preserve"> خارجة</w:t>
      </w:r>
      <w:r w:rsidR="006C7732">
        <w:rPr>
          <w:rFonts w:ascii="Simplified Arabic"/>
          <w:sz w:val="28"/>
          <w:szCs w:val="28"/>
          <w:rtl/>
          <w:cs/>
        </w:rPr>
        <w:t xml:space="preserve"> </w:t>
      </w:r>
    </w:p>
    <w:p w:rsidR="00227C3F" w:rsidRDefault="006C7732" w:rsidP="006C7732">
      <w:pPr>
        <w:spacing w:line="360" w:lineRule="auto"/>
        <w:jc w:val="both"/>
        <w:rPr>
          <w:rFonts w:ascii="Simplified Arabic"/>
          <w:sz w:val="28"/>
          <w:szCs w:val="28"/>
          <w:rtl/>
          <w:cs/>
        </w:rPr>
      </w:pPr>
      <w:r>
        <w:rPr>
          <w:rFonts w:ascii="Simplified Arabic"/>
          <w:sz w:val="28"/>
          <w:szCs w:val="28"/>
          <w:rtl/>
          <w:cs/>
        </w:rPr>
        <w:t>هؤلاء الفقهاء السبعة، وهو تصحيف من الشيعة</w:t>
      </w:r>
      <w:r w:rsidR="00227C3F">
        <w:rPr>
          <w:rFonts w:ascii="Simplified Arabic" w:hint="cs"/>
          <w:sz w:val="28"/>
          <w:szCs w:val="28"/>
          <w:rtl/>
          <w:cs/>
        </w:rPr>
        <w:t>؛</w:t>
      </w:r>
      <w:r>
        <w:rPr>
          <w:rFonts w:ascii="Simplified Arabic"/>
          <w:sz w:val="28"/>
          <w:szCs w:val="28"/>
          <w:rtl/>
          <w:cs/>
        </w:rPr>
        <w:t xml:space="preserve"> لأنه كأنهما وقفا</w:t>
      </w:r>
      <w:r w:rsidR="00227C3F">
        <w:rPr>
          <w:rFonts w:ascii="Simplified Arabic" w:hint="cs"/>
          <w:sz w:val="28"/>
          <w:szCs w:val="28"/>
          <w:rtl/>
          <w:cs/>
        </w:rPr>
        <w:t>-</w:t>
      </w:r>
      <w:r>
        <w:rPr>
          <w:rFonts w:ascii="Simplified Arabic"/>
          <w:sz w:val="28"/>
          <w:szCs w:val="28"/>
          <w:rtl/>
          <w:cs/>
        </w:rPr>
        <w:t xml:space="preserve"> صاحب البيان والتجريد</w:t>
      </w:r>
      <w:r w:rsidR="00227C3F">
        <w:rPr>
          <w:rFonts w:ascii="Simplified Arabic" w:hint="cs"/>
          <w:sz w:val="28"/>
          <w:szCs w:val="28"/>
          <w:rtl/>
          <w:cs/>
        </w:rPr>
        <w:t>-</w:t>
      </w:r>
      <w:r>
        <w:rPr>
          <w:rFonts w:ascii="Simplified Arabic"/>
          <w:sz w:val="28"/>
          <w:szCs w:val="28"/>
          <w:rtl/>
          <w:cs/>
        </w:rPr>
        <w:t xml:space="preserve"> وقفا على قول من يقول: وقال بوجوبه الشيعة، وتصحفت إلى السبعة</w:t>
      </w:r>
      <w:r w:rsidR="00227C3F">
        <w:rPr>
          <w:rFonts w:ascii="Simplified Arabic" w:hint="cs"/>
          <w:sz w:val="28"/>
          <w:szCs w:val="28"/>
          <w:rtl/>
          <w:cs/>
        </w:rPr>
        <w:t>،</w:t>
      </w:r>
      <w:r>
        <w:rPr>
          <w:rFonts w:ascii="Simplified Arabic"/>
          <w:sz w:val="28"/>
          <w:szCs w:val="28"/>
          <w:rtl/>
          <w:cs/>
        </w:rPr>
        <w:t xml:space="preserve"> و</w:t>
      </w:r>
      <w:r w:rsidR="00D72440">
        <w:rPr>
          <w:rFonts w:ascii="Simplified Arabic"/>
          <w:sz w:val="28"/>
          <w:szCs w:val="28"/>
          <w:rtl/>
          <w:cs/>
        </w:rPr>
        <w:t>هذا قريب، فنقله على التصحيف، و</w:t>
      </w:r>
      <w:r w:rsidR="00D72440">
        <w:rPr>
          <w:rFonts w:ascii="Simplified Arabic" w:hint="cs"/>
          <w:sz w:val="28"/>
          <w:szCs w:val="28"/>
          <w:rtl/>
          <w:cs/>
        </w:rPr>
        <w:t xml:space="preserve">هو </w:t>
      </w:r>
      <w:r>
        <w:rPr>
          <w:rFonts w:ascii="Simplified Arabic"/>
          <w:sz w:val="28"/>
          <w:szCs w:val="28"/>
          <w:rtl/>
          <w:cs/>
        </w:rPr>
        <w:t>تصحيف من الشيعة</w:t>
      </w:r>
      <w:r w:rsidR="00227C3F">
        <w:rPr>
          <w:rFonts w:ascii="Simplified Arabic" w:hint="cs"/>
          <w:sz w:val="28"/>
          <w:szCs w:val="28"/>
          <w:rtl/>
          <w:cs/>
        </w:rPr>
        <w:t>،</w:t>
      </w:r>
      <w:r>
        <w:rPr>
          <w:rFonts w:ascii="Simplified Arabic"/>
          <w:sz w:val="28"/>
          <w:szCs w:val="28"/>
          <w:rtl/>
          <w:cs/>
        </w:rPr>
        <w:t xml:space="preserve"> وفي كلام الرافعي ما يوهم أن أحمد قال بوجوبه</w:t>
      </w:r>
      <w:r w:rsidR="00227C3F">
        <w:rPr>
          <w:rFonts w:ascii="Simplified Arabic" w:hint="cs"/>
          <w:sz w:val="28"/>
          <w:szCs w:val="28"/>
          <w:rtl/>
          <w:cs/>
        </w:rPr>
        <w:t>،</w:t>
      </w:r>
      <w:r>
        <w:rPr>
          <w:rFonts w:ascii="Simplified Arabic"/>
          <w:sz w:val="28"/>
          <w:szCs w:val="28"/>
          <w:rtl/>
          <w:cs/>
        </w:rPr>
        <w:t xml:space="preserve"> ولا يُعرف ذلك عنه، بل قال الموفق في المغني: لا نعلم في عدم الوجوب خلافًا.</w:t>
      </w:r>
    </w:p>
    <w:p w:rsidR="006C7732" w:rsidRDefault="006C7732" w:rsidP="00227C3F">
      <w:pPr>
        <w:spacing w:line="360" w:lineRule="auto"/>
        <w:jc w:val="both"/>
        <w:rPr>
          <w:rFonts w:ascii="Simplified Arabic"/>
          <w:sz w:val="28"/>
          <w:szCs w:val="28"/>
          <w:rtl/>
          <w:cs/>
        </w:rPr>
      </w:pPr>
      <w:r>
        <w:rPr>
          <w:rFonts w:ascii="Simplified Arabic"/>
          <w:sz w:val="28"/>
          <w:szCs w:val="28"/>
          <w:rtl/>
          <w:cs/>
        </w:rPr>
        <w:t xml:space="preserve"> </w:t>
      </w:r>
      <w:r>
        <w:rPr>
          <w:rFonts w:ascii="Simplified Arabic"/>
          <w:bCs/>
          <w:color w:val="0000FF"/>
          <w:sz w:val="28"/>
          <w:szCs w:val="28"/>
          <w:rtl/>
          <w:cs/>
        </w:rPr>
        <w:t>«في شأنه كله»</w:t>
      </w:r>
      <w:r w:rsidR="00D72440">
        <w:rPr>
          <w:rFonts w:ascii="Simplified Arabic"/>
          <w:sz w:val="28"/>
          <w:szCs w:val="28"/>
          <w:rtl/>
          <w:cs/>
        </w:rPr>
        <w:t xml:space="preserve">. </w:t>
      </w:r>
      <w:r>
        <w:rPr>
          <w:rFonts w:ascii="Simplified Arabic"/>
          <w:sz w:val="28"/>
          <w:szCs w:val="28"/>
          <w:rtl/>
          <w:cs/>
        </w:rPr>
        <w:t>عندك</w:t>
      </w:r>
      <w:r w:rsidR="00D72440">
        <w:rPr>
          <w:rFonts w:ascii="Simplified Arabic" w:hint="cs"/>
          <w:sz w:val="28"/>
          <w:szCs w:val="28"/>
          <w:rtl/>
          <w:cs/>
        </w:rPr>
        <w:t xml:space="preserve"> واو </w:t>
      </w:r>
      <w:r w:rsidR="00227C3F">
        <w:rPr>
          <w:rFonts w:cs="Simplified Arabic" w:hint="cs"/>
          <w:sz w:val="28"/>
          <w:szCs w:val="28"/>
          <w:rtl/>
        </w:rPr>
        <w:t xml:space="preserve">أم </w:t>
      </w:r>
      <w:r w:rsidR="00D72440">
        <w:rPr>
          <w:rFonts w:ascii="Simplified Arabic" w:hint="cs"/>
          <w:sz w:val="28"/>
          <w:szCs w:val="28"/>
          <w:rtl/>
          <w:cs/>
        </w:rPr>
        <w:t>بدون واو</w:t>
      </w:r>
      <w:r>
        <w:rPr>
          <w:rFonts w:ascii="Simplified Arabic"/>
          <w:sz w:val="28"/>
          <w:szCs w:val="28"/>
          <w:rtl/>
          <w:cs/>
        </w:rPr>
        <w:t xml:space="preserve">؟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وفي شأنه كله. </w:t>
      </w:r>
    </w:p>
    <w:p w:rsidR="006C7732" w:rsidRDefault="006C7732" w:rsidP="006C7732">
      <w:pPr>
        <w:spacing w:line="360" w:lineRule="auto"/>
        <w:jc w:val="both"/>
        <w:rPr>
          <w:rFonts w:ascii="Simplified Arabic"/>
          <w:sz w:val="28"/>
          <w:szCs w:val="28"/>
          <w:rtl/>
          <w:cs/>
        </w:rPr>
      </w:pPr>
      <w:r>
        <w:rPr>
          <w:rFonts w:ascii="Simplified Arabic"/>
          <w:sz w:val="28"/>
          <w:szCs w:val="28"/>
          <w:rtl/>
          <w:cs/>
        </w:rPr>
        <w:t>الأصل</w:t>
      </w:r>
      <w:r w:rsidR="00227C3F">
        <w:rPr>
          <w:rFonts w:ascii="Simplified Arabic" w:hint="cs"/>
          <w:sz w:val="28"/>
          <w:szCs w:val="28"/>
          <w:rtl/>
          <w:cs/>
        </w:rPr>
        <w:t>:</w:t>
      </w:r>
      <w:r>
        <w:rPr>
          <w:rFonts w:ascii="Simplified Arabic"/>
          <w:sz w:val="28"/>
          <w:szCs w:val="28"/>
          <w:rtl/>
          <w:cs/>
        </w:rPr>
        <w:t xml:space="preserve"> وطهوره في شأنه كله بدون واو. </w:t>
      </w:r>
    </w:p>
    <w:p w:rsidR="006C7732" w:rsidRDefault="00D72440" w:rsidP="006C7732">
      <w:pPr>
        <w:spacing w:line="360" w:lineRule="auto"/>
        <w:jc w:val="both"/>
        <w:rPr>
          <w:rFonts w:ascii="Simplified Arabic"/>
          <w:b/>
          <w:bCs/>
          <w:sz w:val="28"/>
          <w:szCs w:val="28"/>
          <w:rtl/>
          <w:cs/>
        </w:rPr>
      </w:pPr>
      <w:r>
        <w:rPr>
          <w:rFonts w:ascii="Simplified Arabic"/>
          <w:b/>
          <w:bCs/>
          <w:sz w:val="28"/>
          <w:szCs w:val="28"/>
          <w:rtl/>
          <w:cs/>
        </w:rPr>
        <w:t xml:space="preserve">المقدم: </w:t>
      </w:r>
      <w:r>
        <w:rPr>
          <w:rFonts w:ascii="Simplified Arabic" w:hint="cs"/>
          <w:b/>
          <w:bCs/>
          <w:sz w:val="28"/>
          <w:szCs w:val="28"/>
          <w:rtl/>
          <w:cs/>
        </w:rPr>
        <w:t>ي</w:t>
      </w:r>
      <w:r w:rsidR="006C7732">
        <w:rPr>
          <w:rFonts w:ascii="Simplified Arabic"/>
          <w:b/>
          <w:bCs/>
          <w:sz w:val="28"/>
          <w:szCs w:val="28"/>
          <w:rtl/>
          <w:cs/>
        </w:rPr>
        <w:t>ختلف المعنى تمام</w:t>
      </w:r>
      <w:r>
        <w:rPr>
          <w:rFonts w:ascii="Simplified Arabic" w:hint="cs"/>
          <w:b/>
          <w:bCs/>
          <w:sz w:val="28"/>
          <w:szCs w:val="28"/>
          <w:rtl/>
          <w:cs/>
        </w:rPr>
        <w:t>ً</w:t>
      </w:r>
      <w:r w:rsidR="006C7732">
        <w:rPr>
          <w:rFonts w:ascii="Simplified Arabic"/>
          <w:b/>
          <w:bCs/>
          <w:sz w:val="28"/>
          <w:szCs w:val="28"/>
          <w:rtl/>
          <w:cs/>
        </w:rPr>
        <w:t xml:space="preserve">ا. </w:t>
      </w:r>
    </w:p>
    <w:p w:rsidR="006C7732" w:rsidRDefault="006C7732" w:rsidP="006C7732">
      <w:pPr>
        <w:spacing w:line="360" w:lineRule="auto"/>
        <w:jc w:val="both"/>
        <w:rPr>
          <w:rFonts w:ascii="Simplified Arabic"/>
          <w:sz w:val="28"/>
          <w:szCs w:val="28"/>
          <w:rtl/>
          <w:cs/>
        </w:rPr>
      </w:pPr>
      <w:r>
        <w:rPr>
          <w:rFonts w:ascii="Simplified Arabic"/>
          <w:sz w:val="28"/>
          <w:szCs w:val="28"/>
          <w:rtl/>
          <w:cs/>
        </w:rPr>
        <w:lastRenderedPageBreak/>
        <w:t xml:space="preserve">اختلاف جذري، </w:t>
      </w:r>
      <w:r>
        <w:rPr>
          <w:rFonts w:ascii="Simplified Arabic"/>
          <w:bCs/>
          <w:color w:val="0000FF"/>
          <w:sz w:val="28"/>
          <w:szCs w:val="28"/>
          <w:rtl/>
          <w:cs/>
        </w:rPr>
        <w:t>«في شأنه كله»</w:t>
      </w:r>
      <w:r>
        <w:rPr>
          <w:rFonts w:ascii="Simplified Arabic"/>
          <w:sz w:val="28"/>
          <w:szCs w:val="28"/>
          <w:rtl/>
          <w:cs/>
        </w:rPr>
        <w:t xml:space="preserve">، يقول ابن حجر: كذا للأكثر </w:t>
      </w:r>
      <w:r w:rsidR="00D72440">
        <w:rPr>
          <w:rFonts w:ascii="Simplified Arabic" w:hint="cs"/>
          <w:sz w:val="28"/>
          <w:szCs w:val="28"/>
          <w:rtl/>
          <w:cs/>
        </w:rPr>
        <w:t xml:space="preserve">من </w:t>
      </w:r>
      <w:r>
        <w:rPr>
          <w:rFonts w:ascii="Simplified Arabic"/>
          <w:sz w:val="28"/>
          <w:szCs w:val="28"/>
          <w:rtl/>
          <w:cs/>
        </w:rPr>
        <w:t>الرواة بغير واو، وفي رواية أبي الوقت: بإثبات الواو، وهي التي اعتمدها صاحب العمدة</w:t>
      </w:r>
      <w:r w:rsidR="00227C3F">
        <w:rPr>
          <w:rFonts w:ascii="Simplified Arabic" w:hint="cs"/>
          <w:sz w:val="28"/>
          <w:szCs w:val="28"/>
          <w:rtl/>
          <w:cs/>
        </w:rPr>
        <w:t>،</w:t>
      </w:r>
      <w:r>
        <w:rPr>
          <w:rFonts w:ascii="Simplified Arabic"/>
          <w:sz w:val="28"/>
          <w:szCs w:val="28"/>
          <w:rtl/>
          <w:cs/>
        </w:rPr>
        <w:t xml:space="preserve"> قال الشيخ تقي الدين، من</w:t>
      </w:r>
      <w:r w:rsidR="00227C3F">
        <w:rPr>
          <w:rFonts w:ascii="Simplified Arabic" w:hint="cs"/>
          <w:sz w:val="28"/>
          <w:szCs w:val="28"/>
          <w:rtl/>
          <w:cs/>
        </w:rPr>
        <w:t xml:space="preserve"> هو</w:t>
      </w:r>
      <w:r>
        <w:rPr>
          <w:rFonts w:ascii="Simplified Arabic"/>
          <w:sz w:val="28"/>
          <w:szCs w:val="28"/>
          <w:rtl/>
          <w:cs/>
        </w:rPr>
        <w:t xml:space="preserve">؟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من الذي يقول هذا الكلام ياشيخ. </w:t>
      </w:r>
    </w:p>
    <w:p w:rsidR="006C7732" w:rsidRDefault="006C7732" w:rsidP="006C7732">
      <w:pPr>
        <w:spacing w:line="360" w:lineRule="auto"/>
        <w:jc w:val="both"/>
        <w:rPr>
          <w:rFonts w:ascii="Simplified Arabic"/>
          <w:sz w:val="28"/>
          <w:szCs w:val="28"/>
          <w:rtl/>
          <w:cs/>
        </w:rPr>
      </w:pPr>
      <w:r>
        <w:rPr>
          <w:rFonts w:ascii="Simplified Arabic"/>
          <w:sz w:val="28"/>
          <w:szCs w:val="28"/>
          <w:rtl/>
          <w:cs/>
        </w:rPr>
        <w:t>يقوله ابن حجر، تقي الدين هو ابن دقيق العيد شارح العمدة، قال الشيخ تقي الدين: هو عام مخصوص في شأنه كله، عام مخصوص</w:t>
      </w:r>
      <w:r w:rsidR="00227C3F">
        <w:rPr>
          <w:rFonts w:ascii="Simplified Arabic" w:hint="cs"/>
          <w:sz w:val="28"/>
          <w:szCs w:val="28"/>
          <w:rtl/>
          <w:cs/>
        </w:rPr>
        <w:t>؛</w:t>
      </w:r>
      <w:r>
        <w:rPr>
          <w:rFonts w:ascii="Simplified Arabic"/>
          <w:sz w:val="28"/>
          <w:szCs w:val="28"/>
          <w:rtl/>
          <w:cs/>
        </w:rPr>
        <w:t xml:space="preserve"> لأن دخول الخلاء والخروج من المسجد ونحوهما يُبدأ فيهما باليسار انتهى. وتأكيد الشأن بقوله</w:t>
      </w:r>
      <w:r w:rsidR="00227C3F">
        <w:rPr>
          <w:rFonts w:ascii="Simplified Arabic" w:hint="cs"/>
          <w:sz w:val="28"/>
          <w:szCs w:val="28"/>
          <w:rtl/>
          <w:cs/>
        </w:rPr>
        <w:t>:</w:t>
      </w:r>
      <w:r>
        <w:rPr>
          <w:rFonts w:ascii="Simplified Arabic"/>
          <w:sz w:val="28"/>
          <w:szCs w:val="28"/>
          <w:rtl/>
          <w:cs/>
        </w:rPr>
        <w:t xml:space="preserve"> كله يدل على التعميم</w:t>
      </w:r>
      <w:r w:rsidR="00227C3F">
        <w:rPr>
          <w:rFonts w:ascii="Simplified Arabic" w:hint="cs"/>
          <w:sz w:val="28"/>
          <w:szCs w:val="28"/>
          <w:rtl/>
          <w:cs/>
        </w:rPr>
        <w:t>؛</w:t>
      </w:r>
      <w:r>
        <w:rPr>
          <w:rFonts w:ascii="Simplified Arabic"/>
          <w:sz w:val="28"/>
          <w:szCs w:val="28"/>
          <w:rtl/>
          <w:cs/>
        </w:rPr>
        <w:t xml:space="preserve"> لأن التأكيد يرفع المجاز، فيمكن أن يقال: حقيقة الشأن ما كان فعلًا مقصودًا، وهذه الأمور ليست مقصودة. </w:t>
      </w:r>
    </w:p>
    <w:p w:rsidR="006C7732" w:rsidRDefault="006C7732" w:rsidP="00227C3F">
      <w:pPr>
        <w:spacing w:line="360" w:lineRule="auto"/>
        <w:jc w:val="both"/>
        <w:rPr>
          <w:rFonts w:ascii="Simplified Arabic"/>
          <w:b/>
          <w:bCs/>
          <w:sz w:val="28"/>
          <w:szCs w:val="28"/>
          <w:rtl/>
          <w:cs/>
        </w:rPr>
      </w:pPr>
      <w:r>
        <w:rPr>
          <w:rFonts w:ascii="Simplified Arabic"/>
          <w:b/>
          <w:bCs/>
          <w:sz w:val="28"/>
          <w:szCs w:val="28"/>
          <w:rtl/>
          <w:cs/>
        </w:rPr>
        <w:t>المقدم: ما هي الأمور التي يقصد</w:t>
      </w:r>
      <w:r w:rsidR="00227C3F">
        <w:rPr>
          <w:rFonts w:ascii="Simplified Arabic" w:hint="cs"/>
          <w:b/>
          <w:bCs/>
          <w:sz w:val="28"/>
          <w:szCs w:val="28"/>
          <w:rtl/>
          <w:cs/>
        </w:rPr>
        <w:t>؟</w:t>
      </w:r>
      <w:r>
        <w:rPr>
          <w:rFonts w:ascii="Simplified Arabic"/>
          <w:b/>
          <w:bCs/>
          <w:sz w:val="28"/>
          <w:szCs w:val="28"/>
          <w:rtl/>
          <w:cs/>
        </w:rPr>
        <w:t xml:space="preserve">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أمور تقصدها تتقرب بها </w:t>
      </w:r>
      <w:r w:rsidR="00717616">
        <w:rPr>
          <w:rFonts w:ascii="Simplified Arabic" w:hint="cs"/>
          <w:sz w:val="28"/>
          <w:szCs w:val="28"/>
          <w:rtl/>
          <w:cs/>
        </w:rPr>
        <w:t>إلى ا</w:t>
      </w:r>
      <w:r>
        <w:rPr>
          <w:rFonts w:ascii="Simplified Arabic"/>
          <w:sz w:val="28"/>
          <w:szCs w:val="28"/>
          <w:rtl/>
          <w:cs/>
        </w:rPr>
        <w:t xml:space="preserve">لله </w:t>
      </w:r>
      <w:r w:rsidR="00227C3F">
        <w:rPr>
          <w:rFonts w:ascii="Simplified Arabic" w:hint="cs"/>
          <w:sz w:val="28"/>
          <w:szCs w:val="28"/>
          <w:rtl/>
          <w:cs/>
        </w:rPr>
        <w:t>-</w:t>
      </w:r>
      <w:r>
        <w:rPr>
          <w:rFonts w:ascii="Simplified Arabic"/>
          <w:sz w:val="28"/>
          <w:szCs w:val="28"/>
          <w:rtl/>
          <w:cs/>
        </w:rPr>
        <w:t>جل وعلا</w:t>
      </w:r>
      <w:r w:rsidR="00227C3F">
        <w:rPr>
          <w:rFonts w:ascii="Simplified Arabic" w:hint="cs"/>
          <w:sz w:val="28"/>
          <w:szCs w:val="28"/>
          <w:rtl/>
          <w:cs/>
        </w:rPr>
        <w:t>-</w:t>
      </w:r>
      <w:r>
        <w:rPr>
          <w:rFonts w:ascii="Simplified Arabic"/>
          <w:sz w:val="28"/>
          <w:szCs w:val="28"/>
          <w:rtl/>
          <w:cs/>
        </w:rPr>
        <w:t>، أما دخول الخلاء</w:t>
      </w:r>
      <w:r w:rsidR="00717616">
        <w:rPr>
          <w:rFonts w:ascii="Simplified Arabic" w:hint="cs"/>
          <w:sz w:val="28"/>
          <w:szCs w:val="28"/>
          <w:rtl/>
          <w:cs/>
        </w:rPr>
        <w:t xml:space="preserve"> </w:t>
      </w:r>
      <w:r w:rsidR="00227C3F">
        <w:rPr>
          <w:rFonts w:ascii="Simplified Arabic" w:hint="cs"/>
          <w:sz w:val="28"/>
          <w:szCs w:val="28"/>
          <w:rtl/>
          <w:cs/>
        </w:rPr>
        <w:t>ف</w:t>
      </w:r>
      <w:r w:rsidR="00717616">
        <w:rPr>
          <w:rFonts w:ascii="Simplified Arabic" w:hint="cs"/>
          <w:sz w:val="28"/>
          <w:szCs w:val="28"/>
          <w:rtl/>
          <w:cs/>
        </w:rPr>
        <w:t>هذا</w:t>
      </w:r>
      <w:r>
        <w:rPr>
          <w:rFonts w:ascii="Simplified Arabic"/>
          <w:sz w:val="28"/>
          <w:szCs w:val="28"/>
          <w:rtl/>
          <w:cs/>
        </w:rPr>
        <w:t xml:space="preserve"> ليس </w:t>
      </w:r>
      <w:r w:rsidR="00717616">
        <w:rPr>
          <w:rFonts w:ascii="Simplified Arabic" w:hint="cs"/>
          <w:sz w:val="28"/>
          <w:szCs w:val="28"/>
          <w:rtl/>
          <w:cs/>
        </w:rPr>
        <w:t>ب</w:t>
      </w:r>
      <w:r>
        <w:rPr>
          <w:rFonts w:ascii="Simplified Arabic"/>
          <w:sz w:val="28"/>
          <w:szCs w:val="28"/>
          <w:rtl/>
          <w:cs/>
        </w:rPr>
        <w:t>مقصود لذاته، الخروج من المسجد.</w:t>
      </w:r>
      <w:r w:rsidR="00717616">
        <w:rPr>
          <w:rFonts w:ascii="Simplified Arabic" w:hint="cs"/>
          <w:sz w:val="28"/>
          <w:szCs w:val="28"/>
          <w:rtl/>
          <w:cs/>
        </w:rPr>
        <w:t>.</w:t>
      </w:r>
      <w:r>
        <w:rPr>
          <w:rFonts w:ascii="Simplified Arabic"/>
          <w:sz w:val="28"/>
          <w:szCs w:val="28"/>
          <w:rtl/>
          <w:cs/>
        </w:rPr>
        <w:t xml:space="preserve"> </w:t>
      </w:r>
    </w:p>
    <w:p w:rsidR="006C7732" w:rsidRDefault="00717616" w:rsidP="00227C3F">
      <w:pPr>
        <w:spacing w:line="360" w:lineRule="auto"/>
        <w:jc w:val="both"/>
        <w:rPr>
          <w:rFonts w:ascii="Simplified Arabic"/>
          <w:b/>
          <w:bCs/>
          <w:sz w:val="28"/>
          <w:szCs w:val="28"/>
          <w:rtl/>
          <w:cs/>
        </w:rPr>
      </w:pPr>
      <w:r>
        <w:rPr>
          <w:rFonts w:ascii="Simplified Arabic"/>
          <w:b/>
          <w:bCs/>
          <w:sz w:val="28"/>
          <w:szCs w:val="28"/>
          <w:rtl/>
          <w:cs/>
        </w:rPr>
        <w:t>المقدم: ال</w:t>
      </w:r>
      <w:r w:rsidR="00227C3F">
        <w:rPr>
          <w:rFonts w:ascii="Simplified Arabic" w:hint="cs"/>
          <w:b/>
          <w:bCs/>
          <w:sz w:val="28"/>
          <w:szCs w:val="28"/>
          <w:rtl/>
          <w:cs/>
        </w:rPr>
        <w:t>ذ</w:t>
      </w:r>
      <w:r w:rsidR="006C7732">
        <w:rPr>
          <w:rFonts w:ascii="Simplified Arabic"/>
          <w:b/>
          <w:bCs/>
          <w:sz w:val="28"/>
          <w:szCs w:val="28"/>
          <w:rtl/>
          <w:cs/>
        </w:rPr>
        <w:t>ي ه</w:t>
      </w:r>
      <w:r w:rsidR="00227C3F">
        <w:rPr>
          <w:rFonts w:ascii="Simplified Arabic" w:hint="cs"/>
          <w:b/>
          <w:bCs/>
          <w:sz w:val="28"/>
          <w:szCs w:val="28"/>
          <w:rtl/>
          <w:cs/>
        </w:rPr>
        <w:t>و</w:t>
      </w:r>
      <w:r w:rsidR="006C7732">
        <w:rPr>
          <w:rFonts w:ascii="Simplified Arabic"/>
          <w:b/>
          <w:bCs/>
          <w:sz w:val="28"/>
          <w:szCs w:val="28"/>
          <w:rtl/>
          <w:cs/>
        </w:rPr>
        <w:t xml:space="preserve"> </w:t>
      </w:r>
      <w:r>
        <w:rPr>
          <w:rFonts w:ascii="Simplified Arabic" w:hint="cs"/>
          <w:b/>
          <w:bCs/>
          <w:sz w:val="28"/>
          <w:szCs w:val="28"/>
          <w:rtl/>
          <w:cs/>
        </w:rPr>
        <w:t>ال</w:t>
      </w:r>
      <w:r>
        <w:rPr>
          <w:rFonts w:ascii="Simplified Arabic"/>
          <w:b/>
          <w:bCs/>
          <w:sz w:val="28"/>
          <w:szCs w:val="28"/>
          <w:rtl/>
          <w:cs/>
        </w:rPr>
        <w:t>شأن يقصد</w:t>
      </w:r>
      <w:r>
        <w:rPr>
          <w:rFonts w:ascii="Simplified Arabic" w:hint="cs"/>
          <w:b/>
          <w:bCs/>
          <w:sz w:val="28"/>
          <w:szCs w:val="28"/>
          <w:rtl/>
          <w:cs/>
        </w:rPr>
        <w:t xml:space="preserve"> حتى يُدخل..</w:t>
      </w:r>
      <w:r w:rsidR="006C7732">
        <w:rPr>
          <w:rFonts w:ascii="Simplified Arabic"/>
          <w:b/>
          <w:bCs/>
          <w:sz w:val="28"/>
          <w:szCs w:val="28"/>
          <w:rtl/>
          <w:cs/>
        </w:rPr>
        <w:t xml:space="preserve"> </w:t>
      </w:r>
    </w:p>
    <w:p w:rsidR="006C7732" w:rsidRDefault="006C7732" w:rsidP="006C7732">
      <w:pPr>
        <w:spacing w:line="360" w:lineRule="auto"/>
        <w:jc w:val="both"/>
        <w:rPr>
          <w:rFonts w:ascii="Simplified Arabic"/>
          <w:sz w:val="28"/>
          <w:szCs w:val="28"/>
          <w:rtl/>
          <w:cs/>
        </w:rPr>
      </w:pPr>
      <w:r>
        <w:rPr>
          <w:rFonts w:ascii="Simplified Arabic"/>
          <w:sz w:val="28"/>
          <w:szCs w:val="28"/>
          <w:rtl/>
          <w:cs/>
        </w:rPr>
        <w:t>الشأن الأصل فيه العموم، وأُكد بقوله</w:t>
      </w:r>
      <w:r w:rsidR="00227C3F">
        <w:rPr>
          <w:rFonts w:ascii="Simplified Arabic" w:hint="cs"/>
          <w:sz w:val="28"/>
          <w:szCs w:val="28"/>
          <w:rtl/>
          <w:cs/>
        </w:rPr>
        <w:t>:</w:t>
      </w:r>
      <w:r>
        <w:rPr>
          <w:rFonts w:ascii="Simplified Arabic"/>
          <w:sz w:val="28"/>
          <w:szCs w:val="28"/>
          <w:rtl/>
          <w:cs/>
        </w:rPr>
        <w:t xml:space="preserve"> كله، وهذا يرفع المجاز، التأكيد يرفع المجاز، ويؤكد إرادة حقيقة الجميع، قال: وتأكيد الشأن بقوله</w:t>
      </w:r>
      <w:r w:rsidR="00227C3F">
        <w:rPr>
          <w:rFonts w:ascii="Simplified Arabic" w:hint="cs"/>
          <w:sz w:val="28"/>
          <w:szCs w:val="28"/>
          <w:rtl/>
          <w:cs/>
        </w:rPr>
        <w:t>:</w:t>
      </w:r>
      <w:r>
        <w:rPr>
          <w:rFonts w:ascii="Simplified Arabic"/>
          <w:sz w:val="28"/>
          <w:szCs w:val="28"/>
          <w:rtl/>
          <w:cs/>
        </w:rPr>
        <w:t xml:space="preserve"> كله يدل على التعميم</w:t>
      </w:r>
      <w:r w:rsidR="00227C3F">
        <w:rPr>
          <w:rFonts w:ascii="Simplified Arabic" w:hint="cs"/>
          <w:sz w:val="28"/>
          <w:szCs w:val="28"/>
          <w:rtl/>
          <w:cs/>
        </w:rPr>
        <w:t>؛</w:t>
      </w:r>
      <w:r>
        <w:rPr>
          <w:rFonts w:ascii="Simplified Arabic"/>
          <w:sz w:val="28"/>
          <w:szCs w:val="28"/>
          <w:rtl/>
          <w:cs/>
        </w:rPr>
        <w:t xml:space="preserve"> لأن التأكيد يرفع المجاز</w:t>
      </w:r>
      <w:r w:rsidR="00227C3F">
        <w:rPr>
          <w:rFonts w:ascii="Simplified Arabic" w:hint="cs"/>
          <w:sz w:val="28"/>
          <w:szCs w:val="28"/>
          <w:rtl/>
          <w:cs/>
        </w:rPr>
        <w:t>،</w:t>
      </w:r>
      <w:r>
        <w:rPr>
          <w:rFonts w:ascii="Simplified Arabic"/>
          <w:sz w:val="28"/>
          <w:szCs w:val="28"/>
          <w:rtl/>
          <w:cs/>
        </w:rPr>
        <w:t xml:space="preserve"> فيمكن </w:t>
      </w:r>
      <w:r w:rsidR="00717616">
        <w:rPr>
          <w:rFonts w:ascii="Simplified Arabic"/>
          <w:sz w:val="28"/>
          <w:szCs w:val="28"/>
          <w:rtl/>
          <w:cs/>
        </w:rPr>
        <w:t>أن يقال حقيقة الشأن ما كان فعل</w:t>
      </w:r>
      <w:r w:rsidR="00717616">
        <w:rPr>
          <w:rFonts w:ascii="Simplified Arabic" w:hint="cs"/>
          <w:sz w:val="28"/>
          <w:szCs w:val="28"/>
          <w:rtl/>
          <w:cs/>
        </w:rPr>
        <w:t>اً</w:t>
      </w:r>
      <w:r>
        <w:rPr>
          <w:rFonts w:ascii="Simplified Arabic"/>
          <w:sz w:val="28"/>
          <w:szCs w:val="28"/>
          <w:rtl/>
          <w:cs/>
        </w:rPr>
        <w:t xml:space="preserve"> مقصودًا وما يُستحب فيه التياسر ليس من الأفعال المقصودة، بل هي إما تُروك وإما غير مقصود، وهذا كله على تقدير إثبات الواو</w:t>
      </w:r>
      <w:r w:rsidR="00227C3F">
        <w:rPr>
          <w:rFonts w:ascii="Simplified Arabic" w:hint="cs"/>
          <w:sz w:val="28"/>
          <w:szCs w:val="28"/>
          <w:rtl/>
          <w:cs/>
        </w:rPr>
        <w:t>،</w:t>
      </w:r>
      <w:r>
        <w:rPr>
          <w:rFonts w:ascii="Simplified Arabic"/>
          <w:sz w:val="28"/>
          <w:szCs w:val="28"/>
          <w:rtl/>
          <w:cs/>
        </w:rPr>
        <w:t xml:space="preserve"> وأما على إسقاطها </w:t>
      </w:r>
      <w:r>
        <w:rPr>
          <w:rFonts w:ascii="Simplified Arabic"/>
          <w:bCs/>
          <w:color w:val="0000FF"/>
          <w:sz w:val="28"/>
          <w:szCs w:val="28"/>
          <w:rtl/>
          <w:cs/>
        </w:rPr>
        <w:t>«في شأنه كله»</w:t>
      </w:r>
      <w:r>
        <w:rPr>
          <w:rFonts w:ascii="Simplified Arabic"/>
          <w:sz w:val="28"/>
          <w:szCs w:val="28"/>
          <w:rtl/>
          <w:cs/>
        </w:rPr>
        <w:t xml:space="preserve"> كما </w:t>
      </w:r>
      <w:r w:rsidR="00717616">
        <w:rPr>
          <w:rFonts w:ascii="Simplified Arabic" w:hint="cs"/>
          <w:sz w:val="28"/>
          <w:szCs w:val="28"/>
          <w:rtl/>
          <w:cs/>
        </w:rPr>
        <w:t xml:space="preserve">هي </w:t>
      </w:r>
      <w:r w:rsidR="00717616">
        <w:rPr>
          <w:rFonts w:ascii="Simplified Arabic"/>
          <w:sz w:val="28"/>
          <w:szCs w:val="28"/>
          <w:rtl/>
          <w:cs/>
        </w:rPr>
        <w:t xml:space="preserve">رواية الأكثر، فقوله </w:t>
      </w:r>
      <w:r w:rsidR="00717616">
        <w:rPr>
          <w:rFonts w:ascii="Simplified Arabic" w:hint="cs"/>
          <w:sz w:val="28"/>
          <w:szCs w:val="28"/>
          <w:rtl/>
          <w:cs/>
        </w:rPr>
        <w:t xml:space="preserve">في </w:t>
      </w:r>
      <w:r>
        <w:rPr>
          <w:rFonts w:ascii="Simplified Arabic"/>
          <w:sz w:val="28"/>
          <w:szCs w:val="28"/>
          <w:rtl/>
          <w:cs/>
        </w:rPr>
        <w:t>شأنه كله متعلق بـ</w:t>
      </w:r>
      <w:r>
        <w:rPr>
          <w:rFonts w:ascii="Simplified Arabic"/>
          <w:bCs/>
          <w:color w:val="0000FF"/>
          <w:sz w:val="28"/>
          <w:szCs w:val="28"/>
          <w:rtl/>
          <w:cs/>
        </w:rPr>
        <w:t xml:space="preserve">«يعجبه» </w:t>
      </w:r>
      <w:r w:rsidR="00227C3F">
        <w:rPr>
          <w:rFonts w:ascii="Simplified Arabic"/>
          <w:sz w:val="28"/>
          <w:szCs w:val="28"/>
          <w:rtl/>
          <w:cs/>
        </w:rPr>
        <w:t>لا بالتيمن،</w:t>
      </w:r>
      <w:r>
        <w:rPr>
          <w:rFonts w:ascii="Simplified Arabic"/>
          <w:sz w:val="28"/>
          <w:szCs w:val="28"/>
          <w:rtl/>
          <w:cs/>
        </w:rPr>
        <w:t xml:space="preserve"> أي يعجبه في شأنه كله التيمن في تنعله، يعني في المذكور فقط، فالشأن والتأكيد إنما هو للمذكور.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وهذا يدل أنها بدون واو عندهم، هذا على قول بدون واو. </w:t>
      </w:r>
    </w:p>
    <w:p w:rsidR="006C7732" w:rsidRDefault="006C7732" w:rsidP="00227C3F">
      <w:pPr>
        <w:spacing w:line="360" w:lineRule="auto"/>
        <w:jc w:val="both"/>
        <w:rPr>
          <w:rFonts w:ascii="Simplified Arabic"/>
          <w:sz w:val="28"/>
          <w:szCs w:val="28"/>
          <w:rtl/>
          <w:cs/>
        </w:rPr>
      </w:pPr>
      <w:r>
        <w:rPr>
          <w:rFonts w:ascii="Simplified Arabic"/>
          <w:sz w:val="28"/>
          <w:szCs w:val="28"/>
          <w:rtl/>
          <w:cs/>
        </w:rPr>
        <w:t>وهذا على تقدير إثبات. وأما على إسقاط الواو، فقوله</w:t>
      </w:r>
      <w:r w:rsidR="00227C3F">
        <w:rPr>
          <w:rFonts w:ascii="Simplified Arabic" w:hint="cs"/>
          <w:sz w:val="28"/>
          <w:szCs w:val="28"/>
          <w:rtl/>
          <w:cs/>
        </w:rPr>
        <w:t>:</w:t>
      </w:r>
      <w:r>
        <w:rPr>
          <w:rFonts w:ascii="Simplified Arabic"/>
          <w:sz w:val="28"/>
          <w:szCs w:val="28"/>
          <w:rtl/>
          <w:cs/>
        </w:rPr>
        <w:t xml:space="preserve"> بشأنه كله متعلق بـ</w:t>
      </w:r>
      <w:r>
        <w:rPr>
          <w:rFonts w:ascii="Simplified Arabic"/>
          <w:bCs/>
          <w:color w:val="0000FF"/>
          <w:sz w:val="28"/>
          <w:szCs w:val="28"/>
          <w:rtl/>
          <w:cs/>
        </w:rPr>
        <w:t>«يعجبه»</w:t>
      </w:r>
      <w:r w:rsidR="00227C3F">
        <w:rPr>
          <w:rFonts w:ascii="Simplified Arabic"/>
          <w:sz w:val="28"/>
          <w:szCs w:val="28"/>
          <w:rtl/>
          <w:cs/>
        </w:rPr>
        <w:t xml:space="preserve"> لا</w:t>
      </w:r>
      <w:r>
        <w:rPr>
          <w:rFonts w:ascii="Simplified Arabic"/>
          <w:sz w:val="28"/>
          <w:szCs w:val="28"/>
          <w:rtl/>
          <w:cs/>
        </w:rPr>
        <w:t xml:space="preserve"> </w:t>
      </w:r>
      <w:r w:rsidR="00717616">
        <w:rPr>
          <w:rFonts w:ascii="Simplified Arabic" w:hint="cs"/>
          <w:sz w:val="28"/>
          <w:szCs w:val="28"/>
          <w:rtl/>
          <w:cs/>
        </w:rPr>
        <w:t>ب</w:t>
      </w:r>
      <w:r>
        <w:rPr>
          <w:rFonts w:ascii="Simplified Arabic"/>
          <w:sz w:val="28"/>
          <w:szCs w:val="28"/>
          <w:rtl/>
          <w:cs/>
        </w:rPr>
        <w:t>التيمن، يعني يعجبه في شأنه كله التيمن في هذه الأمور، يعجبه إذا قلنا</w:t>
      </w:r>
      <w:r w:rsidR="00227C3F">
        <w:rPr>
          <w:rFonts w:ascii="Simplified Arabic" w:hint="cs"/>
          <w:sz w:val="28"/>
          <w:szCs w:val="28"/>
          <w:rtl/>
          <w:cs/>
        </w:rPr>
        <w:t>:</w:t>
      </w:r>
      <w:r>
        <w:rPr>
          <w:rFonts w:ascii="Simplified Arabic"/>
          <w:sz w:val="28"/>
          <w:szCs w:val="28"/>
          <w:rtl/>
          <w:cs/>
        </w:rPr>
        <w:t xml:space="preserve"> الجار والمجرور متعلق بيعحبه</w:t>
      </w:r>
      <w:r w:rsidR="00227C3F">
        <w:rPr>
          <w:rFonts w:ascii="Simplified Arabic" w:hint="cs"/>
          <w:sz w:val="28"/>
          <w:szCs w:val="28"/>
          <w:rtl/>
          <w:cs/>
        </w:rPr>
        <w:t>،</w:t>
      </w:r>
      <w:r>
        <w:rPr>
          <w:rFonts w:ascii="Simplified Arabic"/>
          <w:sz w:val="28"/>
          <w:szCs w:val="28"/>
          <w:rtl/>
          <w:cs/>
        </w:rPr>
        <w:t xml:space="preserve"> قلنا </w:t>
      </w:r>
      <w:r w:rsidR="000B145F">
        <w:rPr>
          <w:rFonts w:ascii="Simplified Arabic" w:hint="cs"/>
          <w:sz w:val="28"/>
          <w:szCs w:val="28"/>
          <w:rtl/>
          <w:cs/>
        </w:rPr>
        <w:t xml:space="preserve">يعجبه </w:t>
      </w:r>
      <w:r>
        <w:rPr>
          <w:rFonts w:ascii="Simplified Arabic"/>
          <w:sz w:val="28"/>
          <w:szCs w:val="28"/>
          <w:rtl/>
          <w:cs/>
        </w:rPr>
        <w:t>في شأنه كله التيمن في هذه الأمور، وإذا قلنا</w:t>
      </w:r>
      <w:r w:rsidR="00227C3F">
        <w:rPr>
          <w:rFonts w:ascii="Simplified Arabic" w:hint="cs"/>
          <w:sz w:val="28"/>
          <w:szCs w:val="28"/>
          <w:rtl/>
          <w:cs/>
        </w:rPr>
        <w:t>:</w:t>
      </w:r>
      <w:r>
        <w:rPr>
          <w:rFonts w:ascii="Simplified Arabic"/>
          <w:sz w:val="28"/>
          <w:szCs w:val="28"/>
          <w:rtl/>
          <w:cs/>
        </w:rPr>
        <w:t xml:space="preserve"> </w:t>
      </w:r>
      <w:r w:rsidR="00227C3F">
        <w:rPr>
          <w:rFonts w:ascii="Simplified Arabic" w:hint="cs"/>
          <w:sz w:val="28"/>
          <w:szCs w:val="28"/>
          <w:rtl/>
          <w:cs/>
        </w:rPr>
        <w:t>إ</w:t>
      </w:r>
      <w:r>
        <w:rPr>
          <w:rFonts w:ascii="Simplified Arabic"/>
          <w:sz w:val="28"/>
          <w:szCs w:val="28"/>
          <w:rtl/>
          <w:cs/>
        </w:rPr>
        <w:t>نه متعلق على تقدير إثبات الواو بالتيمن في شأنه كله، قلنا</w:t>
      </w:r>
      <w:r w:rsidR="00227C3F">
        <w:rPr>
          <w:rFonts w:ascii="Simplified Arabic" w:hint="cs"/>
          <w:sz w:val="28"/>
          <w:szCs w:val="28"/>
          <w:rtl/>
          <w:cs/>
        </w:rPr>
        <w:t>:</w:t>
      </w:r>
      <w:r>
        <w:rPr>
          <w:rFonts w:ascii="Simplified Arabic"/>
          <w:sz w:val="28"/>
          <w:szCs w:val="28"/>
          <w:rtl/>
          <w:cs/>
        </w:rPr>
        <w:t xml:space="preserve"> </w:t>
      </w:r>
      <w:r w:rsidR="00227C3F">
        <w:rPr>
          <w:rFonts w:ascii="Simplified Arabic" w:hint="cs"/>
          <w:sz w:val="28"/>
          <w:szCs w:val="28"/>
          <w:rtl/>
          <w:cs/>
        </w:rPr>
        <w:t>إ</w:t>
      </w:r>
      <w:r>
        <w:rPr>
          <w:rFonts w:ascii="Simplified Arabic"/>
          <w:sz w:val="28"/>
          <w:szCs w:val="28"/>
          <w:rtl/>
          <w:cs/>
        </w:rPr>
        <w:t xml:space="preserve">نه في جميع أحواله </w:t>
      </w:r>
      <w:r w:rsidR="000B145F">
        <w:rPr>
          <w:rFonts w:ascii="Simplified Arabic" w:hint="cs"/>
          <w:sz w:val="28"/>
          <w:szCs w:val="28"/>
          <w:rtl/>
          <w:cs/>
        </w:rPr>
        <w:t xml:space="preserve">وفي جميع شأنه </w:t>
      </w:r>
      <w:r>
        <w:rPr>
          <w:rFonts w:ascii="Simplified Arabic"/>
          <w:sz w:val="28"/>
          <w:szCs w:val="28"/>
          <w:rtl/>
          <w:cs/>
        </w:rPr>
        <w:t>في هذه الأمور وفي غيرها، أي يعجبه في شأنه كله التيمن في تنعله إلى آخر الحديث، أي لا يترك ذلك سفرًا ولا حضرًا ولا في فراغه ولا في شغل</w:t>
      </w:r>
      <w:r w:rsidR="000B145F">
        <w:rPr>
          <w:rFonts w:ascii="Simplified Arabic"/>
          <w:sz w:val="28"/>
          <w:szCs w:val="28"/>
          <w:rtl/>
          <w:cs/>
        </w:rPr>
        <w:t>ه ونحو ذلك، يعني في جميع شؤ</w:t>
      </w:r>
      <w:r w:rsidR="000B145F">
        <w:rPr>
          <w:rFonts w:ascii="Simplified Arabic" w:hint="cs"/>
          <w:sz w:val="28"/>
          <w:szCs w:val="28"/>
          <w:rtl/>
          <w:cs/>
        </w:rPr>
        <w:t>و</w:t>
      </w:r>
      <w:r>
        <w:rPr>
          <w:rFonts w:ascii="Simplified Arabic"/>
          <w:sz w:val="28"/>
          <w:szCs w:val="28"/>
          <w:rtl/>
          <w:cs/>
        </w:rPr>
        <w:t xml:space="preserve">نه في الأمور المذكورة يلزم التيمن، ويبقى ما عداها إن شاركها في كونها..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تيمن</w:t>
      </w:r>
      <w:r w:rsidR="00227C3F">
        <w:rPr>
          <w:rFonts w:ascii="Simplified Arabic" w:hint="cs"/>
          <w:b/>
          <w:bCs/>
          <w:sz w:val="28"/>
          <w:szCs w:val="28"/>
          <w:rtl/>
          <w:cs/>
        </w:rPr>
        <w:t>ًا</w:t>
      </w:r>
      <w:r>
        <w:rPr>
          <w:rFonts w:ascii="Simplified Arabic"/>
          <w:b/>
          <w:bCs/>
          <w:sz w:val="28"/>
          <w:szCs w:val="28"/>
          <w:rtl/>
          <w:cs/>
        </w:rPr>
        <w:t xml:space="preserve">. </w:t>
      </w:r>
    </w:p>
    <w:p w:rsidR="006C7732" w:rsidRDefault="006C7732" w:rsidP="006C7732">
      <w:pPr>
        <w:spacing w:line="360" w:lineRule="auto"/>
        <w:jc w:val="both"/>
        <w:rPr>
          <w:rFonts w:ascii="Simplified Arabic"/>
          <w:sz w:val="28"/>
          <w:szCs w:val="28"/>
          <w:rtl/>
          <w:cs/>
        </w:rPr>
      </w:pPr>
      <w:r>
        <w:rPr>
          <w:rFonts w:ascii="Simplified Arabic"/>
          <w:sz w:val="28"/>
          <w:szCs w:val="28"/>
          <w:rtl/>
          <w:cs/>
        </w:rPr>
        <w:t>لا، إن شاركها في كونها من المستحسنات المستحبات تُلحق بها، وإن كانت خلافها فلا تُلحق بها. هذا الكلام منقول عن الكرماني</w:t>
      </w:r>
      <w:r w:rsidR="00227C3F">
        <w:rPr>
          <w:rFonts w:ascii="Simplified Arabic" w:hint="cs"/>
          <w:sz w:val="28"/>
          <w:szCs w:val="28"/>
          <w:rtl/>
          <w:cs/>
        </w:rPr>
        <w:t>،</w:t>
      </w:r>
      <w:r>
        <w:rPr>
          <w:rFonts w:ascii="Simplified Arabic"/>
          <w:sz w:val="28"/>
          <w:szCs w:val="28"/>
          <w:rtl/>
          <w:cs/>
        </w:rPr>
        <w:t xml:space="preserve"> يعني كلام ابن حجر وإدخا</w:t>
      </w:r>
      <w:r w:rsidR="006E7460">
        <w:rPr>
          <w:rFonts w:ascii="Simplified Arabic"/>
          <w:sz w:val="28"/>
          <w:szCs w:val="28"/>
          <w:rtl/>
          <w:cs/>
        </w:rPr>
        <w:t xml:space="preserve">ل كلام ابن دقيق العيد منقول </w:t>
      </w:r>
      <w:r w:rsidR="006E7460">
        <w:rPr>
          <w:rFonts w:ascii="Simplified Arabic" w:hint="cs"/>
          <w:sz w:val="28"/>
          <w:szCs w:val="28"/>
          <w:rtl/>
          <w:cs/>
        </w:rPr>
        <w:t>م</w:t>
      </w:r>
      <w:r>
        <w:rPr>
          <w:rFonts w:ascii="Simplified Arabic"/>
          <w:sz w:val="28"/>
          <w:szCs w:val="28"/>
          <w:rtl/>
          <w:cs/>
        </w:rPr>
        <w:t xml:space="preserve">ن كلام الكرماني، لكن قال العيني: كلام الناقل والمنقول عنه ساقط، لماذا؟ </w:t>
      </w:r>
    </w:p>
    <w:p w:rsidR="006C7732" w:rsidRDefault="006C7732" w:rsidP="006C7732">
      <w:pPr>
        <w:spacing w:line="360" w:lineRule="auto"/>
        <w:jc w:val="both"/>
        <w:rPr>
          <w:rFonts w:ascii="Simplified Arabic"/>
          <w:sz w:val="28"/>
          <w:szCs w:val="28"/>
          <w:rtl/>
          <w:cs/>
        </w:rPr>
      </w:pPr>
      <w:r>
        <w:rPr>
          <w:rFonts w:ascii="Simplified Arabic"/>
          <w:sz w:val="28"/>
          <w:szCs w:val="28"/>
          <w:rtl/>
          <w:cs/>
        </w:rPr>
        <w:lastRenderedPageBreak/>
        <w:t>لأنه يلزم منه أن يكون إعجابه التيمن في هذه الثلاث مخصوصة في حالاته كلها</w:t>
      </w:r>
      <w:r w:rsidR="00227C3F">
        <w:rPr>
          <w:rFonts w:ascii="Simplified Arabic" w:hint="cs"/>
          <w:sz w:val="28"/>
          <w:szCs w:val="28"/>
          <w:rtl/>
          <w:cs/>
        </w:rPr>
        <w:t>،</w:t>
      </w:r>
      <w:r>
        <w:rPr>
          <w:rFonts w:ascii="Simplified Arabic"/>
          <w:sz w:val="28"/>
          <w:szCs w:val="28"/>
          <w:rtl/>
          <w:cs/>
        </w:rPr>
        <w:t xml:space="preserve"> وليس كذلك</w:t>
      </w:r>
      <w:r w:rsidR="00227C3F">
        <w:rPr>
          <w:rFonts w:ascii="Simplified Arabic" w:hint="cs"/>
          <w:sz w:val="28"/>
          <w:szCs w:val="28"/>
          <w:rtl/>
          <w:cs/>
        </w:rPr>
        <w:t>،</w:t>
      </w:r>
      <w:r>
        <w:rPr>
          <w:rFonts w:ascii="Simplified Arabic"/>
          <w:sz w:val="28"/>
          <w:szCs w:val="28"/>
          <w:rtl/>
          <w:cs/>
        </w:rPr>
        <w:t xml:space="preserve"> بل كان يعجبه التيمن في كل الأشياء في جميع الحالات، ألا ترى أنه أكد الشأن بمؤكد</w:t>
      </w:r>
      <w:r w:rsidR="00227C3F">
        <w:rPr>
          <w:rFonts w:ascii="Simplified Arabic" w:hint="cs"/>
          <w:sz w:val="28"/>
          <w:szCs w:val="28"/>
          <w:rtl/>
          <w:cs/>
        </w:rPr>
        <w:t>،</w:t>
      </w:r>
      <w:r>
        <w:rPr>
          <w:rFonts w:ascii="Simplified Arabic"/>
          <w:sz w:val="28"/>
          <w:szCs w:val="28"/>
          <w:rtl/>
          <w:cs/>
        </w:rPr>
        <w:t xml:space="preserve"> والشأن بمعنى الحال</w:t>
      </w:r>
      <w:r w:rsidR="00227C3F">
        <w:rPr>
          <w:rFonts w:ascii="Simplified Arabic" w:hint="cs"/>
          <w:sz w:val="28"/>
          <w:szCs w:val="28"/>
          <w:rtl/>
          <w:cs/>
        </w:rPr>
        <w:t>،</w:t>
      </w:r>
      <w:r>
        <w:rPr>
          <w:rFonts w:ascii="Simplified Arabic"/>
          <w:sz w:val="28"/>
          <w:szCs w:val="28"/>
          <w:rtl/>
          <w:cs/>
        </w:rPr>
        <w:t xml:space="preserve"> والمعنى في جميع حالاته.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هذا كلام...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كلام العيني.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لماذا لا يستدلون بإعطاء النبي-</w:t>
      </w:r>
      <w:r w:rsidR="00227C3F">
        <w:rPr>
          <w:rFonts w:ascii="Simplified Arabic" w:hint="cs"/>
          <w:b/>
          <w:bCs/>
          <w:sz w:val="28"/>
          <w:szCs w:val="28"/>
          <w:rtl/>
          <w:cs/>
        </w:rPr>
        <w:t xml:space="preserve"> </w:t>
      </w:r>
      <w:r>
        <w:rPr>
          <w:rFonts w:ascii="Simplified Arabic"/>
          <w:b/>
          <w:bCs/>
          <w:sz w:val="28"/>
          <w:szCs w:val="28"/>
          <w:rtl/>
          <w:cs/>
        </w:rPr>
        <w:t>صلى الله عليه وسلم- اللبن</w:t>
      </w:r>
      <w:r w:rsidR="006E7460">
        <w:rPr>
          <w:rFonts w:ascii="Simplified Arabic" w:hint="cs"/>
          <w:b/>
          <w:bCs/>
          <w:sz w:val="28"/>
          <w:szCs w:val="28"/>
          <w:rtl/>
          <w:cs/>
        </w:rPr>
        <w:t xml:space="preserve"> لمن</w:t>
      </w:r>
      <w:r>
        <w:rPr>
          <w:rFonts w:ascii="Simplified Arabic"/>
          <w:b/>
          <w:bCs/>
          <w:sz w:val="28"/>
          <w:szCs w:val="28"/>
          <w:rtl/>
          <w:cs/>
        </w:rPr>
        <w:t xml:space="preserve"> على يمينه. </w:t>
      </w:r>
    </w:p>
    <w:p w:rsidR="006C7732" w:rsidRDefault="00227C3F" w:rsidP="006E7460">
      <w:pPr>
        <w:spacing w:line="360" w:lineRule="auto"/>
        <w:jc w:val="both"/>
        <w:rPr>
          <w:rFonts w:ascii="Simplified Arabic"/>
          <w:sz w:val="28"/>
          <w:szCs w:val="28"/>
          <w:rtl/>
          <w:cs/>
        </w:rPr>
      </w:pPr>
      <w:r>
        <w:rPr>
          <w:rFonts w:ascii="Simplified Arabic" w:hint="cs"/>
          <w:sz w:val="28"/>
          <w:szCs w:val="28"/>
          <w:rtl/>
          <w:cs/>
        </w:rPr>
        <w:t>س</w:t>
      </w:r>
      <w:r w:rsidR="006E7460">
        <w:rPr>
          <w:rFonts w:ascii="Simplified Arabic" w:hint="cs"/>
          <w:sz w:val="28"/>
          <w:szCs w:val="28"/>
          <w:rtl/>
          <w:cs/>
        </w:rPr>
        <w:t>يجي</w:t>
      </w:r>
      <w:r>
        <w:rPr>
          <w:rFonts w:ascii="Simplified Arabic" w:hint="cs"/>
          <w:sz w:val="28"/>
          <w:szCs w:val="28"/>
          <w:rtl/>
          <w:cs/>
        </w:rPr>
        <w:t>ء</w:t>
      </w:r>
      <w:r w:rsidR="006C7732">
        <w:rPr>
          <w:rFonts w:ascii="Simplified Arabic"/>
          <w:sz w:val="28"/>
          <w:szCs w:val="28"/>
          <w:rtl/>
          <w:cs/>
        </w:rPr>
        <w:t xml:space="preserve"> التعميم في المستحبات كلها، لكن في</w:t>
      </w:r>
      <w:r w:rsidR="006E7460">
        <w:rPr>
          <w:rFonts w:ascii="Simplified Arabic"/>
          <w:sz w:val="28"/>
          <w:szCs w:val="28"/>
          <w:rtl/>
          <w:cs/>
        </w:rPr>
        <w:t xml:space="preserve"> شأنه كله إذا قلنا الواو ثابتة</w:t>
      </w:r>
      <w:r w:rsidR="006E7460">
        <w:rPr>
          <w:rFonts w:ascii="Simplified Arabic" w:hint="cs"/>
          <w:sz w:val="28"/>
          <w:szCs w:val="28"/>
          <w:rtl/>
          <w:cs/>
        </w:rPr>
        <w:t xml:space="preserve"> هذه..</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وفي شأنه. </w:t>
      </w:r>
    </w:p>
    <w:p w:rsidR="006C7732" w:rsidRDefault="006C7732" w:rsidP="00227C3F">
      <w:pPr>
        <w:spacing w:line="360" w:lineRule="auto"/>
        <w:jc w:val="both"/>
        <w:rPr>
          <w:rFonts w:ascii="Simplified Arabic"/>
          <w:sz w:val="28"/>
          <w:szCs w:val="28"/>
          <w:rtl/>
          <w:cs/>
        </w:rPr>
      </w:pPr>
      <w:r>
        <w:rPr>
          <w:rFonts w:ascii="Simplified Arabic"/>
          <w:sz w:val="28"/>
          <w:szCs w:val="28"/>
          <w:rtl/>
          <w:cs/>
        </w:rPr>
        <w:t>وفي شأنه، قلنا</w:t>
      </w:r>
      <w:r w:rsidR="00227C3F">
        <w:rPr>
          <w:rFonts w:ascii="Simplified Arabic" w:hint="cs"/>
          <w:sz w:val="28"/>
          <w:szCs w:val="28"/>
          <w:rtl/>
          <w:cs/>
        </w:rPr>
        <w:t>:</w:t>
      </w:r>
      <w:r>
        <w:rPr>
          <w:rFonts w:ascii="Simplified Arabic"/>
          <w:sz w:val="28"/>
          <w:szCs w:val="28"/>
          <w:rtl/>
          <w:cs/>
        </w:rPr>
        <w:t xml:space="preserve"> </w:t>
      </w:r>
      <w:r w:rsidR="00227C3F">
        <w:rPr>
          <w:rFonts w:ascii="Simplified Arabic" w:hint="cs"/>
          <w:sz w:val="28"/>
          <w:szCs w:val="28"/>
          <w:rtl/>
          <w:cs/>
        </w:rPr>
        <w:t>إ</w:t>
      </w:r>
      <w:r>
        <w:rPr>
          <w:rFonts w:ascii="Simplified Arabic"/>
          <w:sz w:val="28"/>
          <w:szCs w:val="28"/>
          <w:rtl/>
          <w:cs/>
        </w:rPr>
        <w:t>نها متعلقة بالتيمن في شأنه كله، فيدخل فيه إعطاء اللبن والبداءة باليمين والبداءة في جميع الأحوال، وعلى إسقاطها يكون في شأنه كله الإعجاب، يعجبه في شأنه كله التيمن في هذه الأمور المذكورة، لكن العيني قال: كلام الناقل والمنقول عنه، كلام الناقل ابن حجر والمنقول عنه الذي هو الكرماني ساقط</w:t>
      </w:r>
      <w:r w:rsidR="00227C3F">
        <w:rPr>
          <w:rFonts w:ascii="Simplified Arabic" w:hint="cs"/>
          <w:sz w:val="28"/>
          <w:szCs w:val="28"/>
          <w:rtl/>
          <w:cs/>
        </w:rPr>
        <w:t>؛</w:t>
      </w:r>
      <w:r>
        <w:rPr>
          <w:rFonts w:ascii="Simplified Arabic"/>
          <w:sz w:val="28"/>
          <w:szCs w:val="28"/>
          <w:rtl/>
          <w:cs/>
        </w:rPr>
        <w:t xml:space="preserve"> لأنه يلزم أن يكون إعجابه التيمن في هذه الثلاث مخصوصة في حالاته كلها، يعني ما عداه</w:t>
      </w:r>
      <w:r w:rsidR="006E7460">
        <w:rPr>
          <w:rFonts w:ascii="Simplified Arabic" w:hint="cs"/>
          <w:sz w:val="28"/>
          <w:szCs w:val="28"/>
          <w:rtl/>
          <w:cs/>
        </w:rPr>
        <w:t>ا</w:t>
      </w:r>
      <w:r>
        <w:rPr>
          <w:rFonts w:ascii="Simplified Arabic"/>
          <w:sz w:val="28"/>
          <w:szCs w:val="28"/>
          <w:rtl/>
          <w:cs/>
        </w:rPr>
        <w:t xml:space="preserve">...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ما يصير تيمن</w:t>
      </w:r>
      <w:r w:rsidR="00227C3F">
        <w:rPr>
          <w:rFonts w:ascii="Simplified Arabic" w:hint="cs"/>
          <w:b/>
          <w:bCs/>
          <w:sz w:val="28"/>
          <w:szCs w:val="28"/>
          <w:rtl/>
          <w:cs/>
        </w:rPr>
        <w:t>ًا</w:t>
      </w:r>
      <w:r>
        <w:rPr>
          <w:rFonts w:ascii="Simplified Arabic"/>
          <w:b/>
          <w:bCs/>
          <w:sz w:val="28"/>
          <w:szCs w:val="28"/>
          <w:rtl/>
          <w:cs/>
        </w:rPr>
        <w:t xml:space="preserve">. </w:t>
      </w:r>
    </w:p>
    <w:p w:rsidR="006C7732" w:rsidRDefault="006C7732" w:rsidP="00227C3F">
      <w:pPr>
        <w:spacing w:line="360" w:lineRule="auto"/>
        <w:jc w:val="both"/>
        <w:rPr>
          <w:rFonts w:ascii="Simplified Arabic"/>
          <w:sz w:val="28"/>
          <w:szCs w:val="28"/>
          <w:rtl/>
          <w:cs/>
        </w:rPr>
      </w:pPr>
      <w:r>
        <w:rPr>
          <w:rFonts w:ascii="Simplified Arabic"/>
          <w:sz w:val="28"/>
          <w:szCs w:val="28"/>
          <w:rtl/>
          <w:cs/>
        </w:rPr>
        <w:t>ما يكون معجب</w:t>
      </w:r>
      <w:r w:rsidR="006E7460">
        <w:rPr>
          <w:rFonts w:ascii="Simplified Arabic" w:hint="cs"/>
          <w:sz w:val="28"/>
          <w:szCs w:val="28"/>
          <w:rtl/>
          <w:cs/>
        </w:rPr>
        <w:t>ً</w:t>
      </w:r>
      <w:r>
        <w:rPr>
          <w:rFonts w:ascii="Simplified Arabic"/>
          <w:sz w:val="28"/>
          <w:szCs w:val="28"/>
          <w:rtl/>
          <w:cs/>
        </w:rPr>
        <w:t>ا له</w:t>
      </w:r>
      <w:r w:rsidR="00227C3F">
        <w:rPr>
          <w:rFonts w:ascii="Simplified Arabic" w:hint="cs"/>
          <w:sz w:val="28"/>
          <w:szCs w:val="28"/>
          <w:rtl/>
          <w:cs/>
        </w:rPr>
        <w:t>،</w:t>
      </w:r>
      <w:r>
        <w:rPr>
          <w:rFonts w:ascii="Simplified Arabic"/>
          <w:sz w:val="28"/>
          <w:szCs w:val="28"/>
          <w:rtl/>
          <w:cs/>
        </w:rPr>
        <w:t xml:space="preserve"> ولا يتيمن فيه، لكن ما المانع من إلحاق ما يشاركه</w:t>
      </w:r>
      <w:r w:rsidR="006E7460">
        <w:rPr>
          <w:rFonts w:ascii="Simplified Arabic" w:hint="cs"/>
          <w:sz w:val="28"/>
          <w:szCs w:val="28"/>
          <w:rtl/>
          <w:cs/>
        </w:rPr>
        <w:t>ا</w:t>
      </w:r>
      <w:r>
        <w:rPr>
          <w:rFonts w:ascii="Simplified Arabic"/>
          <w:sz w:val="28"/>
          <w:szCs w:val="28"/>
          <w:rtl/>
          <w:cs/>
        </w:rPr>
        <w:t xml:space="preserve"> في العلة بها</w:t>
      </w:r>
      <w:r w:rsidR="00227C3F">
        <w:rPr>
          <w:rFonts w:ascii="Simplified Arabic" w:hint="cs"/>
          <w:sz w:val="28"/>
          <w:szCs w:val="28"/>
          <w:rtl/>
          <w:cs/>
        </w:rPr>
        <w:t>؛</w:t>
      </w:r>
      <w:r>
        <w:rPr>
          <w:rFonts w:ascii="Simplified Arabic"/>
          <w:sz w:val="28"/>
          <w:szCs w:val="28"/>
          <w:rtl/>
          <w:cs/>
        </w:rPr>
        <w:t xml:space="preserve"> لكونها من المستحسنات والمستحبات</w:t>
      </w:r>
      <w:r w:rsidR="00724FE6">
        <w:rPr>
          <w:rFonts w:ascii="Simplified Arabic"/>
          <w:sz w:val="28"/>
          <w:szCs w:val="28"/>
          <w:rtl/>
          <w:cs/>
        </w:rPr>
        <w:t>، وإخراج ما لا يشاركها في العلة</w:t>
      </w:r>
      <w:r w:rsidR="00724FE6">
        <w:rPr>
          <w:rFonts w:ascii="Simplified Arabic" w:hint="cs"/>
          <w:sz w:val="28"/>
          <w:szCs w:val="28"/>
          <w:rtl/>
          <w:cs/>
        </w:rPr>
        <w:t>؟</w:t>
      </w:r>
      <w:r>
        <w:rPr>
          <w:rFonts w:ascii="Simplified Arabic"/>
          <w:sz w:val="28"/>
          <w:szCs w:val="28"/>
          <w:rtl/>
          <w:cs/>
        </w:rPr>
        <w:t xml:space="preserve"> وهذا أولى من كوننا نطلب مخصص</w:t>
      </w:r>
      <w:r w:rsidR="00724FE6">
        <w:rPr>
          <w:rFonts w:ascii="Simplified Arabic" w:hint="cs"/>
          <w:sz w:val="28"/>
          <w:szCs w:val="28"/>
          <w:rtl/>
          <w:cs/>
        </w:rPr>
        <w:t>ً</w:t>
      </w:r>
      <w:r>
        <w:rPr>
          <w:rFonts w:ascii="Simplified Arabic"/>
          <w:sz w:val="28"/>
          <w:szCs w:val="28"/>
          <w:rtl/>
          <w:cs/>
        </w:rPr>
        <w:t>ا للحديث</w:t>
      </w:r>
      <w:r w:rsidR="00227C3F">
        <w:rPr>
          <w:rFonts w:ascii="Simplified Arabic" w:hint="cs"/>
          <w:sz w:val="28"/>
          <w:szCs w:val="28"/>
          <w:rtl/>
          <w:cs/>
        </w:rPr>
        <w:t>؛</w:t>
      </w:r>
      <w:r>
        <w:rPr>
          <w:rFonts w:ascii="Simplified Arabic"/>
          <w:sz w:val="28"/>
          <w:szCs w:val="28"/>
          <w:rtl/>
          <w:cs/>
        </w:rPr>
        <w:t xml:space="preserve"> لأن الشأن مؤكد بكله فلا يحتمل المجاز</w:t>
      </w:r>
      <w:r w:rsidR="00227C3F">
        <w:rPr>
          <w:rFonts w:ascii="Simplified Arabic" w:hint="cs"/>
          <w:sz w:val="28"/>
          <w:szCs w:val="28"/>
          <w:rtl/>
          <w:cs/>
        </w:rPr>
        <w:t>،</w:t>
      </w:r>
      <w:r>
        <w:rPr>
          <w:rFonts w:ascii="Simplified Arabic"/>
          <w:sz w:val="28"/>
          <w:szCs w:val="28"/>
          <w:rtl/>
          <w:cs/>
        </w:rPr>
        <w:t xml:space="preserve"> التأكيد يرفع المجاز</w:t>
      </w:r>
      <w:r w:rsidR="00227C3F">
        <w:rPr>
          <w:rFonts w:ascii="Simplified Arabic" w:hint="cs"/>
          <w:sz w:val="28"/>
          <w:szCs w:val="28"/>
          <w:rtl/>
          <w:cs/>
        </w:rPr>
        <w:t>،</w:t>
      </w:r>
      <w:r>
        <w:rPr>
          <w:rFonts w:ascii="Simplified Arabic"/>
          <w:sz w:val="28"/>
          <w:szCs w:val="28"/>
          <w:rtl/>
          <w:cs/>
        </w:rPr>
        <w:t xml:space="preserve"> ويرفع إرادة الأغلب</w:t>
      </w:r>
      <w:r w:rsidR="00227C3F">
        <w:rPr>
          <w:rFonts w:ascii="Simplified Arabic" w:hint="cs"/>
          <w:sz w:val="28"/>
          <w:szCs w:val="28"/>
          <w:rtl/>
          <w:cs/>
        </w:rPr>
        <w:t>،</w:t>
      </w:r>
      <w:r>
        <w:rPr>
          <w:rFonts w:ascii="Simplified Arabic"/>
          <w:sz w:val="28"/>
          <w:szCs w:val="28"/>
          <w:rtl/>
          <w:cs/>
        </w:rPr>
        <w:t xml:space="preserve"> ومع ذلك يقول العيني: بل كان يعجبه التيمن في </w:t>
      </w:r>
      <w:r w:rsidR="00724FE6">
        <w:rPr>
          <w:rFonts w:ascii="Simplified Arabic"/>
          <w:sz w:val="28"/>
          <w:szCs w:val="28"/>
          <w:rtl/>
          <w:cs/>
        </w:rPr>
        <w:t xml:space="preserve">كل الأشياء في جميع الحالات، </w:t>
      </w:r>
      <w:r w:rsidR="00724FE6">
        <w:rPr>
          <w:rFonts w:ascii="Simplified Arabic" w:hint="cs"/>
          <w:sz w:val="28"/>
          <w:szCs w:val="28"/>
          <w:rtl/>
          <w:cs/>
        </w:rPr>
        <w:t>طيب</w:t>
      </w:r>
      <w:r>
        <w:rPr>
          <w:rFonts w:ascii="Simplified Arabic"/>
          <w:sz w:val="28"/>
          <w:szCs w:val="28"/>
          <w:rtl/>
          <w:cs/>
        </w:rPr>
        <w:t xml:space="preserve"> ما الذي يخرج الخروج من المسجد مثلا</w:t>
      </w:r>
      <w:r w:rsidR="00724FE6">
        <w:rPr>
          <w:rFonts w:ascii="Simplified Arabic" w:hint="cs"/>
          <w:sz w:val="28"/>
          <w:szCs w:val="28"/>
          <w:rtl/>
          <w:cs/>
        </w:rPr>
        <w:t>ً</w:t>
      </w:r>
      <w:r w:rsidR="00227C3F">
        <w:rPr>
          <w:rFonts w:ascii="Simplified Arabic" w:hint="cs"/>
          <w:sz w:val="28"/>
          <w:szCs w:val="28"/>
          <w:rtl/>
          <w:cs/>
        </w:rPr>
        <w:t>،</w:t>
      </w:r>
      <w:r>
        <w:rPr>
          <w:rFonts w:ascii="Simplified Arabic"/>
          <w:sz w:val="28"/>
          <w:szCs w:val="28"/>
          <w:rtl/>
          <w:cs/>
        </w:rPr>
        <w:t xml:space="preserve"> وخلع النعل، خلع النعل ما الذي يخرجه من كونه يعجبه التيمن في شأنه كله؟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يخرجه ما جاء أثرًا فيه، ما نُقل عنه</w:t>
      </w:r>
      <w:r w:rsidR="00227C3F">
        <w:rPr>
          <w:rFonts w:ascii="Simplified Arabic" w:hint="cs"/>
          <w:b/>
          <w:bCs/>
          <w:sz w:val="28"/>
          <w:szCs w:val="28"/>
          <w:rtl/>
          <w:cs/>
        </w:rPr>
        <w:t>-</w:t>
      </w:r>
      <w:r>
        <w:rPr>
          <w:rFonts w:ascii="Simplified Arabic"/>
          <w:b/>
          <w:bCs/>
          <w:sz w:val="28"/>
          <w:szCs w:val="28"/>
          <w:rtl/>
          <w:cs/>
        </w:rPr>
        <w:t xml:space="preserve"> عليه الصلاة والسلام</w:t>
      </w:r>
      <w:r w:rsidR="00227C3F">
        <w:rPr>
          <w:rFonts w:ascii="Simplified Arabic" w:hint="cs"/>
          <w:b/>
          <w:bCs/>
          <w:sz w:val="28"/>
          <w:szCs w:val="28"/>
          <w:rtl/>
          <w:cs/>
        </w:rPr>
        <w:t>-</w:t>
      </w:r>
      <w:r>
        <w:rPr>
          <w:rFonts w:ascii="Simplified Arabic"/>
          <w:b/>
          <w:bCs/>
          <w:sz w:val="28"/>
          <w:szCs w:val="28"/>
          <w:rtl/>
          <w:cs/>
        </w:rPr>
        <w:t xml:space="preserve">. </w:t>
      </w:r>
    </w:p>
    <w:p w:rsidR="006C7732" w:rsidRDefault="006C7732" w:rsidP="00227C3F">
      <w:pPr>
        <w:spacing w:line="360" w:lineRule="auto"/>
        <w:jc w:val="both"/>
        <w:rPr>
          <w:rFonts w:ascii="Simplified Arabic"/>
          <w:sz w:val="28"/>
          <w:szCs w:val="28"/>
          <w:rtl/>
          <w:cs/>
        </w:rPr>
      </w:pPr>
      <w:r>
        <w:rPr>
          <w:rFonts w:ascii="Simplified Arabic"/>
          <w:sz w:val="28"/>
          <w:szCs w:val="28"/>
          <w:rtl/>
          <w:cs/>
        </w:rPr>
        <w:t xml:space="preserve">يعني </w:t>
      </w:r>
      <w:r w:rsidR="00724FE6">
        <w:rPr>
          <w:rFonts w:ascii="Simplified Arabic" w:hint="cs"/>
          <w:sz w:val="28"/>
          <w:szCs w:val="28"/>
          <w:rtl/>
          <w:cs/>
        </w:rPr>
        <w:t xml:space="preserve">هل </w:t>
      </w:r>
      <w:r w:rsidR="00227C3F">
        <w:rPr>
          <w:rFonts w:ascii="Simplified Arabic"/>
          <w:sz w:val="28"/>
          <w:szCs w:val="28"/>
          <w:rtl/>
          <w:cs/>
        </w:rPr>
        <w:t>نحتاج إلى</w:t>
      </w:r>
      <w:r>
        <w:rPr>
          <w:rFonts w:ascii="Simplified Arabic"/>
          <w:sz w:val="28"/>
          <w:szCs w:val="28"/>
          <w:rtl/>
          <w:cs/>
        </w:rPr>
        <w:t xml:space="preserve"> مخصص في كل ما نص عليه الفقهاء بأنه يستحب البداءة باليسار</w:t>
      </w:r>
      <w:r w:rsidR="00227C3F">
        <w:rPr>
          <w:rFonts w:ascii="Simplified Arabic" w:hint="cs"/>
          <w:sz w:val="28"/>
          <w:szCs w:val="28"/>
          <w:rtl/>
          <w:cs/>
        </w:rPr>
        <w:t>؛</w:t>
      </w:r>
      <w:r>
        <w:rPr>
          <w:rFonts w:ascii="Simplified Arabic"/>
          <w:sz w:val="28"/>
          <w:szCs w:val="28"/>
          <w:rtl/>
          <w:cs/>
        </w:rPr>
        <w:t xml:space="preserve"> لأنه ليس من المستحبات</w:t>
      </w:r>
      <w:r w:rsidR="00227C3F">
        <w:rPr>
          <w:rFonts w:ascii="Simplified Arabic" w:hint="cs"/>
          <w:sz w:val="28"/>
          <w:szCs w:val="28"/>
          <w:rtl/>
          <w:cs/>
        </w:rPr>
        <w:t>؟</w:t>
      </w:r>
      <w:r>
        <w:rPr>
          <w:rFonts w:ascii="Simplified Arabic"/>
          <w:sz w:val="28"/>
          <w:szCs w:val="28"/>
          <w:rtl/>
          <w:cs/>
        </w:rPr>
        <w:t xml:space="preserve"> لو وقفنا على النصوص الم</w:t>
      </w:r>
      <w:r w:rsidR="00724FE6">
        <w:rPr>
          <w:rFonts w:ascii="Simplified Arabic" w:hint="cs"/>
          <w:sz w:val="28"/>
          <w:szCs w:val="28"/>
          <w:rtl/>
          <w:cs/>
        </w:rPr>
        <w:t>ُ</w:t>
      </w:r>
      <w:r>
        <w:rPr>
          <w:rFonts w:ascii="Simplified Arabic"/>
          <w:sz w:val="28"/>
          <w:szCs w:val="28"/>
          <w:rtl/>
          <w:cs/>
        </w:rPr>
        <w:t xml:space="preserve">خرجة المخصصة.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قليلة. </w:t>
      </w:r>
    </w:p>
    <w:p w:rsidR="006C7732" w:rsidRDefault="00724FE6" w:rsidP="006C7732">
      <w:pPr>
        <w:spacing w:line="360" w:lineRule="auto"/>
        <w:jc w:val="both"/>
        <w:rPr>
          <w:rFonts w:ascii="Simplified Arabic"/>
          <w:sz w:val="28"/>
          <w:szCs w:val="28"/>
          <w:rtl/>
          <w:cs/>
        </w:rPr>
      </w:pPr>
      <w:r>
        <w:rPr>
          <w:rFonts w:ascii="Simplified Arabic"/>
          <w:sz w:val="28"/>
          <w:szCs w:val="28"/>
          <w:rtl/>
          <w:cs/>
        </w:rPr>
        <w:t xml:space="preserve">قليلة، لكن يبقى </w:t>
      </w:r>
      <w:r>
        <w:rPr>
          <w:rFonts w:ascii="Simplified Arabic" w:hint="cs"/>
          <w:sz w:val="28"/>
          <w:szCs w:val="28"/>
          <w:rtl/>
          <w:cs/>
        </w:rPr>
        <w:t xml:space="preserve">أن </w:t>
      </w:r>
      <w:r w:rsidR="006C7732">
        <w:rPr>
          <w:rFonts w:ascii="Simplified Arabic"/>
          <w:sz w:val="28"/>
          <w:szCs w:val="28"/>
          <w:rtl/>
          <w:cs/>
        </w:rPr>
        <w:t>كلام الناقل والمنقول عنه أمر لا بد منه</w:t>
      </w:r>
      <w:r w:rsidR="00227C3F">
        <w:rPr>
          <w:rFonts w:ascii="Simplified Arabic" w:hint="cs"/>
          <w:sz w:val="28"/>
          <w:szCs w:val="28"/>
          <w:rtl/>
          <w:cs/>
        </w:rPr>
        <w:t>؛</w:t>
      </w:r>
      <w:r w:rsidR="006C7732">
        <w:rPr>
          <w:rFonts w:ascii="Simplified Arabic"/>
          <w:sz w:val="28"/>
          <w:szCs w:val="28"/>
          <w:rtl/>
          <w:cs/>
        </w:rPr>
        <w:t xml:space="preserve"> لنسلم من قضية التأكيد الذي يرفع إرادة الأغلب، وقال الطيبي في قوله</w:t>
      </w:r>
      <w:r w:rsidR="00227C3F">
        <w:rPr>
          <w:rFonts w:ascii="Simplified Arabic" w:hint="cs"/>
          <w:sz w:val="28"/>
          <w:szCs w:val="28"/>
          <w:rtl/>
          <w:cs/>
        </w:rPr>
        <w:t>:</w:t>
      </w:r>
      <w:r w:rsidR="006C7732">
        <w:rPr>
          <w:rFonts w:ascii="Simplified Arabic"/>
          <w:sz w:val="28"/>
          <w:szCs w:val="28"/>
          <w:rtl/>
          <w:cs/>
        </w:rPr>
        <w:t xml:space="preserve"> </w:t>
      </w:r>
      <w:r w:rsidR="006C7732">
        <w:rPr>
          <w:rFonts w:ascii="Simplified Arabic"/>
          <w:bCs/>
          <w:color w:val="0000FF"/>
          <w:sz w:val="28"/>
          <w:szCs w:val="28"/>
          <w:rtl/>
          <w:cs/>
        </w:rPr>
        <w:t>«في شأنه»</w:t>
      </w:r>
      <w:r w:rsidR="00227C3F">
        <w:rPr>
          <w:rFonts w:ascii="Simplified Arabic"/>
          <w:sz w:val="28"/>
          <w:szCs w:val="28"/>
          <w:rtl/>
          <w:cs/>
        </w:rPr>
        <w:t xml:space="preserve"> بدل من قوله في تنعله</w:t>
      </w:r>
      <w:r w:rsidR="006C7732">
        <w:rPr>
          <w:rFonts w:ascii="Simplified Arabic"/>
          <w:sz w:val="28"/>
          <w:szCs w:val="28"/>
          <w:rtl/>
          <w:cs/>
        </w:rPr>
        <w:t>، في شأنه بدل يعجبه التيمن في تنعله وترجله وطهوره ويعجبه التيمن في شأنه كله،</w:t>
      </w:r>
      <w:r>
        <w:rPr>
          <w:rFonts w:ascii="Simplified Arabic" w:hint="cs"/>
          <w:sz w:val="28"/>
          <w:szCs w:val="28"/>
          <w:rtl/>
          <w:cs/>
        </w:rPr>
        <w:t xml:space="preserve"> بدل منه،</w:t>
      </w:r>
      <w:r w:rsidR="006C7732">
        <w:rPr>
          <w:rFonts w:ascii="Simplified Arabic"/>
          <w:sz w:val="28"/>
          <w:szCs w:val="28"/>
          <w:rtl/>
          <w:cs/>
        </w:rPr>
        <w:t xml:space="preserve"> بدل من قوله في تنعله بإعادة العامل، كيف</w:t>
      </w:r>
      <w:r w:rsidR="00227C3F">
        <w:rPr>
          <w:rFonts w:ascii="Simplified Arabic" w:hint="cs"/>
          <w:sz w:val="28"/>
          <w:szCs w:val="28"/>
          <w:rtl/>
          <w:cs/>
        </w:rPr>
        <w:t xml:space="preserve"> يكون</w:t>
      </w:r>
      <w:r w:rsidR="006C7732">
        <w:rPr>
          <w:rFonts w:ascii="Simplified Arabic"/>
          <w:sz w:val="28"/>
          <w:szCs w:val="28"/>
          <w:rtl/>
          <w:cs/>
        </w:rPr>
        <w:t xml:space="preserve"> بإعادة العامل؟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w:t>
      </w:r>
      <w:r w:rsidR="00724FE6">
        <w:rPr>
          <w:rFonts w:ascii="Simplified Arabic" w:hint="cs"/>
          <w:b/>
          <w:bCs/>
          <w:sz w:val="28"/>
          <w:szCs w:val="28"/>
          <w:rtl/>
          <w:cs/>
        </w:rPr>
        <w:t xml:space="preserve">في، </w:t>
      </w:r>
      <w:r w:rsidR="00724FE6">
        <w:rPr>
          <w:rFonts w:ascii="Simplified Arabic"/>
          <w:b/>
          <w:bCs/>
          <w:sz w:val="28"/>
          <w:szCs w:val="28"/>
          <w:rtl/>
          <w:cs/>
        </w:rPr>
        <w:t>حرف الجر</w:t>
      </w:r>
      <w:r>
        <w:rPr>
          <w:rFonts w:ascii="Simplified Arabic"/>
          <w:b/>
          <w:bCs/>
          <w:sz w:val="28"/>
          <w:szCs w:val="28"/>
          <w:rtl/>
          <w:cs/>
        </w:rPr>
        <w:t xml:space="preserve">. </w:t>
      </w:r>
    </w:p>
    <w:p w:rsidR="006C7732" w:rsidRDefault="006C7732" w:rsidP="006C7732">
      <w:pPr>
        <w:spacing w:line="360" w:lineRule="auto"/>
        <w:jc w:val="both"/>
        <w:rPr>
          <w:rFonts w:ascii="Simplified Arabic"/>
          <w:sz w:val="28"/>
          <w:szCs w:val="28"/>
          <w:rtl/>
          <w:cs/>
        </w:rPr>
      </w:pPr>
      <w:r>
        <w:rPr>
          <w:rFonts w:ascii="Simplified Arabic"/>
          <w:sz w:val="28"/>
          <w:szCs w:val="28"/>
          <w:rtl/>
          <w:cs/>
        </w:rPr>
        <w:lastRenderedPageBreak/>
        <w:t xml:space="preserve">نعم.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كأنه يقول في تنعله وترجله وطهوره وشأنه كله. </w:t>
      </w:r>
    </w:p>
    <w:p w:rsidR="006C7732" w:rsidRDefault="006C7732" w:rsidP="00227C3F">
      <w:pPr>
        <w:spacing w:line="360" w:lineRule="auto"/>
        <w:jc w:val="both"/>
        <w:rPr>
          <w:rFonts w:ascii="Simplified Arabic"/>
          <w:sz w:val="28"/>
          <w:szCs w:val="28"/>
          <w:rtl/>
          <w:cs/>
        </w:rPr>
      </w:pPr>
      <w:r>
        <w:rPr>
          <w:rFonts w:ascii="Simplified Arabic"/>
          <w:sz w:val="28"/>
          <w:szCs w:val="28"/>
          <w:rtl/>
          <w:cs/>
        </w:rPr>
        <w:t>ويعجبه التيمن في شأنه كله</w:t>
      </w:r>
      <w:r w:rsidR="00227C3F">
        <w:rPr>
          <w:rFonts w:ascii="Simplified Arabic" w:hint="cs"/>
          <w:sz w:val="28"/>
          <w:szCs w:val="28"/>
          <w:rtl/>
          <w:cs/>
        </w:rPr>
        <w:t>؛</w:t>
      </w:r>
      <w:r>
        <w:rPr>
          <w:rFonts w:ascii="Simplified Arabic"/>
          <w:sz w:val="28"/>
          <w:szCs w:val="28"/>
          <w:rtl/>
          <w:cs/>
        </w:rPr>
        <w:t xml:space="preserve"> لأن</w:t>
      </w:r>
      <w:r w:rsidR="00227C3F">
        <w:rPr>
          <w:rFonts w:ascii="Simplified Arabic" w:hint="cs"/>
          <w:sz w:val="28"/>
          <w:szCs w:val="28"/>
          <w:rtl/>
          <w:cs/>
        </w:rPr>
        <w:t>ه</w:t>
      </w:r>
      <w:r>
        <w:rPr>
          <w:rFonts w:ascii="Simplified Arabic"/>
          <w:sz w:val="28"/>
          <w:szCs w:val="28"/>
          <w:rtl/>
          <w:cs/>
        </w:rPr>
        <w:t xml:space="preserve"> إذا أعدنا العامل هنا </w:t>
      </w:r>
      <w:r>
        <w:rPr>
          <w:rFonts w:ascii="Simplified Arabic"/>
          <w:bCs/>
          <w:color w:val="0000FF"/>
          <w:sz w:val="28"/>
          <w:szCs w:val="28"/>
          <w:rtl/>
          <w:cs/>
        </w:rPr>
        <w:t>«في»</w:t>
      </w:r>
      <w:r>
        <w:rPr>
          <w:rFonts w:ascii="Simplified Arabic"/>
          <w:sz w:val="28"/>
          <w:szCs w:val="28"/>
          <w:rtl/>
          <w:cs/>
        </w:rPr>
        <w:t>، وعلقناه في التيمن صار بدل</w:t>
      </w:r>
      <w:r w:rsidR="00227C3F">
        <w:rPr>
          <w:rFonts w:ascii="Simplified Arabic" w:hint="cs"/>
          <w:sz w:val="28"/>
          <w:szCs w:val="28"/>
          <w:rtl/>
          <w:cs/>
        </w:rPr>
        <w:t>ًا</w:t>
      </w:r>
      <w:r>
        <w:rPr>
          <w:rFonts w:ascii="Simplified Arabic"/>
          <w:sz w:val="28"/>
          <w:szCs w:val="28"/>
          <w:rtl/>
          <w:cs/>
        </w:rPr>
        <w:t>، وهل بدل كل من كل أو بعض من كل أو اشتمال، هذا فيه كلام طويل جد</w:t>
      </w:r>
      <w:r w:rsidR="00227C3F">
        <w:rPr>
          <w:rFonts w:ascii="Simplified Arabic" w:hint="cs"/>
          <w:sz w:val="28"/>
          <w:szCs w:val="28"/>
          <w:rtl/>
          <w:cs/>
        </w:rPr>
        <w:t>ًّ</w:t>
      </w:r>
      <w:r>
        <w:rPr>
          <w:rFonts w:ascii="Simplified Arabic"/>
          <w:sz w:val="28"/>
          <w:szCs w:val="28"/>
          <w:rtl/>
          <w:cs/>
        </w:rPr>
        <w:t>ا، وعليه يتضح المعنى، قال: وكأنه ذكر التنعل لتعل</w:t>
      </w:r>
      <w:r w:rsidR="00227C3F">
        <w:rPr>
          <w:rFonts w:ascii="Simplified Arabic" w:hint="cs"/>
          <w:sz w:val="28"/>
          <w:szCs w:val="28"/>
          <w:rtl/>
          <w:cs/>
        </w:rPr>
        <w:t>ّ</w:t>
      </w:r>
      <w:r>
        <w:rPr>
          <w:rFonts w:ascii="Simplified Arabic"/>
          <w:sz w:val="28"/>
          <w:szCs w:val="28"/>
          <w:rtl/>
          <w:cs/>
        </w:rPr>
        <w:t>قه بالرجل، والترجل لتعل</w:t>
      </w:r>
      <w:r w:rsidR="00227C3F">
        <w:rPr>
          <w:rFonts w:ascii="Simplified Arabic" w:hint="cs"/>
          <w:sz w:val="28"/>
          <w:szCs w:val="28"/>
          <w:rtl/>
          <w:cs/>
        </w:rPr>
        <w:t>ّ</w:t>
      </w:r>
      <w:r>
        <w:rPr>
          <w:rFonts w:ascii="Simplified Arabic"/>
          <w:sz w:val="28"/>
          <w:szCs w:val="28"/>
          <w:rtl/>
          <w:cs/>
        </w:rPr>
        <w:t>قه بالرأس، والطهور لكونه مفتاح أبواب العبادة</w:t>
      </w:r>
      <w:r w:rsidR="00227C3F">
        <w:rPr>
          <w:rFonts w:ascii="Simplified Arabic" w:hint="cs"/>
          <w:sz w:val="28"/>
          <w:szCs w:val="28"/>
          <w:rtl/>
          <w:cs/>
        </w:rPr>
        <w:t>،</w:t>
      </w:r>
      <w:r>
        <w:rPr>
          <w:rFonts w:ascii="Simplified Arabic"/>
          <w:sz w:val="28"/>
          <w:szCs w:val="28"/>
          <w:rtl/>
          <w:cs/>
        </w:rPr>
        <w:t xml:space="preserve"> فكأنه ن</w:t>
      </w:r>
      <w:r w:rsidR="00724FE6">
        <w:rPr>
          <w:rFonts w:ascii="Simplified Arabic"/>
          <w:sz w:val="28"/>
          <w:szCs w:val="28"/>
          <w:rtl/>
          <w:cs/>
        </w:rPr>
        <w:t>ب</w:t>
      </w:r>
      <w:r w:rsidR="00227C3F">
        <w:rPr>
          <w:rFonts w:ascii="Simplified Arabic" w:hint="cs"/>
          <w:sz w:val="28"/>
          <w:szCs w:val="28"/>
          <w:rtl/>
          <w:cs/>
        </w:rPr>
        <w:t>َّ</w:t>
      </w:r>
      <w:r w:rsidR="00724FE6">
        <w:rPr>
          <w:rFonts w:ascii="Simplified Arabic"/>
          <w:sz w:val="28"/>
          <w:szCs w:val="28"/>
          <w:rtl/>
          <w:cs/>
        </w:rPr>
        <w:t>ه على جميع الأعضاء</w:t>
      </w:r>
      <w:r w:rsidR="00227C3F">
        <w:rPr>
          <w:rFonts w:ascii="Simplified Arabic" w:hint="cs"/>
          <w:sz w:val="28"/>
          <w:szCs w:val="28"/>
          <w:rtl/>
          <w:cs/>
        </w:rPr>
        <w:t>،</w:t>
      </w:r>
      <w:r w:rsidR="00724FE6">
        <w:rPr>
          <w:rFonts w:ascii="Simplified Arabic"/>
          <w:sz w:val="28"/>
          <w:szCs w:val="28"/>
          <w:rtl/>
          <w:cs/>
        </w:rPr>
        <w:t xml:space="preserve"> فيكون كبدل </w:t>
      </w:r>
      <w:r w:rsidR="00724FE6">
        <w:rPr>
          <w:rFonts w:ascii="Simplified Arabic" w:hint="cs"/>
          <w:sz w:val="28"/>
          <w:szCs w:val="28"/>
          <w:rtl/>
          <w:cs/>
        </w:rPr>
        <w:t>الكل</w:t>
      </w:r>
      <w:r>
        <w:rPr>
          <w:rFonts w:ascii="Simplified Arabic"/>
          <w:sz w:val="28"/>
          <w:szCs w:val="28"/>
          <w:rtl/>
          <w:cs/>
        </w:rPr>
        <w:t xml:space="preserve"> من الكل، الشأن كله هذا كل، والمذكورات كل أم بعض</w:t>
      </w:r>
      <w:r w:rsidR="00227C3F">
        <w:rPr>
          <w:rFonts w:ascii="Simplified Arabic" w:hint="cs"/>
          <w:sz w:val="28"/>
          <w:szCs w:val="28"/>
          <w:rtl/>
          <w:cs/>
        </w:rPr>
        <w:t>؟</w:t>
      </w:r>
      <w:r>
        <w:rPr>
          <w:rFonts w:ascii="Simplified Arabic"/>
          <w:sz w:val="28"/>
          <w:szCs w:val="28"/>
          <w:rtl/>
          <w:cs/>
        </w:rPr>
        <w:t xml:space="preserve">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المقدم: هي بعض</w:t>
      </w:r>
      <w:r w:rsidR="00227C3F">
        <w:rPr>
          <w:rFonts w:ascii="Simplified Arabic" w:hint="cs"/>
          <w:b/>
          <w:bCs/>
          <w:sz w:val="28"/>
          <w:szCs w:val="28"/>
          <w:rtl/>
          <w:cs/>
        </w:rPr>
        <w:t>،</w:t>
      </w:r>
      <w:r>
        <w:rPr>
          <w:rFonts w:ascii="Simplified Arabic"/>
          <w:b/>
          <w:bCs/>
          <w:sz w:val="28"/>
          <w:szCs w:val="28"/>
          <w:rtl/>
          <w:cs/>
        </w:rPr>
        <w:t xml:space="preserve"> لكن تدل على الكل. </w:t>
      </w:r>
    </w:p>
    <w:p w:rsidR="006C7732" w:rsidRDefault="006C7732" w:rsidP="00227C3F">
      <w:pPr>
        <w:spacing w:line="360" w:lineRule="auto"/>
        <w:jc w:val="both"/>
        <w:rPr>
          <w:rFonts w:ascii="Simplified Arabic"/>
          <w:sz w:val="28"/>
          <w:szCs w:val="28"/>
          <w:rtl/>
          <w:cs/>
        </w:rPr>
      </w:pPr>
      <w:r>
        <w:rPr>
          <w:rFonts w:ascii="Simplified Arabic"/>
          <w:sz w:val="28"/>
          <w:szCs w:val="28"/>
          <w:rtl/>
          <w:cs/>
        </w:rPr>
        <w:t>على هذا التأويل تدل على الكل</w:t>
      </w:r>
      <w:r w:rsidR="00227C3F">
        <w:rPr>
          <w:rFonts w:ascii="Simplified Arabic" w:hint="cs"/>
          <w:sz w:val="28"/>
          <w:szCs w:val="28"/>
          <w:rtl/>
          <w:cs/>
        </w:rPr>
        <w:t>؛</w:t>
      </w:r>
      <w:r w:rsidR="00227C3F">
        <w:rPr>
          <w:rFonts w:ascii="Simplified Arabic"/>
          <w:sz w:val="28"/>
          <w:szCs w:val="28"/>
          <w:rtl/>
          <w:cs/>
        </w:rPr>
        <w:t xml:space="preserve"> لأن التنعل</w:t>
      </w:r>
      <w:r>
        <w:rPr>
          <w:rFonts w:ascii="Simplified Arabic"/>
          <w:sz w:val="28"/>
          <w:szCs w:val="28"/>
          <w:rtl/>
          <w:cs/>
        </w:rPr>
        <w:t xml:space="preserve"> يتعلق بالرجل</w:t>
      </w:r>
      <w:r w:rsidR="00227C3F">
        <w:rPr>
          <w:rFonts w:ascii="Simplified Arabic" w:hint="cs"/>
          <w:sz w:val="28"/>
          <w:szCs w:val="28"/>
          <w:rtl/>
          <w:cs/>
        </w:rPr>
        <w:t>،</w:t>
      </w:r>
      <w:r>
        <w:rPr>
          <w:rFonts w:ascii="Simplified Arabic"/>
          <w:sz w:val="28"/>
          <w:szCs w:val="28"/>
          <w:rtl/>
          <w:cs/>
        </w:rPr>
        <w:t xml:space="preserve"> والترجل بالرأس</w:t>
      </w:r>
      <w:r w:rsidR="00227C3F">
        <w:rPr>
          <w:rFonts w:ascii="Simplified Arabic" w:hint="cs"/>
          <w:sz w:val="28"/>
          <w:szCs w:val="28"/>
          <w:rtl/>
          <w:cs/>
        </w:rPr>
        <w:t>،</w:t>
      </w:r>
      <w:r>
        <w:rPr>
          <w:rFonts w:ascii="Simplified Arabic"/>
          <w:sz w:val="28"/>
          <w:szCs w:val="28"/>
          <w:rtl/>
          <w:cs/>
        </w:rPr>
        <w:t xml:space="preserve"> والطهور ببقية الأعضاء، إذًا الكل، فصار كأنه بدل كل من كل، قال: </w:t>
      </w:r>
      <w:r w:rsidR="00727F15">
        <w:rPr>
          <w:rFonts w:ascii="Simplified Arabic" w:hint="cs"/>
          <w:sz w:val="28"/>
          <w:szCs w:val="28"/>
          <w:rtl/>
          <w:cs/>
        </w:rPr>
        <w:t>و</w:t>
      </w:r>
      <w:r>
        <w:rPr>
          <w:rFonts w:ascii="Simplified Arabic"/>
          <w:sz w:val="28"/>
          <w:szCs w:val="28"/>
          <w:rtl/>
          <w:cs/>
        </w:rPr>
        <w:t xml:space="preserve">كأنه </w:t>
      </w:r>
      <w:r w:rsidR="00727F15">
        <w:rPr>
          <w:rFonts w:ascii="Simplified Arabic" w:hint="cs"/>
          <w:sz w:val="28"/>
          <w:szCs w:val="28"/>
          <w:rtl/>
          <w:cs/>
        </w:rPr>
        <w:t xml:space="preserve">ذكر </w:t>
      </w:r>
      <w:r>
        <w:rPr>
          <w:rFonts w:ascii="Simplified Arabic"/>
          <w:sz w:val="28"/>
          <w:szCs w:val="28"/>
          <w:rtl/>
          <w:cs/>
        </w:rPr>
        <w:t>التنعل لتعلقه بالرجل</w:t>
      </w:r>
      <w:r w:rsidR="00227C3F">
        <w:rPr>
          <w:rFonts w:ascii="Simplified Arabic" w:hint="cs"/>
          <w:sz w:val="28"/>
          <w:szCs w:val="28"/>
          <w:rtl/>
          <w:cs/>
        </w:rPr>
        <w:t>،</w:t>
      </w:r>
      <w:r>
        <w:rPr>
          <w:rFonts w:ascii="Simplified Arabic"/>
          <w:sz w:val="28"/>
          <w:szCs w:val="28"/>
          <w:rtl/>
          <w:cs/>
        </w:rPr>
        <w:t xml:space="preserve"> والترجل لتعلقه بالرأس</w:t>
      </w:r>
      <w:r w:rsidR="00227C3F">
        <w:rPr>
          <w:rFonts w:ascii="Simplified Arabic" w:hint="cs"/>
          <w:sz w:val="28"/>
          <w:szCs w:val="28"/>
          <w:rtl/>
          <w:cs/>
        </w:rPr>
        <w:t>،</w:t>
      </w:r>
      <w:r>
        <w:rPr>
          <w:rFonts w:ascii="Simplified Arabic"/>
          <w:sz w:val="28"/>
          <w:szCs w:val="28"/>
          <w:rtl/>
          <w:cs/>
        </w:rPr>
        <w:t xml:space="preserve"> والطهور لكونه مفتاح أبواب العبادة</w:t>
      </w:r>
      <w:r w:rsidR="00227C3F">
        <w:rPr>
          <w:rFonts w:ascii="Simplified Arabic" w:hint="cs"/>
          <w:sz w:val="28"/>
          <w:szCs w:val="28"/>
          <w:rtl/>
          <w:cs/>
        </w:rPr>
        <w:t>،</w:t>
      </w:r>
      <w:r>
        <w:rPr>
          <w:rFonts w:ascii="Simplified Arabic"/>
          <w:sz w:val="28"/>
          <w:szCs w:val="28"/>
          <w:rtl/>
          <w:cs/>
        </w:rPr>
        <w:t xml:space="preserve"> فكأنه نبه على جميع الأعضاء</w:t>
      </w:r>
      <w:r w:rsidR="00227C3F">
        <w:rPr>
          <w:rFonts w:ascii="Simplified Arabic" w:hint="cs"/>
          <w:sz w:val="28"/>
          <w:szCs w:val="28"/>
          <w:rtl/>
          <w:cs/>
        </w:rPr>
        <w:t>،</w:t>
      </w:r>
      <w:r>
        <w:rPr>
          <w:rFonts w:ascii="Simplified Arabic"/>
          <w:sz w:val="28"/>
          <w:szCs w:val="28"/>
          <w:rtl/>
          <w:cs/>
        </w:rPr>
        <w:t xml:space="preserve"> فيكون كبدل </w:t>
      </w:r>
      <w:r w:rsidR="00727F15">
        <w:rPr>
          <w:rFonts w:ascii="Simplified Arabic" w:hint="cs"/>
          <w:sz w:val="28"/>
          <w:szCs w:val="28"/>
          <w:rtl/>
          <w:cs/>
        </w:rPr>
        <w:t>الكل</w:t>
      </w:r>
      <w:r>
        <w:rPr>
          <w:rFonts w:ascii="Simplified Arabic"/>
          <w:sz w:val="28"/>
          <w:szCs w:val="28"/>
          <w:rtl/>
          <w:cs/>
        </w:rPr>
        <w:t xml:space="preserve"> من الكل، كبدل الكل من الكل</w:t>
      </w:r>
      <w:r w:rsidR="00227C3F">
        <w:rPr>
          <w:rFonts w:ascii="Simplified Arabic" w:hint="cs"/>
          <w:sz w:val="28"/>
          <w:szCs w:val="28"/>
          <w:rtl/>
          <w:cs/>
        </w:rPr>
        <w:t>،</w:t>
      </w:r>
      <w:r>
        <w:rPr>
          <w:rFonts w:ascii="Simplified Arabic"/>
          <w:sz w:val="28"/>
          <w:szCs w:val="28"/>
          <w:rtl/>
          <w:cs/>
        </w:rPr>
        <w:t xml:space="preserve"> لماذا؟ لأن ما </w:t>
      </w:r>
      <w:r w:rsidR="00727F15">
        <w:rPr>
          <w:rFonts w:ascii="Simplified Arabic"/>
          <w:sz w:val="28"/>
          <w:szCs w:val="28"/>
          <w:rtl/>
          <w:cs/>
        </w:rPr>
        <w:t xml:space="preserve">بين الرجل والرأس يوجد أشياء لا </w:t>
      </w:r>
      <w:r>
        <w:rPr>
          <w:rFonts w:ascii="Simplified Arabic"/>
          <w:sz w:val="28"/>
          <w:szCs w:val="28"/>
          <w:rtl/>
          <w:cs/>
        </w:rPr>
        <w:t xml:space="preserve">تدخل في الحديث.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بل ورد النهي. </w:t>
      </w:r>
    </w:p>
    <w:p w:rsidR="006C7732" w:rsidRDefault="006C7732" w:rsidP="006C7732">
      <w:pPr>
        <w:spacing w:line="360" w:lineRule="auto"/>
        <w:jc w:val="both"/>
        <w:rPr>
          <w:rFonts w:ascii="Simplified Arabic"/>
          <w:sz w:val="28"/>
          <w:szCs w:val="28"/>
          <w:rtl/>
          <w:cs/>
        </w:rPr>
      </w:pPr>
      <w:r>
        <w:rPr>
          <w:rFonts w:ascii="Simplified Arabic"/>
          <w:sz w:val="28"/>
          <w:szCs w:val="28"/>
          <w:rtl/>
          <w:cs/>
        </w:rPr>
        <w:t>الظهر والبطن</w:t>
      </w:r>
      <w:r w:rsidR="00727F15">
        <w:rPr>
          <w:rFonts w:ascii="Simplified Arabic" w:hint="cs"/>
          <w:sz w:val="28"/>
          <w:szCs w:val="28"/>
          <w:rtl/>
          <w:cs/>
        </w:rPr>
        <w:t xml:space="preserve"> مثلاً</w:t>
      </w:r>
      <w:r w:rsidR="00727F15">
        <w:rPr>
          <w:rFonts w:ascii="Simplified Arabic"/>
          <w:sz w:val="28"/>
          <w:szCs w:val="28"/>
          <w:rtl/>
          <w:cs/>
        </w:rPr>
        <w:t xml:space="preserve"> </w:t>
      </w:r>
      <w:r w:rsidR="00727F15">
        <w:rPr>
          <w:rFonts w:ascii="Simplified Arabic" w:hint="cs"/>
          <w:sz w:val="28"/>
          <w:szCs w:val="28"/>
          <w:rtl/>
          <w:cs/>
        </w:rPr>
        <w:t>ما</w:t>
      </w:r>
      <w:r>
        <w:rPr>
          <w:rFonts w:ascii="Simplified Arabic"/>
          <w:sz w:val="28"/>
          <w:szCs w:val="28"/>
          <w:rtl/>
          <w:cs/>
        </w:rPr>
        <w:t xml:space="preserve"> تدخل لا في تنعله ولا في ترجله ولا في طهوره إلا إذا قلنا</w:t>
      </w:r>
      <w:r w:rsidR="00227C3F">
        <w:rPr>
          <w:rFonts w:ascii="Simplified Arabic" w:hint="cs"/>
          <w:sz w:val="28"/>
          <w:szCs w:val="28"/>
          <w:rtl/>
          <w:cs/>
        </w:rPr>
        <w:t>:</w:t>
      </w:r>
      <w:r>
        <w:rPr>
          <w:rFonts w:ascii="Simplified Arabic"/>
          <w:sz w:val="28"/>
          <w:szCs w:val="28"/>
          <w:rtl/>
          <w:cs/>
        </w:rPr>
        <w:t xml:space="preserve"> الغسل، ولذلك قال: فيكون كبدل الكل من الكل. </w:t>
      </w:r>
    </w:p>
    <w:p w:rsidR="006C7732" w:rsidRPr="00727F15" w:rsidRDefault="006C7732" w:rsidP="006C7732">
      <w:pPr>
        <w:spacing w:line="360" w:lineRule="auto"/>
        <w:jc w:val="both"/>
        <w:rPr>
          <w:rFonts w:ascii="Simplified Arabic"/>
          <w:b/>
          <w:bCs/>
          <w:sz w:val="28"/>
          <w:szCs w:val="28"/>
          <w:rtl/>
          <w:cs/>
        </w:rPr>
      </w:pPr>
      <w:r w:rsidRPr="00727F15">
        <w:rPr>
          <w:rFonts w:ascii="Simplified Arabic"/>
          <w:b/>
          <w:bCs/>
          <w:sz w:val="28"/>
          <w:szCs w:val="28"/>
          <w:rtl/>
          <w:cs/>
        </w:rPr>
        <w:t>ا</w:t>
      </w:r>
      <w:r w:rsidR="00727F15">
        <w:rPr>
          <w:rFonts w:ascii="Simplified Arabic"/>
          <w:b/>
          <w:bCs/>
          <w:sz w:val="28"/>
          <w:szCs w:val="28"/>
          <w:rtl/>
          <w:cs/>
        </w:rPr>
        <w:t>لمقدم: في</w:t>
      </w:r>
      <w:r w:rsidR="00227C3F">
        <w:rPr>
          <w:rFonts w:ascii="Simplified Arabic" w:hint="cs"/>
          <w:b/>
          <w:bCs/>
          <w:sz w:val="28"/>
          <w:szCs w:val="28"/>
          <w:rtl/>
          <w:cs/>
        </w:rPr>
        <w:t>ه</w:t>
      </w:r>
      <w:r w:rsidR="00727F15">
        <w:rPr>
          <w:rFonts w:ascii="Simplified Arabic"/>
          <w:b/>
          <w:bCs/>
          <w:sz w:val="28"/>
          <w:szCs w:val="28"/>
          <w:rtl/>
          <w:cs/>
        </w:rPr>
        <w:t xml:space="preserve"> أشياء ورد فيها النهي </w:t>
      </w:r>
      <w:r w:rsidR="00727F15">
        <w:rPr>
          <w:rFonts w:ascii="Simplified Arabic" w:hint="cs"/>
          <w:b/>
          <w:bCs/>
          <w:sz w:val="28"/>
          <w:szCs w:val="28"/>
          <w:rtl/>
          <w:cs/>
        </w:rPr>
        <w:t>لا</w:t>
      </w:r>
      <w:r w:rsidRPr="00727F15">
        <w:rPr>
          <w:rFonts w:ascii="Simplified Arabic"/>
          <w:b/>
          <w:bCs/>
          <w:sz w:val="28"/>
          <w:szCs w:val="28"/>
          <w:rtl/>
          <w:cs/>
        </w:rPr>
        <w:t>ستخد</w:t>
      </w:r>
      <w:r w:rsidR="00227C3F">
        <w:rPr>
          <w:rFonts w:ascii="Simplified Arabic"/>
          <w:b/>
          <w:bCs/>
          <w:sz w:val="28"/>
          <w:szCs w:val="28"/>
          <w:rtl/>
          <w:cs/>
        </w:rPr>
        <w:t xml:space="preserve">ام اليمين في الجسم، ما يُخرج؟ </w:t>
      </w:r>
    </w:p>
    <w:p w:rsidR="006C7732" w:rsidRDefault="00727F15" w:rsidP="006C7732">
      <w:pPr>
        <w:spacing w:line="360" w:lineRule="auto"/>
        <w:jc w:val="both"/>
        <w:rPr>
          <w:rFonts w:ascii="Simplified Arabic"/>
          <w:sz w:val="28"/>
          <w:szCs w:val="28"/>
          <w:rtl/>
          <w:cs/>
        </w:rPr>
      </w:pPr>
      <w:r>
        <w:rPr>
          <w:rFonts w:ascii="Simplified Arabic" w:hint="cs"/>
          <w:sz w:val="28"/>
          <w:szCs w:val="28"/>
          <w:rtl/>
          <w:cs/>
        </w:rPr>
        <w:t>ما فيه</w:t>
      </w:r>
      <w:r w:rsidR="006C7732">
        <w:rPr>
          <w:rFonts w:ascii="Simplified Arabic"/>
          <w:sz w:val="28"/>
          <w:szCs w:val="28"/>
          <w:rtl/>
          <w:cs/>
        </w:rPr>
        <w:t xml:space="preserve"> شك</w:t>
      </w:r>
      <w:r>
        <w:rPr>
          <w:rFonts w:ascii="Simplified Arabic" w:hint="cs"/>
          <w:sz w:val="28"/>
          <w:szCs w:val="28"/>
          <w:rtl/>
          <w:cs/>
        </w:rPr>
        <w:t>..</w:t>
      </w:r>
      <w:r w:rsidR="006C7732">
        <w:rPr>
          <w:rFonts w:ascii="Simplified Arabic"/>
          <w:sz w:val="28"/>
          <w:szCs w:val="28"/>
          <w:rtl/>
          <w:cs/>
        </w:rPr>
        <w:t xml:space="preserve"> هم الآن لما يكون بدل</w:t>
      </w:r>
      <w:r w:rsidR="00227C3F">
        <w:rPr>
          <w:rFonts w:ascii="Simplified Arabic" w:hint="cs"/>
          <w:sz w:val="28"/>
          <w:szCs w:val="28"/>
          <w:rtl/>
          <w:cs/>
        </w:rPr>
        <w:t>ًا</w:t>
      </w:r>
      <w:r w:rsidR="006C7732">
        <w:rPr>
          <w:rFonts w:ascii="Simplified Arabic"/>
          <w:sz w:val="28"/>
          <w:szCs w:val="28"/>
          <w:rtl/>
          <w:cs/>
        </w:rPr>
        <w:t xml:space="preserve"> </w:t>
      </w:r>
      <w:r w:rsidR="00227C3F">
        <w:rPr>
          <w:rFonts w:ascii="Simplified Arabic" w:hint="cs"/>
          <w:sz w:val="28"/>
          <w:szCs w:val="28"/>
          <w:rtl/>
          <w:cs/>
        </w:rPr>
        <w:t>ف</w:t>
      </w:r>
      <w:r w:rsidR="006C7732">
        <w:rPr>
          <w:rFonts w:ascii="Simplified Arabic"/>
          <w:sz w:val="28"/>
          <w:szCs w:val="28"/>
          <w:rtl/>
          <w:cs/>
        </w:rPr>
        <w:t>لابد أن يكون بدل كل من كل أو بدل بعض من كل أو بدل اشتمال، فهل ينطبق عليه</w:t>
      </w:r>
      <w:r>
        <w:rPr>
          <w:rFonts w:ascii="Simplified Arabic" w:hint="cs"/>
          <w:sz w:val="28"/>
          <w:szCs w:val="28"/>
          <w:rtl/>
          <w:cs/>
        </w:rPr>
        <w:t xml:space="preserve"> تعريف</w:t>
      </w:r>
      <w:r w:rsidR="006C7732">
        <w:rPr>
          <w:rFonts w:ascii="Simplified Arabic"/>
          <w:sz w:val="28"/>
          <w:szCs w:val="28"/>
          <w:rtl/>
          <w:cs/>
        </w:rPr>
        <w:t xml:space="preserve"> بدل </w:t>
      </w:r>
      <w:r>
        <w:rPr>
          <w:rFonts w:ascii="Simplified Arabic" w:hint="cs"/>
          <w:sz w:val="28"/>
          <w:szCs w:val="28"/>
          <w:rtl/>
          <w:cs/>
        </w:rPr>
        <w:t>ال</w:t>
      </w:r>
      <w:r w:rsidR="006C7732">
        <w:rPr>
          <w:rFonts w:ascii="Simplified Arabic"/>
          <w:sz w:val="28"/>
          <w:szCs w:val="28"/>
          <w:rtl/>
          <w:cs/>
        </w:rPr>
        <w:t xml:space="preserve">كل من </w:t>
      </w:r>
      <w:r>
        <w:rPr>
          <w:rFonts w:ascii="Simplified Arabic" w:hint="cs"/>
          <w:sz w:val="28"/>
          <w:szCs w:val="28"/>
          <w:rtl/>
          <w:cs/>
        </w:rPr>
        <w:t>ال</w:t>
      </w:r>
      <w:r w:rsidR="006C7732">
        <w:rPr>
          <w:rFonts w:ascii="Simplified Arabic"/>
          <w:sz w:val="28"/>
          <w:szCs w:val="28"/>
          <w:rtl/>
          <w:cs/>
        </w:rPr>
        <w:t xml:space="preserve">كل؟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لا يمكن. </w:t>
      </w:r>
    </w:p>
    <w:p w:rsidR="006C7732" w:rsidRDefault="00727F15" w:rsidP="00104435">
      <w:pPr>
        <w:spacing w:line="360" w:lineRule="auto"/>
        <w:jc w:val="both"/>
        <w:rPr>
          <w:rFonts w:ascii="Simplified Arabic"/>
          <w:sz w:val="28"/>
          <w:szCs w:val="28"/>
          <w:rtl/>
          <w:cs/>
        </w:rPr>
      </w:pPr>
      <w:r>
        <w:rPr>
          <w:rFonts w:ascii="Simplified Arabic" w:hint="cs"/>
          <w:sz w:val="28"/>
          <w:szCs w:val="28"/>
          <w:rtl/>
          <w:cs/>
        </w:rPr>
        <w:t xml:space="preserve">لا، </w:t>
      </w:r>
      <w:r w:rsidR="006C7732">
        <w:rPr>
          <w:rFonts w:ascii="Simplified Arabic"/>
          <w:sz w:val="28"/>
          <w:szCs w:val="28"/>
          <w:rtl/>
          <w:cs/>
        </w:rPr>
        <w:t xml:space="preserve">بدل </w:t>
      </w:r>
      <w:r>
        <w:rPr>
          <w:rFonts w:ascii="Simplified Arabic" w:hint="cs"/>
          <w:sz w:val="28"/>
          <w:szCs w:val="28"/>
          <w:rtl/>
          <w:cs/>
        </w:rPr>
        <w:t xml:space="preserve">البعض </w:t>
      </w:r>
      <w:r w:rsidR="006C7732">
        <w:rPr>
          <w:rFonts w:ascii="Simplified Arabic"/>
          <w:sz w:val="28"/>
          <w:szCs w:val="28"/>
          <w:rtl/>
          <w:cs/>
        </w:rPr>
        <w:t xml:space="preserve">من </w:t>
      </w:r>
      <w:r>
        <w:rPr>
          <w:rFonts w:ascii="Simplified Arabic" w:hint="cs"/>
          <w:sz w:val="28"/>
          <w:szCs w:val="28"/>
          <w:rtl/>
          <w:cs/>
        </w:rPr>
        <w:t>الكل</w:t>
      </w:r>
      <w:r w:rsidR="006C7732">
        <w:rPr>
          <w:rFonts w:ascii="Simplified Arabic"/>
          <w:sz w:val="28"/>
          <w:szCs w:val="28"/>
          <w:rtl/>
          <w:cs/>
        </w:rPr>
        <w:t>،</w:t>
      </w:r>
      <w:r>
        <w:rPr>
          <w:rFonts w:ascii="Simplified Arabic" w:hint="cs"/>
          <w:sz w:val="28"/>
          <w:szCs w:val="28"/>
          <w:rtl/>
          <w:cs/>
        </w:rPr>
        <w:t xml:space="preserve"> هنا بدل كل من بعض ممكن</w:t>
      </w:r>
      <w:r w:rsidR="00104435">
        <w:rPr>
          <w:rFonts w:ascii="Simplified Arabic" w:hint="cs"/>
          <w:sz w:val="28"/>
          <w:szCs w:val="28"/>
          <w:rtl/>
          <w:cs/>
        </w:rPr>
        <w:t>،</w:t>
      </w:r>
      <w:r w:rsidR="006C7732">
        <w:rPr>
          <w:rFonts w:ascii="Simplified Arabic"/>
          <w:sz w:val="28"/>
          <w:szCs w:val="28"/>
          <w:rtl/>
          <w:cs/>
        </w:rPr>
        <w:t xml:space="preserve"> لكن بدل البعض من الكل</w:t>
      </w:r>
      <w:r w:rsidR="00104435">
        <w:rPr>
          <w:rFonts w:ascii="Simplified Arabic" w:hint="cs"/>
          <w:sz w:val="28"/>
          <w:szCs w:val="28"/>
          <w:rtl/>
          <w:cs/>
        </w:rPr>
        <w:t>،</w:t>
      </w:r>
      <w:r w:rsidR="006C7732">
        <w:rPr>
          <w:rFonts w:ascii="Simplified Arabic"/>
          <w:sz w:val="28"/>
          <w:szCs w:val="28"/>
          <w:rtl/>
          <w:cs/>
        </w:rPr>
        <w:t xml:space="preserve"> لا، ولا بدل اشتمال. شأنه كله أعم من تنعله وترجله </w:t>
      </w:r>
      <w:r w:rsidR="00104435">
        <w:rPr>
          <w:rFonts w:ascii="Simplified Arabic"/>
          <w:sz w:val="28"/>
          <w:szCs w:val="28"/>
          <w:rtl/>
          <w:cs/>
        </w:rPr>
        <w:t>وطهوره</w:t>
      </w:r>
      <w:r w:rsidR="00227C3F">
        <w:rPr>
          <w:rFonts w:ascii="Simplified Arabic" w:hint="cs"/>
          <w:sz w:val="28"/>
          <w:szCs w:val="28"/>
          <w:rtl/>
          <w:cs/>
        </w:rPr>
        <w:t>،</w:t>
      </w:r>
      <w:r w:rsidR="00104435">
        <w:rPr>
          <w:rFonts w:ascii="Simplified Arabic"/>
          <w:sz w:val="28"/>
          <w:szCs w:val="28"/>
          <w:rtl/>
          <w:cs/>
        </w:rPr>
        <w:t xml:space="preserve"> فهي أشمل وأعم من البعض. </w:t>
      </w:r>
      <w:r w:rsidR="006C7732">
        <w:rPr>
          <w:rFonts w:ascii="Simplified Arabic"/>
          <w:sz w:val="28"/>
          <w:szCs w:val="28"/>
          <w:rtl/>
          <w:cs/>
        </w:rPr>
        <w:t>فيكون</w:t>
      </w:r>
      <w:r w:rsidR="00104435">
        <w:rPr>
          <w:rFonts w:ascii="Simplified Arabic"/>
          <w:sz w:val="28"/>
          <w:szCs w:val="28"/>
          <w:rtl/>
          <w:cs/>
        </w:rPr>
        <w:t xml:space="preserve"> كبدل الكل من الكل</w:t>
      </w:r>
      <w:r w:rsidR="00227C3F">
        <w:rPr>
          <w:rFonts w:ascii="Simplified Arabic" w:hint="cs"/>
          <w:sz w:val="28"/>
          <w:szCs w:val="28"/>
          <w:rtl/>
          <w:cs/>
        </w:rPr>
        <w:t>،</w:t>
      </w:r>
      <w:r w:rsidR="00104435">
        <w:rPr>
          <w:rFonts w:ascii="Simplified Arabic"/>
          <w:sz w:val="28"/>
          <w:szCs w:val="28"/>
          <w:rtl/>
          <w:cs/>
        </w:rPr>
        <w:t xml:space="preserve"> يقول العيني:</w:t>
      </w:r>
      <w:r w:rsidR="00104435">
        <w:rPr>
          <w:rFonts w:ascii="Simplified Arabic" w:hint="cs"/>
          <w:sz w:val="28"/>
          <w:szCs w:val="28"/>
          <w:rtl/>
          <w:cs/>
        </w:rPr>
        <w:t xml:space="preserve"> قلت </w:t>
      </w:r>
      <w:r w:rsidR="006C7732">
        <w:rPr>
          <w:rFonts w:ascii="Simplified Arabic"/>
          <w:sz w:val="28"/>
          <w:szCs w:val="28"/>
          <w:rtl/>
          <w:cs/>
        </w:rPr>
        <w:t xml:space="preserve">هذا لم يتأمل كلام الطيبي، يعني..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يعني ابن حجر. </w:t>
      </w:r>
    </w:p>
    <w:p w:rsidR="006C7732" w:rsidRDefault="006C7732" w:rsidP="00227C3F">
      <w:pPr>
        <w:spacing w:line="360" w:lineRule="auto"/>
        <w:jc w:val="both"/>
        <w:rPr>
          <w:rFonts w:ascii="Simplified Arabic"/>
          <w:b/>
          <w:bCs/>
          <w:sz w:val="28"/>
          <w:szCs w:val="28"/>
          <w:rtl/>
          <w:cs/>
        </w:rPr>
      </w:pPr>
      <w:r>
        <w:rPr>
          <w:rFonts w:ascii="Simplified Arabic"/>
          <w:sz w:val="28"/>
          <w:szCs w:val="28"/>
          <w:rtl/>
          <w:cs/>
        </w:rPr>
        <w:t>لأن كلامه ليس على رواية البخاري، وإنما على رواية مسلم، الطيبي يتكلم على رواية مسلم، التي فيها تقديم في شأنه كله على قوله</w:t>
      </w:r>
      <w:r w:rsidR="00227C3F">
        <w:rPr>
          <w:rFonts w:ascii="Simplified Arabic" w:hint="cs"/>
          <w:sz w:val="28"/>
          <w:szCs w:val="28"/>
          <w:rtl/>
          <w:cs/>
        </w:rPr>
        <w:t>:</w:t>
      </w:r>
      <w:r>
        <w:rPr>
          <w:rFonts w:ascii="Simplified Arabic"/>
          <w:sz w:val="28"/>
          <w:szCs w:val="28"/>
          <w:rtl/>
          <w:cs/>
        </w:rPr>
        <w:t xml:space="preserve"> في تنعله وترجله،</w:t>
      </w:r>
      <w:r>
        <w:rPr>
          <w:rFonts w:ascii="Simplified Arabic"/>
          <w:color w:val="0000FF"/>
          <w:sz w:val="28"/>
          <w:szCs w:val="28"/>
          <w:rtl/>
          <w:cs/>
        </w:rPr>
        <w:t xml:space="preserve"> «يعجبه التيمن في شأنه كله في تنعله وترجله وطهوره»</w:t>
      </w:r>
      <w:r>
        <w:rPr>
          <w:rFonts w:ascii="Simplified Arabic"/>
          <w:sz w:val="28"/>
          <w:szCs w:val="28"/>
          <w:rtl/>
          <w:cs/>
        </w:rPr>
        <w:t>، يختلف الأمر، يقول: قلت: هذا لم يتأمل كلام الطيبي</w:t>
      </w:r>
      <w:r w:rsidR="00227C3F">
        <w:rPr>
          <w:rFonts w:ascii="Simplified Arabic" w:hint="cs"/>
          <w:sz w:val="28"/>
          <w:szCs w:val="28"/>
          <w:rtl/>
          <w:cs/>
        </w:rPr>
        <w:t>؛</w:t>
      </w:r>
      <w:r w:rsidR="00227C3F">
        <w:rPr>
          <w:rFonts w:ascii="Simplified Arabic"/>
          <w:sz w:val="28"/>
          <w:szCs w:val="28"/>
          <w:rtl/>
          <w:cs/>
        </w:rPr>
        <w:t xml:space="preserve"> لأن كلامه ليس</w:t>
      </w:r>
      <w:r>
        <w:rPr>
          <w:rFonts w:ascii="Simplified Arabic"/>
          <w:sz w:val="28"/>
          <w:szCs w:val="28"/>
          <w:rtl/>
          <w:cs/>
        </w:rPr>
        <w:t xml:space="preserve"> على رواية البخاري</w:t>
      </w:r>
      <w:r w:rsidR="00227C3F">
        <w:rPr>
          <w:rFonts w:ascii="Simplified Arabic" w:hint="cs"/>
          <w:sz w:val="28"/>
          <w:szCs w:val="28"/>
          <w:rtl/>
          <w:cs/>
        </w:rPr>
        <w:t>،</w:t>
      </w:r>
      <w:r>
        <w:rPr>
          <w:rFonts w:ascii="Simplified Arabic"/>
          <w:sz w:val="28"/>
          <w:szCs w:val="28"/>
          <w:rtl/>
          <w:cs/>
        </w:rPr>
        <w:t xml:space="preserve"> وإنما هو على رواية مسلم</w:t>
      </w:r>
      <w:r w:rsidR="00227C3F">
        <w:rPr>
          <w:rFonts w:ascii="Simplified Arabic" w:hint="cs"/>
          <w:sz w:val="28"/>
          <w:szCs w:val="28"/>
          <w:rtl/>
          <w:cs/>
        </w:rPr>
        <w:t>،</w:t>
      </w:r>
      <w:r>
        <w:rPr>
          <w:rFonts w:ascii="Simplified Arabic"/>
          <w:sz w:val="28"/>
          <w:szCs w:val="28"/>
          <w:rtl/>
          <w:cs/>
        </w:rPr>
        <w:t xml:space="preserve"> وهي: </w:t>
      </w:r>
      <w:r>
        <w:rPr>
          <w:rFonts w:ascii="Simplified Arabic"/>
          <w:color w:val="0000FF"/>
          <w:sz w:val="28"/>
          <w:szCs w:val="28"/>
          <w:rtl/>
          <w:cs/>
        </w:rPr>
        <w:t>«كان رسول الله-</w:t>
      </w:r>
      <w:r w:rsidR="00227C3F">
        <w:rPr>
          <w:rFonts w:ascii="Simplified Arabic" w:hint="cs"/>
          <w:color w:val="0000FF"/>
          <w:sz w:val="28"/>
          <w:szCs w:val="28"/>
          <w:rtl/>
          <w:cs/>
        </w:rPr>
        <w:t xml:space="preserve"> </w:t>
      </w:r>
      <w:r>
        <w:rPr>
          <w:rFonts w:ascii="Simplified Arabic"/>
          <w:color w:val="0000FF"/>
          <w:sz w:val="28"/>
          <w:szCs w:val="28"/>
          <w:rtl/>
          <w:cs/>
        </w:rPr>
        <w:t>صلى عليه وسلم- يحب التيمن في شأنه كله في تنعله وترجله»</w:t>
      </w:r>
      <w:r w:rsidR="00227C3F">
        <w:rPr>
          <w:rFonts w:ascii="Simplified Arabic" w:hint="cs"/>
          <w:sz w:val="28"/>
          <w:szCs w:val="28"/>
          <w:rtl/>
          <w:cs/>
        </w:rPr>
        <w:t>؛</w:t>
      </w:r>
      <w:r>
        <w:rPr>
          <w:rFonts w:ascii="Simplified Arabic"/>
          <w:sz w:val="28"/>
          <w:szCs w:val="28"/>
          <w:rtl/>
          <w:cs/>
        </w:rPr>
        <w:t xml:space="preserve"> لأن صاحب المشكاة نقل عبارة مسلم، وقال الطيبي في شرحه</w:t>
      </w:r>
      <w:r w:rsidR="00227C3F">
        <w:rPr>
          <w:rFonts w:ascii="Simplified Arabic" w:hint="cs"/>
          <w:sz w:val="28"/>
          <w:szCs w:val="28"/>
          <w:rtl/>
          <w:cs/>
        </w:rPr>
        <w:t>-</w:t>
      </w:r>
      <w:r>
        <w:rPr>
          <w:rFonts w:ascii="Simplified Arabic"/>
          <w:sz w:val="28"/>
          <w:szCs w:val="28"/>
          <w:rtl/>
          <w:cs/>
        </w:rPr>
        <w:t xml:space="preserve"> يعني </w:t>
      </w:r>
      <w:r>
        <w:rPr>
          <w:rFonts w:ascii="Simplified Arabic"/>
          <w:sz w:val="28"/>
          <w:szCs w:val="28"/>
          <w:rtl/>
          <w:cs/>
        </w:rPr>
        <w:lastRenderedPageBreak/>
        <w:t>على المشكاة</w:t>
      </w:r>
      <w:r w:rsidR="00227C3F">
        <w:rPr>
          <w:rFonts w:ascii="Simplified Arabic" w:hint="cs"/>
          <w:sz w:val="28"/>
          <w:szCs w:val="28"/>
          <w:rtl/>
          <w:cs/>
        </w:rPr>
        <w:t>-</w:t>
      </w:r>
      <w:r>
        <w:rPr>
          <w:rFonts w:ascii="Simplified Arabic"/>
          <w:sz w:val="28"/>
          <w:szCs w:val="28"/>
          <w:rtl/>
          <w:cs/>
        </w:rPr>
        <w:t xml:space="preserve"> أولًا صاحب المشكاة التبريزي من طلاب الطيبي أشار عليه، الطيبي أشار على تلميذه </w:t>
      </w:r>
      <w:r w:rsidR="00104435">
        <w:rPr>
          <w:rFonts w:ascii="Simplified Arabic" w:hint="cs"/>
          <w:sz w:val="28"/>
          <w:szCs w:val="28"/>
          <w:rtl/>
          <w:cs/>
        </w:rPr>
        <w:t>هذا ال</w:t>
      </w:r>
      <w:r w:rsidR="00227C3F">
        <w:rPr>
          <w:rFonts w:ascii="Simplified Arabic" w:hint="cs"/>
          <w:sz w:val="28"/>
          <w:szCs w:val="28"/>
          <w:rtl/>
          <w:cs/>
        </w:rPr>
        <w:t>ذ</w:t>
      </w:r>
      <w:r w:rsidR="00104435">
        <w:rPr>
          <w:rFonts w:ascii="Simplified Arabic" w:hint="cs"/>
          <w:sz w:val="28"/>
          <w:szCs w:val="28"/>
          <w:rtl/>
          <w:cs/>
        </w:rPr>
        <w:t xml:space="preserve">ي هو </w:t>
      </w:r>
      <w:r>
        <w:rPr>
          <w:rFonts w:ascii="Simplified Arabic"/>
          <w:sz w:val="28"/>
          <w:szCs w:val="28"/>
          <w:rtl/>
          <w:cs/>
        </w:rPr>
        <w:t>التبريزي أن يرتب أحاديث المصابيح للبغوي</w:t>
      </w:r>
      <w:r w:rsidR="00227C3F">
        <w:rPr>
          <w:rFonts w:ascii="Simplified Arabic" w:hint="cs"/>
          <w:sz w:val="28"/>
          <w:szCs w:val="28"/>
          <w:rtl/>
          <w:cs/>
        </w:rPr>
        <w:t>،</w:t>
      </w:r>
      <w:r>
        <w:rPr>
          <w:rFonts w:ascii="Simplified Arabic"/>
          <w:sz w:val="28"/>
          <w:szCs w:val="28"/>
          <w:rtl/>
          <w:cs/>
        </w:rPr>
        <w:t xml:space="preserve"> فرتبه</w:t>
      </w:r>
      <w:r w:rsidR="00104435">
        <w:rPr>
          <w:rFonts w:ascii="Simplified Arabic"/>
          <w:sz w:val="28"/>
          <w:szCs w:val="28"/>
          <w:rtl/>
          <w:cs/>
        </w:rPr>
        <w:t>ا وقسمها</w:t>
      </w:r>
      <w:r w:rsidR="00227C3F">
        <w:rPr>
          <w:rFonts w:ascii="Simplified Arabic" w:hint="cs"/>
          <w:sz w:val="28"/>
          <w:szCs w:val="28"/>
          <w:rtl/>
          <w:cs/>
        </w:rPr>
        <w:t>،</w:t>
      </w:r>
      <w:r w:rsidR="00104435">
        <w:rPr>
          <w:rFonts w:ascii="Simplified Arabic"/>
          <w:sz w:val="28"/>
          <w:szCs w:val="28"/>
          <w:rtl/>
          <w:cs/>
        </w:rPr>
        <w:t xml:space="preserve"> وزاد عليها، جعلها فصول</w:t>
      </w:r>
      <w:r w:rsidR="00227C3F">
        <w:rPr>
          <w:rFonts w:ascii="Simplified Arabic" w:hint="cs"/>
          <w:sz w:val="28"/>
          <w:szCs w:val="28"/>
          <w:rtl/>
          <w:cs/>
        </w:rPr>
        <w:t>ًا،</w:t>
      </w:r>
      <w:r>
        <w:rPr>
          <w:rFonts w:ascii="Simplified Arabic"/>
          <w:sz w:val="28"/>
          <w:szCs w:val="28"/>
          <w:rtl/>
          <w:cs/>
        </w:rPr>
        <w:t xml:space="preserve"> وزاد عليها بحيث صار الكتاب شاملا</w:t>
      </w:r>
      <w:r w:rsidR="00104435">
        <w:rPr>
          <w:rFonts w:ascii="Simplified Arabic" w:hint="cs"/>
          <w:sz w:val="28"/>
          <w:szCs w:val="28"/>
          <w:rtl/>
          <w:cs/>
        </w:rPr>
        <w:t>ً</w:t>
      </w:r>
      <w:r>
        <w:rPr>
          <w:rFonts w:ascii="Simplified Arabic"/>
          <w:sz w:val="28"/>
          <w:szCs w:val="28"/>
          <w:rtl/>
          <w:cs/>
        </w:rPr>
        <w:t xml:space="preserve"> لأحاديث الأحكام وغيرها، وصار عمدة ويُعوّل عليه في بعض الأقطار، يعني عناية المسلمين في الشرق بالمشكاة أشد من عنايتهم بالكتب الأصول، صار له شأن هذا الكتاب</w:t>
      </w:r>
      <w:r w:rsidR="00227C3F">
        <w:rPr>
          <w:rFonts w:ascii="Simplified Arabic" w:hint="cs"/>
          <w:sz w:val="28"/>
          <w:szCs w:val="28"/>
          <w:rtl/>
          <w:cs/>
        </w:rPr>
        <w:t>،</w:t>
      </w:r>
      <w:r>
        <w:rPr>
          <w:rFonts w:ascii="Simplified Arabic"/>
          <w:sz w:val="28"/>
          <w:szCs w:val="28"/>
          <w:rtl/>
          <w:cs/>
        </w:rPr>
        <w:t xml:space="preserve"> يعني المشكاة</w:t>
      </w:r>
      <w:r w:rsidR="00227C3F">
        <w:rPr>
          <w:rFonts w:ascii="Simplified Arabic" w:hint="cs"/>
          <w:sz w:val="28"/>
          <w:szCs w:val="28"/>
          <w:rtl/>
          <w:cs/>
        </w:rPr>
        <w:t>،</w:t>
      </w:r>
      <w:r>
        <w:rPr>
          <w:rFonts w:ascii="Simplified Arabic"/>
          <w:sz w:val="28"/>
          <w:szCs w:val="28"/>
          <w:rtl/>
          <w:cs/>
        </w:rPr>
        <w:t xml:space="preserve"> ثم بعد ذلك شرحه الطيبي، </w:t>
      </w:r>
      <w:r>
        <w:rPr>
          <w:rFonts w:ascii="Simplified Arabic"/>
          <w:b/>
          <w:bCs/>
          <w:sz w:val="28"/>
          <w:szCs w:val="28"/>
          <w:rtl/>
          <w:cs/>
        </w:rPr>
        <w:t xml:space="preserve">فلا يستنكف الشيخ أن يشرح كتاب التلميذ. </w:t>
      </w:r>
    </w:p>
    <w:p w:rsidR="006C7732" w:rsidRDefault="006C7732" w:rsidP="006C7732">
      <w:pPr>
        <w:spacing w:line="360" w:lineRule="auto"/>
        <w:jc w:val="both"/>
        <w:rPr>
          <w:rFonts w:ascii="Simplified Arabic"/>
          <w:b/>
          <w:bCs/>
          <w:sz w:val="28"/>
          <w:szCs w:val="28"/>
          <w:rtl/>
          <w:cs/>
        </w:rPr>
      </w:pPr>
      <w:r>
        <w:rPr>
          <w:rFonts w:ascii="Simplified Arabic"/>
          <w:b/>
          <w:bCs/>
          <w:sz w:val="28"/>
          <w:szCs w:val="28"/>
          <w:rtl/>
          <w:cs/>
        </w:rPr>
        <w:t xml:space="preserve">المقدم: </w:t>
      </w:r>
      <w:r w:rsidR="00104435">
        <w:rPr>
          <w:rFonts w:ascii="Simplified Arabic" w:hint="cs"/>
          <w:b/>
          <w:bCs/>
          <w:sz w:val="28"/>
          <w:szCs w:val="28"/>
          <w:rtl/>
          <w:cs/>
        </w:rPr>
        <w:t xml:space="preserve">شيخنا </w:t>
      </w:r>
      <w:r>
        <w:rPr>
          <w:rFonts w:ascii="Simplified Arabic"/>
          <w:b/>
          <w:bCs/>
          <w:sz w:val="28"/>
          <w:szCs w:val="28"/>
          <w:rtl/>
          <w:cs/>
        </w:rPr>
        <w:t>إذا أذنتم الحقيقة كأن فيه لبس</w:t>
      </w:r>
      <w:r w:rsidR="00227C3F">
        <w:rPr>
          <w:rFonts w:ascii="Simplified Arabic" w:hint="cs"/>
          <w:b/>
          <w:bCs/>
          <w:sz w:val="28"/>
          <w:szCs w:val="28"/>
          <w:rtl/>
          <w:cs/>
        </w:rPr>
        <w:t>ًا</w:t>
      </w:r>
      <w:r>
        <w:rPr>
          <w:rFonts w:ascii="Simplified Arabic"/>
          <w:b/>
          <w:bCs/>
          <w:sz w:val="28"/>
          <w:szCs w:val="28"/>
          <w:rtl/>
          <w:cs/>
        </w:rPr>
        <w:t xml:space="preserve"> في مسألة بدل كل من كل </w:t>
      </w:r>
      <w:r w:rsidR="00104435">
        <w:rPr>
          <w:rFonts w:ascii="Simplified Arabic"/>
          <w:b/>
          <w:bCs/>
          <w:sz w:val="28"/>
          <w:szCs w:val="28"/>
          <w:rtl/>
          <w:cs/>
        </w:rPr>
        <w:t>ورد العيني على ابن حجر، نستأذنك</w:t>
      </w:r>
      <w:r>
        <w:rPr>
          <w:rFonts w:ascii="Simplified Arabic"/>
          <w:b/>
          <w:bCs/>
          <w:sz w:val="28"/>
          <w:szCs w:val="28"/>
          <w:rtl/>
          <w:cs/>
        </w:rPr>
        <w:t xml:space="preserve"> أن تكون مطلع الحلقة القادمة نبسط فيها القول، إذا أذنتم. </w:t>
      </w:r>
    </w:p>
    <w:p w:rsidR="006C7732" w:rsidRDefault="006C7732" w:rsidP="006C7732">
      <w:pPr>
        <w:spacing w:line="360" w:lineRule="auto"/>
        <w:jc w:val="both"/>
        <w:rPr>
          <w:rFonts w:ascii="Simplified Arabic"/>
          <w:sz w:val="28"/>
          <w:szCs w:val="28"/>
          <w:rtl/>
          <w:cs/>
        </w:rPr>
      </w:pPr>
      <w:r>
        <w:rPr>
          <w:rFonts w:ascii="Simplified Arabic"/>
          <w:sz w:val="28"/>
          <w:szCs w:val="28"/>
          <w:rtl/>
          <w:cs/>
        </w:rPr>
        <w:t xml:space="preserve">لا بأس. </w:t>
      </w:r>
    </w:p>
    <w:p w:rsidR="006C7732" w:rsidRDefault="006C7732" w:rsidP="006C7732">
      <w:pPr>
        <w:spacing w:line="360" w:lineRule="auto"/>
        <w:jc w:val="both"/>
        <w:rPr>
          <w:rFonts w:ascii="Simplified Arabic"/>
          <w:sz w:val="28"/>
          <w:szCs w:val="28"/>
        </w:rPr>
      </w:pPr>
      <w:r>
        <w:rPr>
          <w:rFonts w:ascii="Simplified Arabic"/>
          <w:b/>
          <w:bCs/>
          <w:sz w:val="28"/>
          <w:szCs w:val="28"/>
          <w:rtl/>
          <w:cs/>
        </w:rPr>
        <w:t>المقدم: أحسن الله إليكم، أيها الإخوة والأخوات بهذا نصل وإياكم إلى ختام هذه الحلقة نستكمل بإذن الله ما تبقى في حلقة قادمة</w:t>
      </w:r>
      <w:r w:rsidR="00227C3F">
        <w:rPr>
          <w:rFonts w:ascii="Simplified Arabic" w:hint="cs"/>
          <w:b/>
          <w:bCs/>
          <w:sz w:val="28"/>
          <w:szCs w:val="28"/>
          <w:rtl/>
          <w:cs/>
        </w:rPr>
        <w:t>،</w:t>
      </w:r>
      <w:r>
        <w:rPr>
          <w:rFonts w:ascii="Simplified Arabic"/>
          <w:b/>
          <w:bCs/>
          <w:sz w:val="28"/>
          <w:szCs w:val="28"/>
          <w:rtl/>
          <w:cs/>
        </w:rPr>
        <w:t xml:space="preserve"> وأنتم على خير، شكرًا لطيب المتابعة</w:t>
      </w:r>
      <w:r w:rsidR="00227C3F">
        <w:rPr>
          <w:rFonts w:ascii="Simplified Arabic" w:hint="cs"/>
          <w:b/>
          <w:bCs/>
          <w:sz w:val="28"/>
          <w:szCs w:val="28"/>
          <w:rtl/>
          <w:cs/>
        </w:rPr>
        <w:t>،</w:t>
      </w:r>
      <w:r>
        <w:rPr>
          <w:rFonts w:ascii="Simplified Arabic"/>
          <w:b/>
          <w:bCs/>
          <w:sz w:val="28"/>
          <w:szCs w:val="28"/>
          <w:rtl/>
          <w:cs/>
        </w:rPr>
        <w:t xml:space="preserve"> والسلام عليكم ورحمة الله وبركاته. </w:t>
      </w:r>
    </w:p>
    <w:p w:rsidR="00E93D37" w:rsidRDefault="00E93D37" w:rsidP="008C0EC7">
      <w:pPr>
        <w:autoSpaceDE w:val="0"/>
        <w:autoSpaceDN w:val="0"/>
        <w:adjustRightInd w:val="0"/>
        <w:jc w:val="both"/>
        <w:rPr>
          <w:rFonts w:cs="Simplified Arabic"/>
          <w:b/>
          <w:bCs/>
          <w:sz w:val="28"/>
          <w:szCs w:val="28"/>
          <w:rtl/>
        </w:rPr>
      </w:pPr>
    </w:p>
    <w:sectPr w:rsidR="00E93D37" w:rsidSect="00494327">
      <w:headerReference w:type="even" r:id="rId7"/>
      <w:headerReference w:type="default" r:id="rId8"/>
      <w:pgSz w:w="11906" w:h="16838"/>
      <w:pgMar w:top="1134" w:right="1700" w:bottom="1134" w:left="1701"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B78" w:rsidRDefault="00DE0B78" w:rsidP="008C0EC7">
      <w:r>
        <w:separator/>
      </w:r>
    </w:p>
  </w:endnote>
  <w:endnote w:type="continuationSeparator" w:id="0">
    <w:p w:rsidR="00DE0B78" w:rsidRDefault="00DE0B7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877CA7E-D36A-485B-896D-42CCEB0E9A39}"/>
  </w:font>
  <w:font w:name="Arial">
    <w:panose1 w:val="020B0604020202020204"/>
    <w:charset w:val="00"/>
    <w:family w:val="swiss"/>
    <w:pitch w:val="variable"/>
    <w:sig w:usb0="E0002EFF" w:usb1="C0007843" w:usb2="00000009" w:usb3="00000000" w:csb0="000001FF" w:csb1="00000000"/>
    <w:embedRegular r:id="rId2" w:fontKey="{EFDFAC95-BACF-4922-9A92-FBD6E318C493}"/>
  </w:font>
  <w:font w:name="Times New Roman">
    <w:panose1 w:val="02020603050405020304"/>
    <w:charset w:val="00"/>
    <w:family w:val="roman"/>
    <w:pitch w:val="variable"/>
    <w:sig w:usb0="E0002EFF" w:usb1="C000785B" w:usb2="00000009" w:usb3="00000000" w:csb0="000001FF" w:csb1="00000000"/>
    <w:embedRegular r:id="rId3" w:fontKey="{C6D98533-B524-42FC-9716-FC24725CE327}"/>
    <w:embedBold r:id="rId4" w:fontKey="{D65B324E-8536-4941-88D9-199AFB6654A4}"/>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0B2CA98C-5797-469D-8ACF-23E2205EDDA1}"/>
  </w:font>
  <w:font w:name="Cambria">
    <w:panose1 w:val="02040503050406030204"/>
    <w:charset w:val="00"/>
    <w:family w:val="roman"/>
    <w:pitch w:val="variable"/>
    <w:sig w:usb0="E00006FF" w:usb1="400004FF" w:usb2="00000000" w:usb3="00000000" w:csb0="0000019F" w:csb1="00000000"/>
    <w:embedRegular r:id="rId6" w:fontKey="{2C83D55A-DEE6-46B3-AC5B-0007F9D94FF9}"/>
    <w:embedBold r:id="rId7" w:fontKey="{6A8EC453-5F89-416A-8772-80B2D5D5CBAD}"/>
  </w:font>
  <w:font w:name="Traditional Arabic">
    <w:panose1 w:val="02020603050405020304"/>
    <w:charset w:val="00"/>
    <w:family w:val="roman"/>
    <w:pitch w:val="variable"/>
    <w:sig w:usb0="00002003" w:usb1="80000000" w:usb2="00000008" w:usb3="00000000" w:csb0="00000041" w:csb1="00000000"/>
    <w:embedRegular r:id="rId8" w:fontKey="{B2F75A9C-CB63-4308-A2AB-53DA52BA5D37}"/>
    <w:embedBold r:id="rId9" w:fontKey="{DA8F7159-7A63-4CB7-BB60-00DD98FCEBFE}"/>
  </w:font>
  <w:font w:name="Tahoma">
    <w:panose1 w:val="020B0604030504040204"/>
    <w:charset w:val="00"/>
    <w:family w:val="swiss"/>
    <w:pitch w:val="variable"/>
    <w:sig w:usb0="E1002EFF" w:usb1="C000605B" w:usb2="00000029" w:usb3="00000000" w:csb0="000101FF" w:csb1="00000000"/>
    <w:embedRegular r:id="rId10" w:fontKey="{5CB04A9A-CCF0-4B97-B662-333BA97D4229}"/>
    <w:embedBold r:id="rId11" w:fontKey="{A8F2B304-4658-4328-9342-2576AB43E937}"/>
  </w:font>
  <w:font w:name="AGA Arabesque">
    <w:panose1 w:val="05010101010101010101"/>
    <w:charset w:val="02"/>
    <w:family w:val="auto"/>
    <w:pitch w:val="variable"/>
    <w:sig w:usb0="00000000" w:usb1="10000000" w:usb2="00000000" w:usb3="00000000" w:csb0="80000000" w:csb1="00000000"/>
    <w:embedRegular r:id="rId12" w:fontKey="{E7D7537C-9713-4C4F-B152-3C1A529D256F}"/>
  </w:font>
  <w:font w:name="PT Bold Heading">
    <w:panose1 w:val="02010400000000000000"/>
    <w:charset w:val="B2"/>
    <w:family w:val="auto"/>
    <w:pitch w:val="variable"/>
    <w:sig w:usb0="00002001" w:usb1="80000000" w:usb2="00000008" w:usb3="00000000" w:csb0="00000040" w:csb1="00000000"/>
    <w:embedRegular r:id="rId13" w:fontKey="{AAFF95EA-8DCC-44B1-A9B9-4A0F68C8607B}"/>
  </w:font>
  <w:font w:name="Andalus">
    <w:panose1 w:val="02020603050405020304"/>
    <w:charset w:val="00"/>
    <w:family w:val="roman"/>
    <w:pitch w:val="variable"/>
    <w:sig w:usb0="00002003" w:usb1="80000000" w:usb2="00000008" w:usb3="00000000" w:csb0="00000041" w:csb1="00000000"/>
    <w:embedRegular r:id="rId14" w:fontKey="{D349CF36-F044-4F51-B560-69AAC0FA9E6A}"/>
    <w:embedBold r:id="rId15" w:fontKey="{4A4A1012-C8B6-4E0D-ABF9-06C6625E28CC}"/>
  </w:font>
  <w:font w:name="AL-Mohanad Bold">
    <w:panose1 w:val="00000000000000000000"/>
    <w:charset w:val="B2"/>
    <w:family w:val="auto"/>
    <w:pitch w:val="variable"/>
    <w:sig w:usb0="00002001" w:usb1="00000000" w:usb2="00000000" w:usb3="00000000" w:csb0="00000040" w:csb1="00000000"/>
    <w:embedRegular r:id="rId16" w:fontKey="{A2CD39DC-B773-4127-A17F-C592F1F1FB2E}"/>
  </w:font>
  <w:font w:name="QCF_P039">
    <w:panose1 w:val="02000400000000000000"/>
    <w:charset w:val="00"/>
    <w:family w:val="auto"/>
    <w:pitch w:val="variable"/>
    <w:sig w:usb0="80002003" w:usb1="90000000" w:usb2="00000008" w:usb3="00000000" w:csb0="80000041" w:csb1="00000000"/>
    <w:embedBold r:id="rId17" w:fontKey="{A0BC3ABA-999C-4611-B62B-300DB32B6547}"/>
  </w:font>
  <w:font w:name="AL-Mohanad">
    <w:panose1 w:val="00000000000000000000"/>
    <w:charset w:val="B2"/>
    <w:family w:val="auto"/>
    <w:pitch w:val="variable"/>
    <w:sig w:usb0="00002001" w:usb1="00000000" w:usb2="00000000" w:usb3="00000000" w:csb0="00000040" w:csb1="00000000"/>
    <w:embedBold r:id="rId18" w:fontKey="{0AABC42C-94C7-4688-9AB1-EDDAB7FCE484}"/>
  </w:font>
  <w:font w:name="Simplified Arabic">
    <w:panose1 w:val="02020603050405020304"/>
    <w:charset w:val="00"/>
    <w:family w:val="roman"/>
    <w:pitch w:val="variable"/>
    <w:sig w:usb0="00002003" w:usb1="80000000" w:usb2="00000008" w:usb3="00000000" w:csb0="00000041" w:csb1="00000000"/>
    <w:embedRegular r:id="rId19" w:fontKey="{1390E385-F85F-4C23-AFB9-8B09781049C2}"/>
    <w:embedBold r:id="rId20" w:fontKey="{8628FCA8-C339-441D-B772-43AFFEF86D6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B78" w:rsidRDefault="00DE0B78" w:rsidP="008C0EC7">
      <w:r>
        <w:separator/>
      </w:r>
    </w:p>
  </w:footnote>
  <w:footnote w:type="continuationSeparator" w:id="0">
    <w:p w:rsidR="00DE0B78" w:rsidRDefault="00DE0B7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E0B78"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D063C6" w:rsidRDefault="0076311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D51A1">
                  <w:rPr>
                    <w:rStyle w:val="PageNumber"/>
                    <w:rFonts w:cs="Traditional Arabic"/>
                    <w:sz w:val="26"/>
                    <w:szCs w:val="26"/>
                    <w:rtl/>
                  </w:rPr>
                  <w:t>2</w:t>
                </w:r>
                <w:r>
                  <w:rPr>
                    <w:rStyle w:val="PageNumber"/>
                    <w:rFonts w:cs="Traditional Arabic"/>
                    <w:sz w:val="26"/>
                    <w:szCs w:val="26"/>
                  </w:rPr>
                  <w:fldChar w:fldCharType="end"/>
                </w:r>
              </w:p>
            </w:txbxContent>
          </v:textbox>
        </v:shape>
      </w:pict>
    </w:r>
    <w:r>
      <w:rPr>
        <w:noProof/>
        <w:rtl/>
      </w:rPr>
      <w:pict>
        <v:shape id="Text Box 3" o:spid="_x0000_s2056" type="#_x0000_t202" style="position:absolute;left:0;text-align:left;margin-left:382.05pt;margin-top:7.7pt;width:99pt;height: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" stroked="f">
          <v:textbo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76311F"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D51A1">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DE0B78" w:rsidP="00D063C6">
    <w:pPr>
      <w:pStyle w:val="Header"/>
      <w:tabs>
        <w:tab w:val="left" w:pos="8"/>
      </w:tabs>
      <w:ind w:left="8"/>
      <w:jc w:val="center"/>
    </w:pPr>
    <w:r>
      <w:rPr>
        <w:noProof/>
      </w:rPr>
      <w:pict>
        <v:shape id="Text Box 2" o:spid="_x0000_s2055" type="#_x0000_t202" style="position:absolute;left:0;text-align:left;margin-left:34.8pt;margin-top:2.9pt;width:213.7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" stroked="f">
          <v:textbox inset="0,,1mm">
            <w:txbxContent>
              <w:p w:rsidR="00D063C6" w:rsidRPr="008C0EC7" w:rsidRDefault="00AA110F" w:rsidP="006C7732">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6C7732" w:rsidRPr="006C7732">
                  <w:rPr>
                    <w:rFonts w:cs="AL-Mohanad Bold"/>
                    <w:sz w:val="22"/>
                    <w:szCs w:val="22"/>
                    <w:rtl/>
                  </w:rPr>
                  <w:t>الحلقة الثالثة والثلاثون بعد المائة الثالثة</w:t>
                </w:r>
              </w:p>
            </w:txbxContent>
          </v:textbox>
        </v:shape>
      </w:pict>
    </w:r>
  </w:p>
  <w:p w:rsidR="00D063C6" w:rsidRPr="007D1514" w:rsidRDefault="00DE0B78" w:rsidP="00D063C6">
    <w:pPr>
      <w:pStyle w:val="Header"/>
      <w:tabs>
        <w:tab w:val="clear" w:pos="4513"/>
        <w:tab w:val="clear" w:pos="9026"/>
        <w:tab w:val="left" w:pos="2333"/>
      </w:tabs>
    </w:pPr>
    <w:r>
      <w:rPr>
        <w:noProof/>
      </w:rPr>
      <w:pict>
        <v:line id="Line 4" o:spid="_x0000_s2054" style="position:absolute;left:0;text-align:left;z-index:-251653120;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AA110F">
      <w:tab/>
    </w:r>
  </w:p>
  <w:p w:rsidR="00D063C6" w:rsidRPr="00064954" w:rsidRDefault="00DE0B78" w:rsidP="00D063C6">
    <w:pPr>
      <w:pStyle w:val="Header"/>
    </w:pPr>
  </w:p>
  <w:p w:rsidR="00D063C6" w:rsidRPr="00D063C6" w:rsidRDefault="00DE0B7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E0B78" w:rsidP="00D063C6">
    <w:pPr>
      <w:pStyle w:val="Header"/>
      <w:rPr>
        <w:rtl/>
      </w:rPr>
    </w:pPr>
    <w:r>
      <w:rPr>
        <w:noProof/>
        <w:rtl/>
      </w:rPr>
      <w:pict>
        <v:shapetype id="_x0000_t202" coordsize="21600,21600" o:spt="202" path="m,l,21600r21600,l21600,xe">
          <v:stroke joinstyle="miter"/>
          <v:path gradientshapeok="t" o:connecttype="rect"/>
        </v:shapetype>
        <v:shape id="Text Box 8" o:spid="_x0000_s2053" type="#_x0000_t202" style="position:absolute;left:0;text-align:left;margin-left:4.6pt;margin-top:27.9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" filled="f" stroked="f">
          <v:textbox>
            <w:txbxContent>
              <w:p w:rsidR="00D063C6" w:rsidRDefault="00DE0B78" w:rsidP="00D063C6">
                <w:pPr>
                  <w:jc w:val="center"/>
                  <w:rPr>
                    <w:sz w:val="30"/>
                    <w:szCs w:val="30"/>
                    <w:rtl/>
                  </w:rPr>
                </w:pPr>
              </w:p>
            </w:txbxContent>
          </v:textbox>
        </v:shape>
      </w:pict>
    </w:r>
    <w:r>
      <w:rPr>
        <w:noProof/>
        <w:rtl/>
      </w:rPr>
      <w:pict>
        <v:shape id="Text Box 6" o:spid="_x0000_s2052" type="#_x0000_t202" style="position:absolute;left:0;text-align:left;margin-left:-22.55pt;margin-top:16.7pt;width:99pt;height: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76311F"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D51A1">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noProof/>
        <w:rtl/>
      </w:rPr>
      <w:pict>
        <v:shape id="Text Box 5" o:spid="_x0000_s2051" type="#_x0000_t202" style="position:absolute;left:0;text-align:left;margin-left:12.55pt;margin-top:30.2pt;width:39pt;height: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NGuA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" filled="f" stroked="f">
          <v:textbox>
            <w:txbxContent>
              <w:p w:rsidR="00D063C6" w:rsidRDefault="0076311F"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D51A1">
                  <w:rPr>
                    <w:rStyle w:val="PageNumber"/>
                    <w:rFonts w:cs="Traditional Arabic"/>
                    <w:sz w:val="32"/>
                    <w:rtl/>
                  </w:rPr>
                  <w:t>3</w:t>
                </w:r>
                <w:r>
                  <w:rPr>
                    <w:rStyle w:val="PageNumber"/>
                    <w:rFonts w:cs="Traditional Arabic"/>
                    <w:sz w:val="32"/>
                  </w:rPr>
                  <w:fldChar w:fldCharType="end"/>
                </w:r>
              </w:p>
            </w:txbxContent>
          </v:textbox>
        </v:shape>
      </w:pict>
    </w:r>
  </w:p>
  <w:p w:rsidR="00D063C6" w:rsidRPr="00CD4C3A" w:rsidRDefault="00DE0B78" w:rsidP="00D063C6">
    <w:pPr>
      <w:pStyle w:val="Header"/>
    </w:pPr>
  </w:p>
  <w:p w:rsidR="00D063C6" w:rsidRPr="007D1514" w:rsidRDefault="00DE0B78" w:rsidP="00D063C6">
    <w:pPr>
      <w:pStyle w:val="Header"/>
    </w:pPr>
    <w:r>
      <w:rPr>
        <w:noProof/>
      </w:rPr>
      <w:pict>
        <v:shape id="Text Box 9" o:spid="_x0000_s2050" type="#_x0000_t202" style="position:absolute;left:0;text-align:left;margin-left:271.4pt;margin-top:.35pt;width:145.05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Gq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A5pwGqfQIAAAYF&#10;AAAOAAAAAAAAAAAAAAAAAC4CAABkcnMvZTJvRG9jLnhtbFBLAQItABQABgAIAAAAIQAEqDTb3QAA&#10;AAcBAAAPAAAAAAAAAAAAAAAAANcEAABkcnMvZG93bnJldi54bWxQSwUGAAAAAAQABADzAAAA4QUA&#10;AAAA&#10;" stroked="f">
          <v:textbox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DE0B78" w:rsidP="00D063C6">
                <w:pPr>
                  <w:rPr>
                    <w:rtl/>
                  </w:rPr>
                </w:pPr>
              </w:p>
              <w:p w:rsidR="00D063C6" w:rsidRDefault="0076311F"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D51A1">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v:shape>
      </w:pict>
    </w:r>
    <w:r>
      <w:rPr>
        <w:noProof/>
      </w:rPr>
      <w:pict>
        <v:line id="Line 7" o:spid="_x0000_s2049" style="position:absolute;left:0;text-align:left;z-index:251666432;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TV0iPSMCAAA+BAAADgAAAAAAAAAAAAAAAAAuAgAAZHJzL2Uyb0RvYy54&#10;bWxQSwECLQAUAAYACAAAACEAVuq6YN4AAAAJAQAADwAAAAAAAAAAAAAAAAB9BAAAZHJzL2Rvd25y&#10;ZXYueG1sUEsFBgAAAAAEAAQA8wAAAIgFAAAAAA==&#10;" strokeweight="5pt">
          <v:stroke linestyle="thickThin"/>
        </v:line>
      </w:pict>
    </w:r>
  </w:p>
  <w:p w:rsidR="00D063C6" w:rsidRPr="00E811C5" w:rsidRDefault="00DE0B78" w:rsidP="00D063C6">
    <w:pPr>
      <w:pStyle w:val="Header"/>
    </w:pPr>
  </w:p>
  <w:p w:rsidR="00D063C6" w:rsidRPr="00D063C6" w:rsidRDefault="00DE0B7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348DD"/>
    <w:rsid w:val="000A7355"/>
    <w:rsid w:val="000B145F"/>
    <w:rsid w:val="000F42AE"/>
    <w:rsid w:val="00104435"/>
    <w:rsid w:val="00177234"/>
    <w:rsid w:val="00227C3F"/>
    <w:rsid w:val="00230DD7"/>
    <w:rsid w:val="003E49FD"/>
    <w:rsid w:val="00494327"/>
    <w:rsid w:val="004D51A1"/>
    <w:rsid w:val="005D2FA6"/>
    <w:rsid w:val="006A5F36"/>
    <w:rsid w:val="006C0C16"/>
    <w:rsid w:val="006C7732"/>
    <w:rsid w:val="006E7460"/>
    <w:rsid w:val="006F4F92"/>
    <w:rsid w:val="00717616"/>
    <w:rsid w:val="00724FE6"/>
    <w:rsid w:val="00727F15"/>
    <w:rsid w:val="00736B92"/>
    <w:rsid w:val="0076311F"/>
    <w:rsid w:val="00770A70"/>
    <w:rsid w:val="00850142"/>
    <w:rsid w:val="008C0EC7"/>
    <w:rsid w:val="00950314"/>
    <w:rsid w:val="00A06AA9"/>
    <w:rsid w:val="00A76AC2"/>
    <w:rsid w:val="00AA110F"/>
    <w:rsid w:val="00B1775C"/>
    <w:rsid w:val="00B952F4"/>
    <w:rsid w:val="00BB2EB9"/>
    <w:rsid w:val="00C6746D"/>
    <w:rsid w:val="00D72440"/>
    <w:rsid w:val="00DE0B78"/>
    <w:rsid w:val="00E26FE0"/>
    <w:rsid w:val="00E659B2"/>
    <w:rsid w:val="00E82056"/>
    <w:rsid w:val="00E90EE1"/>
    <w:rsid w:val="00E93D37"/>
    <w:rsid w:val="00F24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57D16BD"/>
  <w15:docId w15:val="{CC0AF896-CABD-4682-8FD8-D8A68CDF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32DF6-5466-4B1B-9B0B-E3B30A1F8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2108</Words>
  <Characters>12020</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12</cp:revision>
  <dcterms:created xsi:type="dcterms:W3CDTF">2015-12-03T18:31:00Z</dcterms:created>
  <dcterms:modified xsi:type="dcterms:W3CDTF">2018-03-09T10:54:00Z</dcterms:modified>
</cp:coreProperties>
</file>