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B89" w:rsidRPr="00E14F80" w:rsidRDefault="00856B89" w:rsidP="00856B89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_GoBack"/>
      <w:bookmarkEnd w:id="0"/>
      <w:bookmarkEnd w:id="1"/>
      <w:r w:rsidRPr="00E14F80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856B89" w:rsidRPr="00E14F80" w:rsidRDefault="00856B89" w:rsidP="00856B89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856B89" w:rsidRDefault="000038B9" w:rsidP="00856B89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الصوم</w:t>
      </w:r>
    </w:p>
    <w:p w:rsidR="000038B9" w:rsidRDefault="007440FF" w:rsidP="00856B89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 التجريد الصريح</w:t>
      </w:r>
    </w:p>
    <w:p w:rsidR="00856B89" w:rsidRPr="00E14F80" w:rsidRDefault="00856B89" w:rsidP="00856B89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856B89" w:rsidRPr="00E14F80" w:rsidRDefault="00856B89" w:rsidP="00856B89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E14F80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856B89" w:rsidRPr="00E14F80" w:rsidRDefault="00856B89" w:rsidP="00856B89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E14F80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856B89" w:rsidRPr="00E14F80" w:rsidRDefault="00856B89" w:rsidP="00856B89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E14F80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856B89" w:rsidRPr="00E14F80" w:rsidRDefault="00856B89" w:rsidP="00856B89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E14F80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856B89" w:rsidRPr="00E14F80" w:rsidRDefault="00856B89" w:rsidP="00856B89">
      <w:pPr>
        <w:pStyle w:val="BodyTextIndent"/>
        <w:rPr>
          <w:noProof w:val="0"/>
          <w:rtl/>
        </w:rPr>
      </w:pPr>
      <w:r w:rsidRPr="00E14F80"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856B89" w:rsidRPr="00E14F80" w:rsidTr="00AC6226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6B89" w:rsidRPr="00E14F80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  <w:r w:rsidRPr="00E14F80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B89" w:rsidRPr="00E14F80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6B89" w:rsidRPr="00E14F80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  <w:r w:rsidRPr="00E14F80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B89" w:rsidRPr="00E14F80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</w:p>
        </w:tc>
      </w:tr>
    </w:tbl>
    <w:p w:rsidR="00856B89" w:rsidRPr="00E14F80" w:rsidRDefault="00856B89" w:rsidP="00856B89">
      <w:pPr>
        <w:rPr>
          <w:noProof w:val="0"/>
          <w:rtl/>
        </w:rPr>
      </w:pPr>
    </w:p>
    <w:p w:rsidR="00856B89" w:rsidRPr="00E14F80" w:rsidRDefault="00856B89" w:rsidP="00856B89">
      <w:pPr>
        <w:bidi w:val="0"/>
      </w:pPr>
      <w:r w:rsidRPr="00E14F80">
        <w:rPr>
          <w:noProof w:val="0"/>
          <w:rtl/>
        </w:rPr>
        <w:br w:type="page"/>
      </w:r>
      <w:bookmarkStart w:id="2" w:name="هنا4"/>
      <w:bookmarkEnd w:id="2"/>
    </w:p>
    <w:p w:rsidR="007440FF" w:rsidRPr="00CD266B" w:rsidRDefault="007440FF" w:rsidP="00CD266B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lastRenderedPageBreak/>
        <w:t xml:space="preserve">المقدم: </w:t>
      </w:r>
      <w:r w:rsidR="00856B89" w:rsidRPr="00CD266B">
        <w:rPr>
          <w:rFonts w:ascii="ATraditional Arabic" w:hAnsi="ATraditional Arabic" w:hint="cs"/>
          <w:b w:val="0"/>
          <w:sz w:val="28"/>
          <w:rtl/>
        </w:rPr>
        <w:t>بسم الله الرحمن الرحيم</w:t>
      </w:r>
      <w:r w:rsidRPr="00CD266B">
        <w:rPr>
          <w:rFonts w:ascii="ATraditional Arabic" w:hAnsi="ATraditional Arabic" w:hint="cs"/>
          <w:b w:val="0"/>
          <w:sz w:val="28"/>
          <w:rtl/>
        </w:rPr>
        <w:t>، الحمد لله رب العالمي</w:t>
      </w:r>
      <w:r w:rsidR="00AA32CA" w:rsidRPr="00CD266B">
        <w:rPr>
          <w:rFonts w:ascii="ATraditional Arabic" w:hAnsi="ATraditional Arabic" w:hint="cs"/>
          <w:b w:val="0"/>
          <w:sz w:val="28"/>
          <w:rtl/>
        </w:rPr>
        <w:t>ن</w:t>
      </w:r>
      <w:r w:rsidR="00BB4E67">
        <w:rPr>
          <w:rFonts w:ascii="ATraditional Arabic" w:hAnsi="ATraditional Arabic" w:hint="cs"/>
          <w:b w:val="0"/>
          <w:sz w:val="28"/>
          <w:rtl/>
        </w:rPr>
        <w:t>،</w:t>
      </w:r>
      <w:r w:rsidR="00AA32CA" w:rsidRPr="00CD266B">
        <w:rPr>
          <w:rFonts w:ascii="ATraditional Arabic" w:hAnsi="ATraditional Arabic" w:hint="cs"/>
          <w:b w:val="0"/>
          <w:sz w:val="28"/>
          <w:rtl/>
        </w:rPr>
        <w:t xml:space="preserve"> وصلى الله وسلم وبارك على عبده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ورسوله نبينا محمد وعلى آله وصحبه أجمعين ..</w:t>
      </w:r>
    </w:p>
    <w:p w:rsidR="00856B89" w:rsidRPr="00CD266B" w:rsidRDefault="00C25EFC" w:rsidP="00856B89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أيها الإ</w:t>
      </w:r>
      <w:r w:rsidR="007440FF" w:rsidRPr="00CD266B">
        <w:rPr>
          <w:rFonts w:ascii="ATraditional Arabic" w:hAnsi="ATraditional Arabic" w:hint="cs"/>
          <w:b w:val="0"/>
          <w:sz w:val="28"/>
          <w:rtl/>
        </w:rPr>
        <w:t>خوة والأخوات</w:t>
      </w:r>
      <w:r w:rsidR="00BB4E67">
        <w:rPr>
          <w:rFonts w:ascii="ATraditional Arabic" w:hAnsi="ATraditional Arabic" w:hint="cs"/>
          <w:b w:val="0"/>
          <w:sz w:val="28"/>
          <w:rtl/>
        </w:rPr>
        <w:t>،</w:t>
      </w:r>
      <w:r w:rsidR="007440FF" w:rsidRPr="00CD266B">
        <w:rPr>
          <w:rFonts w:ascii="ATraditional Arabic" w:hAnsi="ATraditional Arabic" w:hint="cs"/>
          <w:b w:val="0"/>
          <w:sz w:val="28"/>
          <w:rtl/>
        </w:rPr>
        <w:t xml:space="preserve"> السلام عليكم ورحمة الله وبركاته، أهل</w:t>
      </w:r>
      <w:r>
        <w:rPr>
          <w:rFonts w:ascii="ATraditional Arabic" w:hAnsi="ATraditional Arabic" w:hint="cs"/>
          <w:b w:val="0"/>
          <w:sz w:val="28"/>
          <w:rtl/>
        </w:rPr>
        <w:t>ًا</w:t>
      </w:r>
      <w:r w:rsidR="007440FF" w:rsidRPr="00CD266B">
        <w:rPr>
          <w:rFonts w:ascii="ATraditional Arabic" w:hAnsi="ATraditional Arabic" w:hint="cs"/>
          <w:b w:val="0"/>
          <w:sz w:val="28"/>
          <w:rtl/>
        </w:rPr>
        <w:t xml:space="preserve"> ومرحبًا بكم إلى شرح كتاب الصيام من كتاب التجريد الصريح لأحاديث الجامع الصحيح، مع مطلع هذه الحلقة يسرنا أن نرحب بصاحب الفضيلة الشيخ الدكتور: عبد الكريم بن عبد الله الخضير. فأهل</w:t>
      </w:r>
      <w:r>
        <w:rPr>
          <w:rFonts w:ascii="ATraditional Arabic" w:hAnsi="ATraditional Arabic" w:hint="cs"/>
          <w:b w:val="0"/>
          <w:sz w:val="28"/>
          <w:rtl/>
        </w:rPr>
        <w:t>ًا</w:t>
      </w:r>
      <w:r w:rsidR="007440FF" w:rsidRPr="00CD266B">
        <w:rPr>
          <w:rFonts w:ascii="ATraditional Arabic" w:hAnsi="ATraditional Arabic" w:hint="cs"/>
          <w:b w:val="0"/>
          <w:sz w:val="28"/>
          <w:rtl/>
        </w:rPr>
        <w:t xml:space="preserve"> ومرحبًا بكم فضيلة الشيخ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7440FF" w:rsidRDefault="007440FF" w:rsidP="00856B89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حياكم الله</w:t>
      </w:r>
      <w:r w:rsidR="00CD266B">
        <w:rPr>
          <w:rFonts w:ascii="ATraditional Arabic" w:hAnsi="ATraditional Arabic" w:hint="cs"/>
          <w:bCs w:val="0"/>
          <w:sz w:val="28"/>
          <w:rtl/>
        </w:rPr>
        <w:t>،</w:t>
      </w:r>
      <w:r w:rsidR="00BB4E67">
        <w:rPr>
          <w:rFonts w:ascii="ATraditional Arabic" w:hAnsi="ATraditional Arabic" w:hint="cs"/>
          <w:bCs w:val="0"/>
          <w:sz w:val="28"/>
          <w:rtl/>
        </w:rPr>
        <w:t xml:space="preserve"> وبارك فيكم وفي </w:t>
      </w:r>
      <w:r>
        <w:rPr>
          <w:rFonts w:ascii="ATraditional Arabic" w:hAnsi="ATraditional Arabic" w:hint="cs"/>
          <w:bCs w:val="0"/>
          <w:sz w:val="28"/>
          <w:rtl/>
        </w:rPr>
        <w:t>الأخوة المستمعين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7440FF" w:rsidRPr="00CD266B" w:rsidRDefault="007440FF" w:rsidP="007440FF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C25EFC">
        <w:rPr>
          <w:rFonts w:ascii="ATraditional Arabic" w:hAnsi="ATraditional Arabic" w:hint="cs"/>
          <w:b w:val="0"/>
          <w:sz w:val="28"/>
          <w:rtl/>
        </w:rPr>
        <w:t>"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قال المصنف </w:t>
      </w:r>
      <w:r w:rsidR="00BB4E67">
        <w:rPr>
          <w:rFonts w:ascii="ATraditional Arabic" w:hAnsi="ATraditional Arabic" w:hint="cs"/>
          <w:b w:val="0"/>
          <w:sz w:val="28"/>
          <w:rtl/>
        </w:rPr>
        <w:t>-</w:t>
      </w:r>
      <w:r w:rsidRPr="00CD266B">
        <w:rPr>
          <w:rFonts w:ascii="ATraditional Arabic" w:hAnsi="ATraditional Arabic" w:hint="cs"/>
          <w:b w:val="0"/>
          <w:sz w:val="28"/>
          <w:rtl/>
        </w:rPr>
        <w:t>رحمه الله</w:t>
      </w:r>
      <w:r w:rsidR="00BB4E67">
        <w:rPr>
          <w:rFonts w:ascii="ATraditional Arabic" w:hAnsi="ATraditional Arabic" w:hint="cs"/>
          <w:b w:val="0"/>
          <w:sz w:val="28"/>
          <w:rtl/>
        </w:rPr>
        <w:t>-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: عن عائشة </w:t>
      </w:r>
      <w:r w:rsidRPr="00CD266B">
        <w:rPr>
          <w:rFonts w:ascii="ATraditional Arabic" w:hAnsi="ATraditional Arabic"/>
          <w:b w:val="0"/>
          <w:sz w:val="28"/>
          <w:rtl/>
        </w:rPr>
        <w:t>–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رضي الله عنها- أن رسول الله </w:t>
      </w:r>
      <w:r w:rsidRPr="00CD266B">
        <w:rPr>
          <w:rFonts w:ascii="ATraditional Arabic" w:hAnsi="ATraditional Arabic"/>
          <w:b w:val="0"/>
          <w:sz w:val="28"/>
          <w:rtl/>
        </w:rPr>
        <w:t>–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صلى الله عليه وسلم- قال: </w:t>
      </w:r>
      <w:r w:rsidRPr="00CD266B">
        <w:rPr>
          <w:rFonts w:ascii="ATraditional Arabic" w:hAnsi="ATraditional Arabic"/>
          <w:b w:val="0"/>
          <w:color w:val="0000FF"/>
          <w:sz w:val="28"/>
          <w:rtl/>
        </w:rPr>
        <w:t>«</w:t>
      </w:r>
      <w:r w:rsidR="00B37DE6" w:rsidRPr="00CD266B">
        <w:rPr>
          <w:rFonts w:ascii="ATraditional Arabic" w:hAnsi="ATraditional Arabic" w:hint="cs"/>
          <w:b w:val="0"/>
          <w:color w:val="0000FF"/>
          <w:sz w:val="28"/>
          <w:rtl/>
        </w:rPr>
        <w:t>من مات وعليه صيام</w:t>
      </w:r>
      <w:r w:rsidRPr="00CD266B">
        <w:rPr>
          <w:rFonts w:ascii="ATraditional Arabic" w:hAnsi="ATraditional Arabic" w:hint="cs"/>
          <w:b w:val="0"/>
          <w:color w:val="0000FF"/>
          <w:sz w:val="28"/>
          <w:rtl/>
        </w:rPr>
        <w:t xml:space="preserve"> صام عنه </w:t>
      </w:r>
      <w:r w:rsidR="007737CC" w:rsidRPr="00CD266B">
        <w:rPr>
          <w:rFonts w:ascii="ATraditional Arabic" w:hAnsi="ATraditional Arabic" w:hint="cs"/>
          <w:b w:val="0"/>
          <w:color w:val="0000FF"/>
          <w:sz w:val="28"/>
          <w:rtl/>
        </w:rPr>
        <w:t>وليه</w:t>
      </w:r>
      <w:r w:rsidRPr="00CD266B">
        <w:rPr>
          <w:rFonts w:ascii="ATraditional Arabic" w:hAnsi="ATraditional Arabic"/>
          <w:b w:val="0"/>
          <w:color w:val="0000FF"/>
          <w:sz w:val="28"/>
          <w:rtl/>
        </w:rPr>
        <w:t>»</w:t>
      </w:r>
      <w:r w:rsidR="00C25EFC">
        <w:rPr>
          <w:rFonts w:ascii="ATraditional Arabic" w:hAnsi="ATraditional Arabic" w:hint="cs"/>
          <w:b w:val="0"/>
          <w:sz w:val="28"/>
          <w:rtl/>
        </w:rPr>
        <w:t>"</w:t>
      </w:r>
      <w:r w:rsid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CD266B" w:rsidRDefault="007440FF" w:rsidP="00B37DE6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الحمد لله رب العالمين، وصلى الله وسلم وبارك على عبده ورسوله نبينا محمد وعلى آله وصحبه أجمعين أما بعد،</w:t>
      </w:r>
    </w:p>
    <w:p w:rsidR="007737CC" w:rsidRDefault="007440FF" w:rsidP="00692DA6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فراوية الحديث أم المؤمنين عائشة</w:t>
      </w:r>
      <w:r w:rsidR="00B37DE6">
        <w:rPr>
          <w:rFonts w:ascii="ATraditional Arabic" w:hAnsi="ATraditional Arabic" w:hint="cs"/>
          <w:bCs w:val="0"/>
          <w:sz w:val="28"/>
          <w:rtl/>
        </w:rPr>
        <w:t xml:space="preserve"> بنت أبي بكر الصديقة بنت الصديق</w:t>
      </w:r>
      <w:r w:rsidR="00BB4E6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تقدم ذكرها مرارًا، والحديث ترجم عليه الإمام البخاري </w:t>
      </w:r>
      <w:r>
        <w:rPr>
          <w:rFonts w:ascii="ATraditional Arabic" w:hAnsi="ATraditional Arabic"/>
          <w:bCs w:val="0"/>
          <w:sz w:val="28"/>
          <w:rtl/>
        </w:rPr>
        <w:t>–</w:t>
      </w:r>
      <w:r w:rsidR="007737CC">
        <w:rPr>
          <w:rFonts w:ascii="ATraditional Arabic" w:hAnsi="ATraditional Arabic" w:hint="cs"/>
          <w:bCs w:val="0"/>
          <w:sz w:val="28"/>
          <w:rtl/>
        </w:rPr>
        <w:t xml:space="preserve">رحمه الله- </w:t>
      </w:r>
      <w:r w:rsidR="00B37DE6">
        <w:rPr>
          <w:rFonts w:ascii="ATraditional Arabic" w:hAnsi="ATraditional Arabic" w:hint="cs"/>
          <w:bCs w:val="0"/>
          <w:sz w:val="28"/>
          <w:rtl/>
        </w:rPr>
        <w:t>ب</w:t>
      </w:r>
      <w:r w:rsidR="007737CC">
        <w:rPr>
          <w:rFonts w:ascii="ATraditional Arabic" w:hAnsi="ATraditional Arabic" w:hint="cs"/>
          <w:bCs w:val="0"/>
          <w:sz w:val="28"/>
          <w:rtl/>
        </w:rPr>
        <w:t>قوله:</w:t>
      </w:r>
      <w:r>
        <w:rPr>
          <w:rFonts w:ascii="ATraditional Arabic" w:hAnsi="ATraditional Arabic" w:hint="cs"/>
          <w:bCs w:val="0"/>
          <w:sz w:val="28"/>
          <w:rtl/>
        </w:rPr>
        <w:t xml:space="preserve"> باب من مات وعليه صوم. كذا قال</w:t>
      </w:r>
      <w:r w:rsidR="007737CC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باب من مات وعليه صوم. </w:t>
      </w:r>
      <w:r w:rsidR="007737CC">
        <w:rPr>
          <w:rFonts w:ascii="ATraditional Arabic" w:hAnsi="ATraditional Arabic" w:hint="cs"/>
          <w:bCs w:val="0"/>
          <w:sz w:val="28"/>
          <w:rtl/>
        </w:rPr>
        <w:t xml:space="preserve">فقط </w:t>
      </w:r>
      <w:r w:rsidR="00B37DE6">
        <w:rPr>
          <w:rFonts w:ascii="ATraditional Arabic" w:hAnsi="ATraditional Arabic" w:hint="cs"/>
          <w:bCs w:val="0"/>
          <w:sz w:val="28"/>
          <w:rtl/>
        </w:rPr>
        <w:t xml:space="preserve">من </w:t>
      </w:r>
      <w:r w:rsidR="00AF023D">
        <w:rPr>
          <w:rFonts w:ascii="ATraditional Arabic" w:hAnsi="ATraditional Arabic" w:hint="cs"/>
          <w:bCs w:val="0"/>
          <w:sz w:val="28"/>
          <w:rtl/>
        </w:rPr>
        <w:t xml:space="preserve">دون جواب للشرط إن كانت شرطية، وكثيرًا ما يذكر البخاري </w:t>
      </w:r>
      <w:r w:rsidR="00692DA6">
        <w:rPr>
          <w:rFonts w:ascii="ATraditional Arabic" w:hAnsi="ATraditional Arabic" w:hint="cs"/>
          <w:bCs w:val="0"/>
          <w:sz w:val="28"/>
          <w:rtl/>
        </w:rPr>
        <w:t>في تراجمه</w:t>
      </w:r>
      <w:r w:rsidR="00B37DE6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F023D">
        <w:rPr>
          <w:rFonts w:ascii="ATraditional Arabic" w:hAnsi="ATraditional Arabic" w:hint="cs"/>
          <w:bCs w:val="0"/>
          <w:sz w:val="28"/>
          <w:rtl/>
        </w:rPr>
        <w:t>في مثل هذا</w:t>
      </w:r>
      <w:r w:rsidR="00692DA6">
        <w:rPr>
          <w:rFonts w:ascii="ATraditional Arabic" w:hAnsi="ATraditional Arabic" w:hint="cs"/>
          <w:bCs w:val="0"/>
          <w:sz w:val="28"/>
          <w:rtl/>
        </w:rPr>
        <w:t>؛ ليحيل القارئ إلى ما تحت</w:t>
      </w:r>
      <w:r w:rsidR="00AF023D">
        <w:rPr>
          <w:rFonts w:ascii="ATraditional Arabic" w:hAnsi="ATraditional Arabic" w:hint="cs"/>
          <w:bCs w:val="0"/>
          <w:sz w:val="28"/>
          <w:rtl/>
        </w:rPr>
        <w:t xml:space="preserve"> الترجمة، والخبر الذي يريده يحدد</w:t>
      </w:r>
      <w:r w:rsidR="00692DA6">
        <w:rPr>
          <w:rFonts w:ascii="ATraditional Arabic" w:hAnsi="ATraditional Arabic" w:hint="cs"/>
          <w:bCs w:val="0"/>
          <w:sz w:val="28"/>
          <w:rtl/>
        </w:rPr>
        <w:t>.</w:t>
      </w:r>
    </w:p>
    <w:p w:rsidR="007737CC" w:rsidRPr="00CD266B" w:rsidRDefault="007737CC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692DA6">
        <w:rPr>
          <w:rFonts w:ascii="ATraditional Arabic" w:hAnsi="ATraditional Arabic" w:hint="cs"/>
          <w:b w:val="0"/>
          <w:sz w:val="28"/>
          <w:rtl/>
        </w:rPr>
        <w:t>هذا مضطرد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7440FF" w:rsidRDefault="00AF023D" w:rsidP="00692DA6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كثير</w:t>
      </w:r>
      <w:r w:rsidR="00692DA6">
        <w:rPr>
          <w:rFonts w:ascii="ATraditional Arabic" w:hAnsi="ATraditional Arabic" w:hint="cs"/>
          <w:bCs w:val="0"/>
          <w:sz w:val="28"/>
          <w:rtl/>
        </w:rPr>
        <w:t>ًا عنده</w:t>
      </w:r>
      <w:r w:rsidR="00C25EFC">
        <w:rPr>
          <w:rFonts w:ascii="ATraditional Arabic" w:hAnsi="ATraditional Arabic" w:hint="cs"/>
          <w:bCs w:val="0"/>
          <w:sz w:val="28"/>
          <w:rtl/>
        </w:rPr>
        <w:t>؛</w:t>
      </w:r>
      <w:r w:rsidR="00692DA6">
        <w:rPr>
          <w:rFonts w:ascii="ATraditional Arabic" w:hAnsi="ATraditional Arabic" w:hint="cs"/>
          <w:bCs w:val="0"/>
          <w:sz w:val="28"/>
          <w:rtl/>
        </w:rPr>
        <w:t xml:space="preserve"> لأنه</w:t>
      </w:r>
      <w:r>
        <w:rPr>
          <w:rFonts w:ascii="ATraditional Arabic" w:hAnsi="ATraditional Arabic" w:hint="cs"/>
          <w:bCs w:val="0"/>
          <w:sz w:val="28"/>
          <w:rtl/>
        </w:rPr>
        <w:t xml:space="preserve"> أحيانًا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  <w:r w:rsidR="00C25EFC">
        <w:rPr>
          <w:rFonts w:ascii="ATraditional Arabic" w:hAnsi="ATraditional Arabic" w:hint="cs"/>
          <w:bCs w:val="0"/>
          <w:sz w:val="28"/>
          <w:rtl/>
        </w:rPr>
        <w:t>.</w:t>
      </w:r>
    </w:p>
    <w:p w:rsidR="00AF023D" w:rsidRPr="00CD266B" w:rsidRDefault="00AF023D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أحيان</w:t>
      </w:r>
      <w:r w:rsidR="00C25EFC">
        <w:rPr>
          <w:rFonts w:ascii="ATraditional Arabic" w:hAnsi="ATraditional Arabic" w:hint="cs"/>
          <w:b w:val="0"/>
          <w:sz w:val="28"/>
          <w:rtl/>
        </w:rPr>
        <w:t>ًا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لا يتبين له الحكم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AF023D" w:rsidRDefault="00AF023D" w:rsidP="00692DA6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أحيانًا يسوق الترجمة على</w:t>
      </w:r>
      <w:r w:rsidR="00692DA6">
        <w:rPr>
          <w:rFonts w:ascii="ATraditional Arabic" w:hAnsi="ATraditional Arabic" w:hint="cs"/>
          <w:bCs w:val="0"/>
          <w:sz w:val="28"/>
          <w:rtl/>
        </w:rPr>
        <w:t xml:space="preserve"> هيئة</w:t>
      </w:r>
      <w:r w:rsidR="00B37DE6">
        <w:rPr>
          <w:rFonts w:ascii="ATraditional Arabic" w:hAnsi="ATraditional Arabic" w:hint="cs"/>
          <w:bCs w:val="0"/>
          <w:sz w:val="28"/>
          <w:rtl/>
        </w:rPr>
        <w:t xml:space="preserve"> التردد</w:t>
      </w:r>
      <w:r>
        <w:rPr>
          <w:rFonts w:ascii="ATraditional Arabic" w:hAnsi="ATraditional Arabic" w:hint="cs"/>
          <w:bCs w:val="0"/>
          <w:sz w:val="28"/>
          <w:rtl/>
        </w:rPr>
        <w:t>، فيأتي بعده استفهام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AF023D" w:rsidRPr="00CD266B" w:rsidRDefault="00AF023D" w:rsidP="00692DA6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692DA6">
        <w:rPr>
          <w:rFonts w:ascii="ATraditional Arabic" w:hAnsi="ATraditional Arabic" w:hint="cs"/>
          <w:b w:val="0"/>
          <w:sz w:val="28"/>
          <w:rtl/>
        </w:rPr>
        <w:t>إنما يجزم بالحكم...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</w:t>
      </w:r>
    </w:p>
    <w:p w:rsidR="00AF023D" w:rsidRDefault="00AF023D" w:rsidP="00856B89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AF023D" w:rsidRPr="00CD266B" w:rsidRDefault="00AF023D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مر معنا في باب الحجامة والقيء للصائم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AF023D" w:rsidRDefault="00AF023D" w:rsidP="00856B89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AF023D" w:rsidRPr="00CD266B" w:rsidRDefault="00AF023D" w:rsidP="00692DA6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 xml:space="preserve">المقدم: يعني </w:t>
      </w:r>
      <w:r w:rsidR="00692DA6">
        <w:rPr>
          <w:rFonts w:ascii="ATraditional Arabic" w:hAnsi="ATraditional Arabic" w:hint="cs"/>
          <w:b w:val="0"/>
          <w:sz w:val="28"/>
          <w:rtl/>
        </w:rPr>
        <w:t>أتى به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بدون حكم مع أنه</w:t>
      </w:r>
      <w:r w:rsidR="00CD266B">
        <w:rPr>
          <w:rFonts w:ascii="ATraditional Arabic" w:hAnsi="ATraditional Arabic" w:hint="cs"/>
          <w:b w:val="0"/>
          <w:sz w:val="28"/>
          <w:rtl/>
        </w:rPr>
        <w:t>.</w:t>
      </w:r>
      <w:r w:rsidR="00692DA6">
        <w:rPr>
          <w:rFonts w:ascii="ATraditional Arabic" w:hAnsi="ATraditional Arabic" w:hint="cs"/>
          <w:b w:val="0"/>
          <w:sz w:val="28"/>
          <w:rtl/>
        </w:rPr>
        <w:t>.</w:t>
      </w:r>
    </w:p>
    <w:p w:rsidR="00AF023D" w:rsidRDefault="00AB2B84" w:rsidP="00856B89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مثله من مات وعليه صوم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AB2B84" w:rsidRPr="00CD266B" w:rsidRDefault="00AB2B84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</w:t>
      </w:r>
      <w:r w:rsidR="00B37DE6" w:rsidRPr="00CD266B">
        <w:rPr>
          <w:rFonts w:ascii="ATraditional Arabic" w:hAnsi="ATraditional Arabic" w:hint="cs"/>
          <w:b w:val="0"/>
          <w:sz w:val="28"/>
          <w:rtl/>
        </w:rPr>
        <w:t xml:space="preserve"> لا إله إلا الله</w:t>
      </w:r>
      <w:r w:rsid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AB2B84" w:rsidRDefault="00692DA6" w:rsidP="00856B89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أحيانًا يتردد ويص</w:t>
      </w:r>
      <w:r w:rsidR="00AB2B84">
        <w:rPr>
          <w:rFonts w:ascii="ATraditional Arabic" w:hAnsi="ATraditional Arabic" w:hint="cs"/>
          <w:bCs w:val="0"/>
          <w:sz w:val="28"/>
          <w:rtl/>
        </w:rPr>
        <w:t>وغه ب</w:t>
      </w:r>
      <w:r w:rsidR="00C25EFC">
        <w:rPr>
          <w:rFonts w:ascii="ATraditional Arabic" w:hAnsi="ATraditional Arabic" w:hint="cs"/>
          <w:bCs w:val="0"/>
          <w:sz w:val="28"/>
          <w:rtl/>
        </w:rPr>
        <w:t>صيغة ال</w:t>
      </w:r>
      <w:r w:rsidR="00AB2B84">
        <w:rPr>
          <w:rFonts w:ascii="ATraditional Arabic" w:hAnsi="ATraditional Arabic" w:hint="cs"/>
          <w:bCs w:val="0"/>
          <w:sz w:val="28"/>
          <w:rtl/>
        </w:rPr>
        <w:t>استفهام، وأحيانًا يأتي به كما هنا من غير بيان للحكم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AB2B84">
        <w:rPr>
          <w:rFonts w:ascii="ATraditional Arabic" w:hAnsi="ATraditional Arabic" w:hint="cs"/>
          <w:bCs w:val="0"/>
          <w:sz w:val="28"/>
          <w:rtl/>
        </w:rPr>
        <w:t xml:space="preserve"> لكن يؤخذ الحكم مما أردف به الترجمة من كلام للسلف من صحابي أو تابعي، </w:t>
      </w:r>
      <w:r w:rsidR="00EB4495">
        <w:rPr>
          <w:rFonts w:ascii="ATraditional Arabic" w:hAnsi="ATraditional Arabic" w:hint="cs"/>
          <w:bCs w:val="0"/>
          <w:sz w:val="28"/>
          <w:rtl/>
        </w:rPr>
        <w:t>لذ</w:t>
      </w:r>
      <w:r w:rsidR="00B37DE6">
        <w:rPr>
          <w:rFonts w:ascii="ATraditional Arabic" w:hAnsi="ATraditional Arabic" w:hint="cs"/>
          <w:bCs w:val="0"/>
          <w:sz w:val="28"/>
          <w:rtl/>
        </w:rPr>
        <w:t>لك قال بعد الترجمة: وقال الحسن</w:t>
      </w:r>
      <w:r>
        <w:rPr>
          <w:rFonts w:ascii="ATraditional Arabic" w:hAnsi="ATraditional Arabic" w:hint="cs"/>
          <w:bCs w:val="0"/>
          <w:sz w:val="28"/>
          <w:rtl/>
        </w:rPr>
        <w:t>:</w:t>
      </w:r>
      <w:r w:rsidR="00B37DE6">
        <w:rPr>
          <w:rFonts w:ascii="ATraditional Arabic" w:hAnsi="ATraditional Arabic" w:hint="cs"/>
          <w:bCs w:val="0"/>
          <w:sz w:val="28"/>
          <w:rtl/>
        </w:rPr>
        <w:t xml:space="preserve"> إن </w:t>
      </w:r>
      <w:r w:rsidR="00EB4495">
        <w:rPr>
          <w:rFonts w:ascii="ATraditional Arabic" w:hAnsi="ATraditional Arabic" w:hint="cs"/>
          <w:bCs w:val="0"/>
          <w:sz w:val="28"/>
          <w:rtl/>
        </w:rPr>
        <w:t>صام عنه ثلاثون رجل</w:t>
      </w:r>
      <w:r w:rsidR="00C25EFC">
        <w:rPr>
          <w:rFonts w:ascii="ATraditional Arabic" w:hAnsi="ATraditional Arabic" w:hint="cs"/>
          <w:bCs w:val="0"/>
          <w:sz w:val="28"/>
          <w:rtl/>
        </w:rPr>
        <w:t>ًا</w:t>
      </w:r>
      <w:r w:rsidR="00EB4495">
        <w:rPr>
          <w:rFonts w:ascii="ATraditional Arabic" w:hAnsi="ATraditional Arabic" w:hint="cs"/>
          <w:bCs w:val="0"/>
          <w:sz w:val="28"/>
          <w:rtl/>
        </w:rPr>
        <w:t xml:space="preserve"> يومًا واحدًا جاز. يعني عليه رمضان كامل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EB4495">
        <w:rPr>
          <w:rFonts w:ascii="ATraditional Arabic" w:hAnsi="ATraditional Arabic" w:hint="cs"/>
          <w:bCs w:val="0"/>
          <w:sz w:val="28"/>
          <w:rtl/>
        </w:rPr>
        <w:t xml:space="preserve"> فقيل لثلاثين رجل</w:t>
      </w:r>
      <w:r>
        <w:rPr>
          <w:rFonts w:ascii="ATraditional Arabic" w:hAnsi="ATraditional Arabic" w:hint="cs"/>
          <w:bCs w:val="0"/>
          <w:sz w:val="28"/>
          <w:rtl/>
        </w:rPr>
        <w:t>ًا:</w:t>
      </w:r>
      <w:r w:rsidR="00EB4495">
        <w:rPr>
          <w:rFonts w:ascii="ATraditional Arabic" w:hAnsi="ATraditional Arabic" w:hint="cs"/>
          <w:bCs w:val="0"/>
          <w:sz w:val="28"/>
          <w:rtl/>
        </w:rPr>
        <w:t xml:space="preserve"> صوموه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EB4495" w:rsidRDefault="00EB4495" w:rsidP="00856B89">
      <w:pPr>
        <w:rPr>
          <w:rFonts w:ascii="ATraditional Arabic" w:hAnsi="ATraditional Arabic"/>
          <w:bCs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lastRenderedPageBreak/>
        <w:t>المقدم: ولو اتفقوا في يوم واحد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EB4495" w:rsidRDefault="00EB4495" w:rsidP="00867271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في يوم واحد، و</w:t>
      </w:r>
      <w:r w:rsidR="00692DA6">
        <w:rPr>
          <w:rFonts w:ascii="ATraditional Arabic" w:hAnsi="ATraditional Arabic" w:hint="cs"/>
          <w:bCs w:val="0"/>
          <w:sz w:val="28"/>
          <w:rtl/>
        </w:rPr>
        <w:t>ي</w:t>
      </w:r>
      <w:r>
        <w:rPr>
          <w:rFonts w:ascii="ATraditional Arabic" w:hAnsi="ATraditional Arabic" w:hint="cs"/>
          <w:bCs w:val="0"/>
          <w:sz w:val="28"/>
          <w:rtl/>
        </w:rPr>
        <w:t>رد هنا ما في البدل</w:t>
      </w:r>
      <w:r w:rsidR="00C25EFC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وأن له حكم </w:t>
      </w:r>
      <w:r w:rsidR="00692DA6">
        <w:rPr>
          <w:rFonts w:ascii="ATraditional Arabic" w:hAnsi="ATraditional Arabic" w:hint="cs"/>
          <w:bCs w:val="0"/>
          <w:sz w:val="28"/>
          <w:rtl/>
        </w:rPr>
        <w:t>المبدل</w:t>
      </w:r>
      <w:r>
        <w:rPr>
          <w:rFonts w:ascii="ATraditional Arabic" w:hAnsi="ATraditional Arabic" w:hint="cs"/>
          <w:bCs w:val="0"/>
          <w:sz w:val="28"/>
          <w:rtl/>
        </w:rPr>
        <w:t xml:space="preserve">، </w:t>
      </w:r>
      <w:r w:rsidR="00692DA6">
        <w:rPr>
          <w:rFonts w:ascii="ATraditional Arabic" w:hAnsi="ATraditional Arabic" w:hint="cs"/>
          <w:bCs w:val="0"/>
          <w:sz w:val="28"/>
          <w:rtl/>
        </w:rPr>
        <w:t>المبدل</w:t>
      </w:r>
      <w:r>
        <w:rPr>
          <w:rFonts w:ascii="ATraditional Arabic" w:hAnsi="ATraditional Arabic" w:hint="cs"/>
          <w:bCs w:val="0"/>
          <w:sz w:val="28"/>
          <w:rtl/>
        </w:rPr>
        <w:t xml:space="preserve"> لا يمكن </w:t>
      </w:r>
      <w:r w:rsidR="00692DA6">
        <w:rPr>
          <w:rFonts w:ascii="ATraditional Arabic" w:hAnsi="ATraditional Arabic" w:hint="cs"/>
          <w:bCs w:val="0"/>
          <w:sz w:val="28"/>
          <w:rtl/>
        </w:rPr>
        <w:t xml:space="preserve">أن يكون له </w:t>
      </w:r>
      <w:r>
        <w:rPr>
          <w:rFonts w:ascii="ATraditional Arabic" w:hAnsi="ATraditional Arabic" w:hint="cs"/>
          <w:bCs w:val="0"/>
          <w:sz w:val="28"/>
          <w:rtl/>
        </w:rPr>
        <w:t>مثل هذا، والقاعدة أن البدل له حكم المبدل، وهذا كلام الحسن</w:t>
      </w:r>
      <w:r w:rsidR="00692DA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وسيأتي ما فيه </w:t>
      </w:r>
      <w:r w:rsidR="00C25EFC">
        <w:rPr>
          <w:rFonts w:ascii="ATraditional Arabic" w:hAnsi="ATraditional Arabic" w:hint="cs"/>
          <w:bCs w:val="0"/>
          <w:sz w:val="28"/>
          <w:rtl/>
        </w:rPr>
        <w:t>لأهل العلم، قل</w:t>
      </w:r>
      <w:r w:rsidR="00692DA6">
        <w:rPr>
          <w:rFonts w:ascii="ATraditional Arabic" w:hAnsi="ATraditional Arabic" w:hint="cs"/>
          <w:bCs w:val="0"/>
          <w:sz w:val="28"/>
          <w:rtl/>
        </w:rPr>
        <w:t xml:space="preserve"> مثل هذا في</w:t>
      </w:r>
      <w:r>
        <w:rPr>
          <w:rFonts w:ascii="ATraditional Arabic" w:hAnsi="ATraditional Arabic" w:hint="cs"/>
          <w:bCs w:val="0"/>
          <w:sz w:val="28"/>
          <w:rtl/>
        </w:rPr>
        <w:t>من أناب عنه شخصين</w:t>
      </w:r>
      <w:r w:rsidR="00C25EFC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ليحجا عنه في سنة واحدة،</w:t>
      </w:r>
      <w:r w:rsidR="00B37DE6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692DA6">
        <w:rPr>
          <w:rFonts w:ascii="ATraditional Arabic" w:hAnsi="ATraditional Arabic" w:hint="cs"/>
          <w:bCs w:val="0"/>
          <w:sz w:val="28"/>
          <w:rtl/>
        </w:rPr>
        <w:t>منهم من يقول</w:t>
      </w:r>
      <w:r w:rsidR="00CD266B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حكم البدل </w:t>
      </w:r>
      <w:r w:rsidR="00867271">
        <w:rPr>
          <w:rFonts w:asciiTheme="minorHAnsi" w:hAnsiTheme="minorHAnsi" w:hint="cs"/>
          <w:bCs w:val="0"/>
          <w:sz w:val="28"/>
          <w:rtl/>
          <w:lang w:val="bs-Latn-BA"/>
        </w:rPr>
        <w:t xml:space="preserve">... </w:t>
      </w:r>
      <w:r w:rsidR="00692DA6">
        <w:rPr>
          <w:rFonts w:ascii="ATraditional Arabic" w:hAnsi="ATraditional Arabic" w:hint="cs"/>
          <w:bCs w:val="0"/>
          <w:sz w:val="28"/>
          <w:rtl/>
        </w:rPr>
        <w:t>و</w:t>
      </w:r>
      <w:r>
        <w:rPr>
          <w:rFonts w:ascii="ATraditional Arabic" w:hAnsi="ATraditional Arabic" w:hint="cs"/>
          <w:bCs w:val="0"/>
          <w:sz w:val="28"/>
          <w:rtl/>
        </w:rPr>
        <w:t>من</w:t>
      </w:r>
      <w:r w:rsidR="00692DA6">
        <w:rPr>
          <w:rFonts w:ascii="ATraditional Arabic" w:hAnsi="ATraditional Arabic" w:hint="cs"/>
          <w:bCs w:val="0"/>
          <w:sz w:val="28"/>
          <w:rtl/>
        </w:rPr>
        <w:t>هم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692DA6">
        <w:rPr>
          <w:rFonts w:ascii="ATraditional Arabic" w:hAnsi="ATraditional Arabic" w:hint="cs"/>
          <w:bCs w:val="0"/>
          <w:sz w:val="28"/>
          <w:rtl/>
        </w:rPr>
        <w:t>ال</w:t>
      </w:r>
      <w:r w:rsidR="00867271">
        <w:rPr>
          <w:rFonts w:ascii="ATraditional Arabic" w:hAnsi="ATraditional Arabic" w:hint="cs"/>
          <w:bCs w:val="0"/>
          <w:sz w:val="28"/>
          <w:rtl/>
        </w:rPr>
        <w:t>أكثر...</w:t>
      </w:r>
      <w:r w:rsidR="00CD266B">
        <w:rPr>
          <w:rFonts w:ascii="ATraditional Arabic" w:hAnsi="ATraditional Arabic" w:hint="cs"/>
          <w:bCs w:val="0"/>
          <w:sz w:val="28"/>
          <w:rtl/>
        </w:rPr>
        <w:t xml:space="preserve">؛ </w:t>
      </w:r>
      <w:r>
        <w:rPr>
          <w:rFonts w:ascii="ATraditional Arabic" w:hAnsi="ATraditional Arabic" w:hint="cs"/>
          <w:bCs w:val="0"/>
          <w:sz w:val="28"/>
          <w:rtl/>
        </w:rPr>
        <w:t>ل</w:t>
      </w:r>
      <w:r w:rsidR="00B37DE6">
        <w:rPr>
          <w:rFonts w:ascii="ATraditional Arabic" w:hAnsi="ATraditional Arabic" w:hint="cs"/>
          <w:bCs w:val="0"/>
          <w:sz w:val="28"/>
          <w:rtl/>
        </w:rPr>
        <w:t>أ</w:t>
      </w:r>
      <w:r>
        <w:rPr>
          <w:rFonts w:ascii="ATraditional Arabic" w:hAnsi="ATraditional Arabic" w:hint="cs"/>
          <w:bCs w:val="0"/>
          <w:sz w:val="28"/>
          <w:rtl/>
        </w:rPr>
        <w:t>نه ممكن أن يتصور</w:t>
      </w:r>
      <w:r w:rsidR="00692DA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ولا مانع منه</w:t>
      </w:r>
      <w:r w:rsidR="00692DA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كما قال الحسن في هذه المسألة مع التفصيل، لكن الذي لا يمكن أن يتصور أن يحج الشخص حجتين في سنة واحدة</w:t>
      </w:r>
      <w:r w:rsidR="00692DA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B37DE6">
        <w:rPr>
          <w:rFonts w:ascii="ATraditional Arabic" w:hAnsi="ATraditional Arabic" w:hint="cs"/>
          <w:bCs w:val="0"/>
          <w:sz w:val="28"/>
          <w:rtl/>
        </w:rPr>
        <w:t>ي</w:t>
      </w:r>
      <w:r>
        <w:rPr>
          <w:rFonts w:ascii="ATraditional Arabic" w:hAnsi="ATraditional Arabic" w:hint="cs"/>
          <w:bCs w:val="0"/>
          <w:sz w:val="28"/>
          <w:rtl/>
        </w:rPr>
        <w:t xml:space="preserve">تصور </w:t>
      </w:r>
      <w:r w:rsidR="00CD266B">
        <w:rPr>
          <w:rFonts w:ascii="ATraditional Arabic" w:hAnsi="ATraditional Arabic" w:hint="cs"/>
          <w:bCs w:val="0"/>
          <w:sz w:val="28"/>
          <w:rtl/>
        </w:rPr>
        <w:t>أم</w:t>
      </w:r>
      <w:r>
        <w:rPr>
          <w:rFonts w:ascii="ATraditional Arabic" w:hAnsi="ATraditional Arabic" w:hint="cs"/>
          <w:bCs w:val="0"/>
          <w:sz w:val="28"/>
          <w:rtl/>
        </w:rPr>
        <w:t xml:space="preserve"> ما </w:t>
      </w:r>
      <w:r w:rsidR="00B37DE6">
        <w:rPr>
          <w:rFonts w:ascii="ATraditional Arabic" w:hAnsi="ATraditional Arabic" w:hint="cs"/>
          <w:bCs w:val="0"/>
          <w:sz w:val="28"/>
          <w:rtl/>
        </w:rPr>
        <w:t>ي</w:t>
      </w:r>
      <w:r>
        <w:rPr>
          <w:rFonts w:ascii="ATraditional Arabic" w:hAnsi="ATraditional Arabic" w:hint="cs"/>
          <w:bCs w:val="0"/>
          <w:sz w:val="28"/>
          <w:rtl/>
        </w:rPr>
        <w:t>تصور؟</w:t>
      </w:r>
    </w:p>
    <w:p w:rsidR="00EB4495" w:rsidRPr="00CD266B" w:rsidRDefault="00EB4495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 xml:space="preserve">المقدم: ما </w:t>
      </w:r>
      <w:r w:rsidR="00692DA6">
        <w:rPr>
          <w:rFonts w:ascii="ATraditional Arabic" w:hAnsi="ATraditional Arabic" w:hint="cs"/>
          <w:b w:val="0"/>
          <w:sz w:val="28"/>
          <w:rtl/>
        </w:rPr>
        <w:t>ي</w:t>
      </w:r>
      <w:r w:rsidRPr="00CD266B">
        <w:rPr>
          <w:rFonts w:ascii="ATraditional Arabic" w:hAnsi="ATraditional Arabic" w:hint="cs"/>
          <w:b w:val="0"/>
          <w:sz w:val="28"/>
          <w:rtl/>
        </w:rPr>
        <w:t>تصور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EB4495" w:rsidRDefault="00EB4495" w:rsidP="00692DA6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لماذا لا يتصور؟ لأن</w:t>
      </w:r>
      <w:r w:rsidR="00692DA6">
        <w:rPr>
          <w:rFonts w:ascii="ATraditional Arabic" w:hAnsi="ATraditional Arabic" w:hint="cs"/>
          <w:bCs w:val="0"/>
          <w:sz w:val="28"/>
          <w:rtl/>
        </w:rPr>
        <w:t>ه</w:t>
      </w:r>
      <w:r>
        <w:rPr>
          <w:rFonts w:ascii="ATraditional Arabic" w:hAnsi="ATraditional Arabic" w:hint="cs"/>
          <w:bCs w:val="0"/>
          <w:sz w:val="28"/>
          <w:rtl/>
        </w:rPr>
        <w:t xml:space="preserve"> ق</w:t>
      </w:r>
      <w:r w:rsidR="00B37DE6">
        <w:rPr>
          <w:rFonts w:ascii="ATraditional Arabic" w:hAnsi="ATraditional Arabic" w:hint="cs"/>
          <w:bCs w:val="0"/>
          <w:sz w:val="28"/>
          <w:rtl/>
        </w:rPr>
        <w:t>د يقول قائل</w:t>
      </w:r>
      <w:r w:rsidR="00C25EFC">
        <w:rPr>
          <w:rFonts w:ascii="ATraditional Arabic" w:hAnsi="ATraditional Arabic" w:hint="cs"/>
          <w:bCs w:val="0"/>
          <w:sz w:val="28"/>
          <w:rtl/>
        </w:rPr>
        <w:t>:</w:t>
      </w:r>
      <w:r w:rsidR="00B37DE6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692DA6">
        <w:rPr>
          <w:rFonts w:ascii="ATraditional Arabic" w:hAnsi="ATraditional Arabic" w:hint="cs"/>
          <w:bCs w:val="0"/>
          <w:sz w:val="28"/>
          <w:rtl/>
        </w:rPr>
        <w:t>إ</w:t>
      </w:r>
      <w:r w:rsidR="00B37DE6">
        <w:rPr>
          <w:rFonts w:ascii="ATraditional Arabic" w:hAnsi="ATraditional Arabic" w:hint="cs"/>
          <w:bCs w:val="0"/>
          <w:sz w:val="28"/>
          <w:rtl/>
        </w:rPr>
        <w:t>نه بإمكانه أن ينصرف</w:t>
      </w:r>
      <w:r>
        <w:rPr>
          <w:rFonts w:ascii="ATraditional Arabic" w:hAnsi="ATraditional Arabic" w:hint="cs"/>
          <w:bCs w:val="0"/>
          <w:sz w:val="28"/>
          <w:rtl/>
        </w:rPr>
        <w:t xml:space="preserve"> من مزدلفة بعد منتصف الليل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EB4495" w:rsidRPr="00CD266B" w:rsidRDefault="00EB4495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ويرجع إلى عرفة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EB4495" w:rsidRDefault="00EB4495" w:rsidP="00692DA6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ثم يرمي، يرمي ويحلق </w:t>
      </w:r>
      <w:r w:rsidR="00B37DE6">
        <w:rPr>
          <w:rFonts w:ascii="ATraditional Arabic" w:hAnsi="ATraditional Arabic" w:hint="cs"/>
          <w:bCs w:val="0"/>
          <w:sz w:val="28"/>
          <w:rtl/>
        </w:rPr>
        <w:t xml:space="preserve">ويلبس </w:t>
      </w:r>
      <w:r>
        <w:rPr>
          <w:rFonts w:ascii="ATraditional Arabic" w:hAnsi="ATraditional Arabic" w:hint="cs"/>
          <w:bCs w:val="0"/>
          <w:sz w:val="28"/>
          <w:rtl/>
        </w:rPr>
        <w:t xml:space="preserve">ثيابه ثم يحرم للحجة </w:t>
      </w:r>
      <w:r w:rsidR="00692DA6">
        <w:rPr>
          <w:rFonts w:ascii="ATraditional Arabic" w:hAnsi="ATraditional Arabic" w:hint="cs"/>
          <w:bCs w:val="0"/>
          <w:sz w:val="28"/>
          <w:rtl/>
        </w:rPr>
        <w:t>الثانية ويرجع إلى عرفة</w:t>
      </w:r>
      <w:r>
        <w:rPr>
          <w:rFonts w:ascii="ATraditional Arabic" w:hAnsi="ATraditional Arabic" w:hint="cs"/>
          <w:bCs w:val="0"/>
          <w:sz w:val="28"/>
          <w:rtl/>
        </w:rPr>
        <w:t xml:space="preserve">، ممكن </w:t>
      </w:r>
      <w:r w:rsidR="00692DA6">
        <w:rPr>
          <w:rFonts w:ascii="ATraditional Arabic" w:hAnsi="ATraditional Arabic" w:hint="cs"/>
          <w:bCs w:val="0"/>
          <w:sz w:val="28"/>
          <w:rtl/>
        </w:rPr>
        <w:t>أم</w:t>
      </w:r>
      <w:r>
        <w:rPr>
          <w:rFonts w:ascii="ATraditional Arabic" w:hAnsi="ATraditional Arabic" w:hint="cs"/>
          <w:bCs w:val="0"/>
          <w:sz w:val="28"/>
          <w:rtl/>
        </w:rPr>
        <w:t xml:space="preserve"> غير ممكن؟</w:t>
      </w:r>
    </w:p>
    <w:p w:rsidR="00EB4495" w:rsidRPr="00CD266B" w:rsidRDefault="00EB4495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ممكن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C25EFC" w:rsidRDefault="00CD266B" w:rsidP="00C25EFC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نعم،</w:t>
      </w:r>
      <w:r w:rsidR="00EB4495">
        <w:rPr>
          <w:rFonts w:ascii="ATraditional Arabic" w:hAnsi="ATraditional Arabic" w:hint="cs"/>
          <w:bCs w:val="0"/>
          <w:sz w:val="28"/>
          <w:rtl/>
        </w:rPr>
        <w:t xml:space="preserve"> لكن هذا من حيث الإمكان العقلي، </w:t>
      </w:r>
      <w:r w:rsidR="00175EBB">
        <w:rPr>
          <w:rFonts w:ascii="ATraditional Arabic" w:hAnsi="ATraditional Arabic" w:hint="cs"/>
          <w:bCs w:val="0"/>
          <w:sz w:val="28"/>
          <w:rtl/>
        </w:rPr>
        <w:t>و</w:t>
      </w:r>
      <w:r w:rsidR="00EB4495">
        <w:rPr>
          <w:rFonts w:ascii="ATraditional Arabic" w:hAnsi="ATraditional Arabic" w:hint="cs"/>
          <w:bCs w:val="0"/>
          <w:sz w:val="28"/>
          <w:rtl/>
        </w:rPr>
        <w:t>أما الشرعي فلا، لماذا؟ لأنه لا يجوز أن</w:t>
      </w:r>
      <w:r w:rsidR="00692DA6">
        <w:rPr>
          <w:rFonts w:ascii="ATraditional Arabic" w:hAnsi="ATraditional Arabic" w:hint="cs"/>
          <w:bCs w:val="0"/>
          <w:sz w:val="28"/>
          <w:rtl/>
        </w:rPr>
        <w:t xml:space="preserve"> يحرم بنسك والنسك السابق باقٍ</w:t>
      </w:r>
      <w:r w:rsidR="00175EBB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EB4495">
        <w:rPr>
          <w:rFonts w:ascii="ATraditional Arabic" w:hAnsi="ATraditional Arabic" w:hint="cs"/>
          <w:bCs w:val="0"/>
          <w:sz w:val="28"/>
          <w:rtl/>
        </w:rPr>
        <w:t xml:space="preserve">عليه </w:t>
      </w:r>
      <w:r w:rsidR="00175EBB">
        <w:rPr>
          <w:rFonts w:ascii="ATraditional Arabic" w:hAnsi="ATraditional Arabic" w:hint="cs"/>
          <w:bCs w:val="0"/>
          <w:sz w:val="28"/>
          <w:rtl/>
        </w:rPr>
        <w:t>من أعماله شيء</w:t>
      </w:r>
      <w:r w:rsidR="00EB4495">
        <w:rPr>
          <w:rFonts w:ascii="ATraditional Arabic" w:hAnsi="ATraditional Arabic" w:hint="cs"/>
          <w:bCs w:val="0"/>
          <w:sz w:val="28"/>
          <w:rtl/>
        </w:rPr>
        <w:t xml:space="preserve">، بقي من أعمال الحج أشياء كثيرة فلا يتلبس بحجة </w:t>
      </w:r>
      <w:r w:rsidR="00C25EFC">
        <w:rPr>
          <w:rFonts w:ascii="ATraditional Arabic" w:hAnsi="ATraditional Arabic" w:hint="cs"/>
          <w:bCs w:val="0"/>
          <w:sz w:val="28"/>
          <w:rtl/>
        </w:rPr>
        <w:t>أخرى مع أنه مطالب بما بقي من حجته</w:t>
      </w:r>
      <w:r w:rsidR="00EB4495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C25EFC">
        <w:rPr>
          <w:rFonts w:ascii="ATraditional Arabic" w:hAnsi="ATraditional Arabic" w:hint="cs"/>
          <w:bCs w:val="0"/>
          <w:sz w:val="28"/>
          <w:rtl/>
        </w:rPr>
        <w:t>ال</w:t>
      </w:r>
      <w:r w:rsidR="00EB4495">
        <w:rPr>
          <w:rFonts w:ascii="ATraditional Arabic" w:hAnsi="ATraditional Arabic" w:hint="cs"/>
          <w:bCs w:val="0"/>
          <w:sz w:val="28"/>
          <w:rtl/>
        </w:rPr>
        <w:t>أولى</w:t>
      </w:r>
      <w:r w:rsidR="00C25EFC">
        <w:rPr>
          <w:rFonts w:ascii="ATraditional Arabic" w:hAnsi="ATraditional Arabic" w:hint="cs"/>
          <w:bCs w:val="0"/>
          <w:sz w:val="28"/>
          <w:rtl/>
        </w:rPr>
        <w:t>.</w:t>
      </w:r>
    </w:p>
    <w:p w:rsidR="00FA7854" w:rsidRDefault="00EB4495" w:rsidP="00C25EFC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وقال الحسن</w:t>
      </w:r>
      <w:r w:rsidR="00692DA6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و</w:t>
      </w:r>
      <w:r w:rsidR="00175EBB">
        <w:rPr>
          <w:rFonts w:ascii="ATraditional Arabic" w:hAnsi="ATraditional Arabic" w:hint="cs"/>
          <w:bCs w:val="0"/>
          <w:sz w:val="28"/>
          <w:rtl/>
        </w:rPr>
        <w:t xml:space="preserve">إن </w:t>
      </w:r>
      <w:r>
        <w:rPr>
          <w:rFonts w:ascii="ATraditional Arabic" w:hAnsi="ATraditional Arabic" w:hint="cs"/>
          <w:bCs w:val="0"/>
          <w:sz w:val="28"/>
          <w:rtl/>
        </w:rPr>
        <w:t>صام عنه ثلاثون رجل</w:t>
      </w:r>
      <w:r w:rsidR="00692DA6">
        <w:rPr>
          <w:rFonts w:ascii="ATraditional Arabic" w:hAnsi="ATraditional Arabic" w:hint="cs"/>
          <w:bCs w:val="0"/>
          <w:sz w:val="28"/>
          <w:rtl/>
        </w:rPr>
        <w:t>ًا</w:t>
      </w:r>
      <w:r>
        <w:rPr>
          <w:rFonts w:ascii="ATraditional Arabic" w:hAnsi="ATraditional Arabic" w:hint="cs"/>
          <w:bCs w:val="0"/>
          <w:sz w:val="28"/>
          <w:rtl/>
        </w:rPr>
        <w:t xml:space="preserve"> يوم</w:t>
      </w:r>
      <w:r w:rsidR="00692DA6">
        <w:rPr>
          <w:rFonts w:ascii="ATraditional Arabic" w:hAnsi="ATraditional Arabic" w:hint="cs"/>
          <w:bCs w:val="0"/>
          <w:sz w:val="28"/>
          <w:rtl/>
        </w:rPr>
        <w:t>ًا واحدًا</w:t>
      </w:r>
      <w:r>
        <w:rPr>
          <w:rFonts w:ascii="ATraditional Arabic" w:hAnsi="ATraditional Arabic" w:hint="cs"/>
          <w:bCs w:val="0"/>
          <w:sz w:val="28"/>
          <w:rtl/>
        </w:rPr>
        <w:t xml:space="preserve"> جاز</w:t>
      </w:r>
      <w:r w:rsidR="00692DA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قال ابن حجر: قوله</w:t>
      </w:r>
      <w:r w:rsidR="00692DA6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باب من مات وعليه صوم </w:t>
      </w:r>
      <w:r w:rsidR="00175EBB">
        <w:rPr>
          <w:rFonts w:ascii="ATraditional Arabic" w:hAnsi="ATraditional Arabic" w:hint="cs"/>
          <w:bCs w:val="0"/>
          <w:sz w:val="28"/>
          <w:rtl/>
        </w:rPr>
        <w:t xml:space="preserve">أي </w:t>
      </w:r>
      <w:r>
        <w:rPr>
          <w:rFonts w:ascii="ATraditional Arabic" w:hAnsi="ATraditional Arabic" w:hint="cs"/>
          <w:bCs w:val="0"/>
          <w:sz w:val="28"/>
          <w:rtl/>
        </w:rPr>
        <w:t>هل يشرع قضاؤه عنه أم لا؟ وإذا شرع هل يختص بصيام دون صيام؟ أو يعم كل صيام؟ وهل يتعين الصوم أو يجز</w:t>
      </w:r>
      <w:r w:rsidR="00FA7854">
        <w:rPr>
          <w:rFonts w:ascii="ATraditional Arabic" w:hAnsi="ATraditional Arabic" w:hint="cs"/>
          <w:bCs w:val="0"/>
          <w:sz w:val="28"/>
          <w:rtl/>
        </w:rPr>
        <w:t>ئ</w:t>
      </w:r>
      <w:r>
        <w:rPr>
          <w:rFonts w:ascii="ATraditional Arabic" w:hAnsi="ATraditional Arabic" w:hint="cs"/>
          <w:bCs w:val="0"/>
          <w:sz w:val="28"/>
          <w:rtl/>
        </w:rPr>
        <w:t xml:space="preserve"> الإطعام؟ وهل يختص الولي بذلك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أو يصح منه ومن غيره؟ والخلاف في ذلك مشهور </w:t>
      </w:r>
      <w:r w:rsidR="00FA7854">
        <w:rPr>
          <w:rFonts w:ascii="ATraditional Arabic" w:hAnsi="ATraditional Arabic" w:hint="cs"/>
          <w:bCs w:val="0"/>
          <w:sz w:val="28"/>
          <w:rtl/>
        </w:rPr>
        <w:t>لل</w:t>
      </w:r>
      <w:r>
        <w:rPr>
          <w:rFonts w:ascii="ATraditional Arabic" w:hAnsi="ATraditional Arabic" w:hint="cs"/>
          <w:bCs w:val="0"/>
          <w:sz w:val="28"/>
          <w:rtl/>
        </w:rPr>
        <w:t>علماء كما سيبين -إن شاء الله</w:t>
      </w:r>
      <w:r w:rsidR="00C25EFC">
        <w:rPr>
          <w:rFonts w:ascii="ATraditional Arabic" w:hAnsi="ATraditional Arabic" w:hint="cs"/>
          <w:bCs w:val="0"/>
          <w:sz w:val="28"/>
          <w:rtl/>
        </w:rPr>
        <w:t xml:space="preserve"> تعالى</w:t>
      </w:r>
      <w:r>
        <w:rPr>
          <w:rFonts w:ascii="ATraditional Arabic" w:hAnsi="ATraditional Arabic" w:hint="cs"/>
          <w:bCs w:val="0"/>
          <w:sz w:val="28"/>
          <w:rtl/>
        </w:rPr>
        <w:t xml:space="preserve">-. </w:t>
      </w:r>
    </w:p>
    <w:p w:rsidR="00FA7854" w:rsidRDefault="00EB4495" w:rsidP="00FA7854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الآن كم يتعلق بالترجمة من </w:t>
      </w:r>
      <w:r w:rsidR="00616C97">
        <w:rPr>
          <w:rFonts w:ascii="ATraditional Arabic" w:hAnsi="ATraditional Arabic" w:hint="cs"/>
          <w:bCs w:val="0"/>
          <w:sz w:val="28"/>
          <w:rtl/>
        </w:rPr>
        <w:t>مسألة؟</w:t>
      </w:r>
      <w:r>
        <w:rPr>
          <w:rFonts w:ascii="ATraditional Arabic" w:hAnsi="ATraditional Arabic" w:hint="cs"/>
          <w:bCs w:val="0"/>
          <w:sz w:val="28"/>
          <w:rtl/>
        </w:rPr>
        <w:t xml:space="preserve"> قال: من مات وعليه صوم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أي هل يشرع قضاؤه أم لا؟ وإذا شرع هل يختص بصيام دون صيام؟ أو يعم كل صيام؟ وهل يتعين الصوم أو يجز</w:t>
      </w:r>
      <w:r w:rsidR="00FA7854">
        <w:rPr>
          <w:rFonts w:ascii="ATraditional Arabic" w:hAnsi="ATraditional Arabic" w:hint="cs"/>
          <w:bCs w:val="0"/>
          <w:sz w:val="28"/>
          <w:rtl/>
        </w:rPr>
        <w:t>ئ</w:t>
      </w:r>
      <w:r>
        <w:rPr>
          <w:rFonts w:ascii="ATraditional Arabic" w:hAnsi="ATraditional Arabic" w:hint="cs"/>
          <w:bCs w:val="0"/>
          <w:sz w:val="28"/>
          <w:rtl/>
        </w:rPr>
        <w:t xml:space="preserve"> الإطعام؟ وهل يختص الولي بذلك أو يصح منه ومن غيره؟ وفي كل من هذ</w:t>
      </w:r>
      <w:r w:rsidR="00FA7854">
        <w:rPr>
          <w:rFonts w:ascii="ATraditional Arabic" w:hAnsi="ATraditional Arabic" w:hint="cs"/>
          <w:bCs w:val="0"/>
          <w:sz w:val="28"/>
          <w:rtl/>
        </w:rPr>
        <w:t>ه المسائل</w:t>
      </w:r>
      <w:r>
        <w:rPr>
          <w:rFonts w:ascii="ATraditional Arabic" w:hAnsi="ATraditional Arabic" w:hint="cs"/>
          <w:bCs w:val="0"/>
          <w:sz w:val="28"/>
          <w:rtl/>
        </w:rPr>
        <w:t xml:space="preserve"> خلاف</w:t>
      </w:r>
      <w:r w:rsidR="00FA7854">
        <w:rPr>
          <w:rFonts w:ascii="ATraditional Arabic" w:hAnsi="ATraditional Arabic" w:hint="cs"/>
          <w:bCs w:val="0"/>
          <w:sz w:val="28"/>
          <w:rtl/>
        </w:rPr>
        <w:t>.</w:t>
      </w:r>
    </w:p>
    <w:p w:rsidR="00FA7854" w:rsidRDefault="00C25EFC" w:rsidP="00FA7854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يقول العيني: أي هذا باب</w:t>
      </w:r>
      <w:r w:rsidR="00EB4495">
        <w:rPr>
          <w:rFonts w:ascii="ATraditional Arabic" w:hAnsi="ATraditional Arabic" w:hint="cs"/>
          <w:bCs w:val="0"/>
          <w:sz w:val="28"/>
          <w:rtl/>
        </w:rPr>
        <w:t xml:space="preserve"> في بيان حكم الشخص الذي مات والحال أن عليه صومًا </w:t>
      </w:r>
      <w:r w:rsidR="00FA7854">
        <w:rPr>
          <w:rFonts w:ascii="ATraditional Arabic" w:hAnsi="ATraditional Arabic" w:hint="cs"/>
          <w:bCs w:val="0"/>
          <w:sz w:val="28"/>
          <w:rtl/>
        </w:rPr>
        <w:t>ولم</w:t>
      </w:r>
      <w:r w:rsidR="002B0CFC">
        <w:rPr>
          <w:rFonts w:ascii="ATraditional Arabic" w:hAnsi="ATraditional Arabic" w:hint="cs"/>
          <w:bCs w:val="0"/>
          <w:sz w:val="28"/>
          <w:rtl/>
        </w:rPr>
        <w:t xml:space="preserve"> يعين الحكم (يعني لم يجزم بشيء</w:t>
      </w:r>
      <w:r w:rsidR="00FA7854">
        <w:rPr>
          <w:rFonts w:ascii="ATraditional Arabic" w:hAnsi="ATraditional Arabic" w:hint="cs"/>
          <w:bCs w:val="0"/>
          <w:sz w:val="28"/>
          <w:rtl/>
        </w:rPr>
        <w:t xml:space="preserve"> الإمام البخاري</w:t>
      </w:r>
      <w:r w:rsidR="002B0CFC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FA7854">
        <w:rPr>
          <w:rFonts w:ascii="ATraditional Arabic" w:hAnsi="ATraditional Arabic" w:hint="cs"/>
          <w:bCs w:val="0"/>
          <w:sz w:val="28"/>
          <w:rtl/>
        </w:rPr>
        <w:t>في</w:t>
      </w:r>
      <w:r w:rsidR="002B0CFC">
        <w:rPr>
          <w:rFonts w:ascii="ATraditional Arabic" w:hAnsi="ATraditional Arabic" w:hint="cs"/>
          <w:bCs w:val="0"/>
          <w:sz w:val="28"/>
          <w:rtl/>
        </w:rPr>
        <w:t xml:space="preserve"> الترجمة)</w:t>
      </w:r>
      <w:r w:rsidR="00FA7854">
        <w:rPr>
          <w:rFonts w:ascii="ATraditional Arabic" w:hAnsi="ATraditional Arabic" w:hint="cs"/>
          <w:bCs w:val="0"/>
          <w:sz w:val="28"/>
          <w:rtl/>
        </w:rPr>
        <w:t>؛</w:t>
      </w:r>
      <w:r w:rsidR="002B0CFC">
        <w:rPr>
          <w:rFonts w:ascii="ATraditional Arabic" w:hAnsi="ATraditional Arabic" w:hint="cs"/>
          <w:bCs w:val="0"/>
          <w:sz w:val="28"/>
          <w:rtl/>
        </w:rPr>
        <w:t xml:space="preserve"> لاختلاف العلماء فيه، ويجوز أن تكون م</w:t>
      </w:r>
      <w:r w:rsidR="00320796">
        <w:rPr>
          <w:rFonts w:ascii="ATraditional Arabic" w:hAnsi="ATraditional Arabic" w:hint="cs"/>
          <w:bCs w:val="0"/>
          <w:sz w:val="28"/>
          <w:rtl/>
        </w:rPr>
        <w:t>َ</w:t>
      </w:r>
      <w:r w:rsidR="002B0CFC">
        <w:rPr>
          <w:rFonts w:ascii="ATraditional Arabic" w:hAnsi="ATraditional Arabic" w:hint="cs"/>
          <w:bCs w:val="0"/>
          <w:sz w:val="28"/>
          <w:rtl/>
        </w:rPr>
        <w:t>ن شرطية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 w:rsidR="002B0CFC">
        <w:rPr>
          <w:rFonts w:ascii="ATraditional Arabic" w:hAnsi="ATraditional Arabic" w:hint="cs"/>
          <w:bCs w:val="0"/>
          <w:sz w:val="28"/>
          <w:rtl/>
        </w:rPr>
        <w:t xml:space="preserve"> وجواب الشرط محذوف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 w:rsidR="002B0CFC">
        <w:rPr>
          <w:rFonts w:ascii="ATraditional Arabic" w:hAnsi="ATraditional Arabic" w:hint="cs"/>
          <w:bCs w:val="0"/>
          <w:sz w:val="28"/>
          <w:rtl/>
        </w:rPr>
        <w:t xml:space="preserve"> والتقدير</w:t>
      </w:r>
      <w:r w:rsidR="00FA7854">
        <w:rPr>
          <w:rFonts w:ascii="ATraditional Arabic" w:hAnsi="ATraditional Arabic" w:hint="cs"/>
          <w:bCs w:val="0"/>
          <w:sz w:val="28"/>
          <w:rtl/>
        </w:rPr>
        <w:t>:</w:t>
      </w:r>
      <w:r w:rsidR="002B0CFC">
        <w:rPr>
          <w:rFonts w:ascii="ATraditional Arabic" w:hAnsi="ATraditional Arabic" w:hint="cs"/>
          <w:bCs w:val="0"/>
          <w:sz w:val="28"/>
          <w:rtl/>
        </w:rPr>
        <w:t xml:space="preserve"> يجوز قضاؤه عنه عند من ي</w:t>
      </w:r>
      <w:r w:rsidR="00320796">
        <w:rPr>
          <w:rFonts w:ascii="ATraditional Arabic" w:hAnsi="ATraditional Arabic" w:hint="cs"/>
          <w:bCs w:val="0"/>
          <w:sz w:val="28"/>
          <w:rtl/>
        </w:rPr>
        <w:t>ُ</w:t>
      </w:r>
      <w:r w:rsidR="002B0CFC">
        <w:rPr>
          <w:rFonts w:ascii="ATraditional Arabic" w:hAnsi="ATraditional Arabic" w:hint="cs"/>
          <w:bCs w:val="0"/>
          <w:sz w:val="28"/>
          <w:rtl/>
        </w:rPr>
        <w:t>ج</w:t>
      </w:r>
      <w:r w:rsidR="00320796">
        <w:rPr>
          <w:rFonts w:ascii="ATraditional Arabic" w:hAnsi="ATraditional Arabic" w:hint="cs"/>
          <w:bCs w:val="0"/>
          <w:sz w:val="28"/>
          <w:rtl/>
        </w:rPr>
        <w:t>َ</w:t>
      </w:r>
      <w:r w:rsidR="002B0CFC">
        <w:rPr>
          <w:rFonts w:ascii="ATraditional Arabic" w:hAnsi="ATraditional Arabic" w:hint="cs"/>
          <w:bCs w:val="0"/>
          <w:sz w:val="28"/>
          <w:rtl/>
        </w:rPr>
        <w:t>و</w:t>
      </w:r>
      <w:r>
        <w:rPr>
          <w:rFonts w:ascii="ATraditional Arabic" w:hAnsi="ATraditional Arabic" w:hint="cs"/>
          <w:bCs w:val="0"/>
          <w:sz w:val="28"/>
          <w:rtl/>
        </w:rPr>
        <w:t>ِّ</w:t>
      </w:r>
      <w:r w:rsidR="002B0CFC">
        <w:rPr>
          <w:rFonts w:ascii="ATraditional Arabic" w:hAnsi="ATraditional Arabic" w:hint="cs"/>
          <w:bCs w:val="0"/>
          <w:sz w:val="28"/>
          <w:rtl/>
        </w:rPr>
        <w:t>ز ذلك من الفقهاء على ما يجيء. وهذا الأثر عن الحسن البصري مما يبين مراده من الترجمة المبهمة. مادام صد</w:t>
      </w:r>
      <w:r w:rsidR="00320796">
        <w:rPr>
          <w:rFonts w:ascii="ATraditional Arabic" w:hAnsi="ATraditional Arabic" w:hint="cs"/>
          <w:bCs w:val="0"/>
          <w:sz w:val="28"/>
          <w:rtl/>
        </w:rPr>
        <w:t>َّر الكلام بعد الترجمة للأ</w:t>
      </w:r>
      <w:r w:rsidR="002B0CFC">
        <w:rPr>
          <w:rFonts w:ascii="ATraditional Arabic" w:hAnsi="ATraditional Arabic" w:hint="cs"/>
          <w:bCs w:val="0"/>
          <w:sz w:val="28"/>
          <w:rtl/>
        </w:rPr>
        <w:t>ثر عن الحسن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 w:rsidR="002B0CFC">
        <w:rPr>
          <w:rFonts w:ascii="ATraditional Arabic" w:hAnsi="ATraditional Arabic" w:hint="cs"/>
          <w:bCs w:val="0"/>
          <w:sz w:val="28"/>
          <w:rtl/>
        </w:rPr>
        <w:t xml:space="preserve"> وكلامه واضح في الجواب منصوص عليه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 w:rsidR="002B0CFC">
        <w:rPr>
          <w:rFonts w:ascii="ATraditional Arabic" w:hAnsi="ATraditional Arabic" w:hint="cs"/>
          <w:bCs w:val="0"/>
          <w:sz w:val="28"/>
          <w:rtl/>
        </w:rPr>
        <w:t xml:space="preserve"> فدل على أنه يستروح ويميل إلى الجواز</w:t>
      </w:r>
      <w:r w:rsidR="00FA7854">
        <w:rPr>
          <w:rFonts w:ascii="ATraditional Arabic" w:hAnsi="ATraditional Arabic" w:hint="cs"/>
          <w:bCs w:val="0"/>
          <w:sz w:val="28"/>
          <w:rtl/>
        </w:rPr>
        <w:t>.</w:t>
      </w:r>
    </w:p>
    <w:p w:rsidR="00EB4495" w:rsidRDefault="002B0CFC" w:rsidP="00C609AD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قال: ووجه مطابقته لها أيضًا من حيث </w:t>
      </w:r>
      <w:r w:rsidR="00FA7854">
        <w:rPr>
          <w:rFonts w:ascii="ATraditional Arabic" w:hAnsi="ATraditional Arabic" w:hint="cs"/>
          <w:bCs w:val="0"/>
          <w:sz w:val="28"/>
          <w:rtl/>
        </w:rPr>
        <w:t>إ</w:t>
      </w:r>
      <w:r w:rsidR="004C5819">
        <w:rPr>
          <w:rFonts w:ascii="ATraditional Arabic" w:hAnsi="ATraditional Arabic" w:hint="cs"/>
          <w:bCs w:val="0"/>
          <w:sz w:val="28"/>
          <w:rtl/>
        </w:rPr>
        <w:t>نه بيان لما جاء مبهمًا في الترجمة. ي</w:t>
      </w:r>
      <w:r w:rsidR="00FA7854">
        <w:rPr>
          <w:rFonts w:ascii="ATraditional Arabic" w:hAnsi="ATraditional Arabic" w:hint="cs"/>
          <w:bCs w:val="0"/>
          <w:sz w:val="28"/>
          <w:rtl/>
        </w:rPr>
        <w:t>عني والخبر موصول عند الدارقطني في كتاب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C609AD">
        <w:rPr>
          <w:rFonts w:ascii="ATraditional Arabic" w:hAnsi="ATraditional Arabic" w:hint="cs"/>
          <w:bCs w:val="0"/>
          <w:sz w:val="28"/>
          <w:rtl/>
        </w:rPr>
        <w:t xml:space="preserve">الذبح </w:t>
      </w:r>
      <w:r w:rsidR="00FA7854">
        <w:rPr>
          <w:rFonts w:ascii="ATraditional Arabic" w:hAnsi="ATraditional Arabic" w:hint="cs"/>
          <w:bCs w:val="0"/>
          <w:sz w:val="28"/>
          <w:rtl/>
        </w:rPr>
        <w:t>م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ن طريق عبد الله بن </w:t>
      </w:r>
      <w:r w:rsidR="00FA7854">
        <w:rPr>
          <w:rFonts w:ascii="ATraditional Arabic" w:hAnsi="ATraditional Arabic" w:hint="cs"/>
          <w:bCs w:val="0"/>
          <w:sz w:val="28"/>
          <w:rtl/>
        </w:rPr>
        <w:t>ال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مبارك عن سعيد بن عامر عن </w:t>
      </w:r>
      <w:r w:rsidR="004C5819">
        <w:rPr>
          <w:rFonts w:ascii="ATraditional Arabic" w:hAnsi="ATraditional Arabic" w:hint="cs"/>
          <w:bCs w:val="0"/>
          <w:sz w:val="28"/>
          <w:rtl/>
        </w:rPr>
        <w:lastRenderedPageBreak/>
        <w:t>أشعث عن الحسن فيمن مات وعليه صوم ثلاثين يومًا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FA7854">
        <w:rPr>
          <w:rFonts w:ascii="ATraditional Arabic" w:hAnsi="ATraditional Arabic" w:hint="cs"/>
          <w:bCs w:val="0"/>
          <w:sz w:val="28"/>
          <w:rtl/>
        </w:rPr>
        <w:t>فج</w:t>
      </w:r>
      <w:r w:rsidR="00C609AD">
        <w:rPr>
          <w:rFonts w:ascii="ATraditional Arabic" w:hAnsi="ATraditional Arabic" w:hint="cs"/>
          <w:bCs w:val="0"/>
          <w:sz w:val="28"/>
          <w:rtl/>
        </w:rPr>
        <w:t>ُ</w:t>
      </w:r>
      <w:r w:rsidR="00FA7854">
        <w:rPr>
          <w:rFonts w:ascii="ATraditional Arabic" w:hAnsi="ATraditional Arabic" w:hint="cs"/>
          <w:bCs w:val="0"/>
          <w:sz w:val="28"/>
          <w:rtl/>
        </w:rPr>
        <w:t>مع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FA7854">
        <w:rPr>
          <w:rFonts w:ascii="ATraditional Arabic" w:hAnsi="ATraditional Arabic" w:hint="cs"/>
          <w:bCs w:val="0"/>
          <w:sz w:val="28"/>
          <w:rtl/>
        </w:rPr>
        <w:t>له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ثلاثون رجل</w:t>
      </w:r>
      <w:r w:rsidR="00C25EFC">
        <w:rPr>
          <w:rFonts w:ascii="ATraditional Arabic" w:hAnsi="ATraditional Arabic" w:hint="cs"/>
          <w:bCs w:val="0"/>
          <w:sz w:val="28"/>
          <w:rtl/>
        </w:rPr>
        <w:t>ًا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وصاموا عنه يومًا </w:t>
      </w:r>
      <w:r w:rsidR="00320796">
        <w:rPr>
          <w:rFonts w:ascii="ATraditional Arabic" w:hAnsi="ATraditional Arabic" w:hint="cs"/>
          <w:bCs w:val="0"/>
          <w:sz w:val="28"/>
          <w:rtl/>
        </w:rPr>
        <w:t xml:space="preserve">واحدًا </w:t>
      </w:r>
      <w:r w:rsidR="004C5819">
        <w:rPr>
          <w:rFonts w:ascii="ATraditional Arabic" w:hAnsi="ATraditional Arabic" w:hint="cs"/>
          <w:bCs w:val="0"/>
          <w:sz w:val="28"/>
          <w:rtl/>
        </w:rPr>
        <w:t>أجزأ عنه</w:t>
      </w:r>
      <w:r w:rsidR="00FA7854">
        <w:rPr>
          <w:rFonts w:ascii="ATraditional Arabic" w:hAnsi="ATraditional Arabic" w:hint="cs"/>
          <w:bCs w:val="0"/>
          <w:sz w:val="28"/>
          <w:rtl/>
        </w:rPr>
        <w:t>.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يقول النووي في شرحه </w:t>
      </w:r>
      <w:r w:rsidR="00320796">
        <w:rPr>
          <w:rFonts w:ascii="ATraditional Arabic" w:hAnsi="ATraditional Arabic" w:hint="cs"/>
          <w:bCs w:val="0"/>
          <w:sz w:val="28"/>
          <w:rtl/>
        </w:rPr>
        <w:t>المهذب</w:t>
      </w:r>
      <w:r w:rsidR="004C5819">
        <w:rPr>
          <w:rFonts w:ascii="ATraditional Arabic" w:hAnsi="ATraditional Arabic" w:hint="cs"/>
          <w:bCs w:val="0"/>
          <w:sz w:val="28"/>
          <w:rtl/>
        </w:rPr>
        <w:t>: هذه المسألة لم أر</w:t>
      </w:r>
      <w:r w:rsidR="00FA7854">
        <w:rPr>
          <w:rFonts w:ascii="ATraditional Arabic" w:hAnsi="ATraditional Arabic" w:hint="cs"/>
          <w:bCs w:val="0"/>
          <w:sz w:val="28"/>
          <w:rtl/>
        </w:rPr>
        <w:t>َ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فيها نق</w:t>
      </w:r>
      <w:r w:rsidR="00FA7854">
        <w:rPr>
          <w:rFonts w:ascii="ATraditional Arabic" w:hAnsi="ATraditional Arabic" w:hint="cs"/>
          <w:bCs w:val="0"/>
          <w:sz w:val="28"/>
          <w:rtl/>
        </w:rPr>
        <w:t>ل</w:t>
      </w:r>
      <w:r w:rsidR="00C25EFC">
        <w:rPr>
          <w:rFonts w:ascii="ATraditional Arabic" w:hAnsi="ATraditional Arabic" w:hint="cs"/>
          <w:bCs w:val="0"/>
          <w:sz w:val="28"/>
          <w:rtl/>
        </w:rPr>
        <w:t>ًا</w:t>
      </w:r>
      <w:r w:rsidR="00FA7854">
        <w:rPr>
          <w:rFonts w:ascii="ATraditional Arabic" w:hAnsi="ATraditional Arabic" w:hint="cs"/>
          <w:bCs w:val="0"/>
          <w:sz w:val="28"/>
          <w:rtl/>
        </w:rPr>
        <w:t xml:space="preserve"> في ا</w:t>
      </w:r>
      <w:r w:rsidR="004C5819">
        <w:rPr>
          <w:rFonts w:ascii="ATraditional Arabic" w:hAnsi="ATraditional Arabic" w:hint="cs"/>
          <w:bCs w:val="0"/>
          <w:sz w:val="28"/>
          <w:rtl/>
        </w:rPr>
        <w:t>لمذهب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وقياس المذهبِ الإجزاء. كيف قياس المذهب الإجزاء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وسيأتي في مذهب الإمام الشافعي أن الجديد</w:t>
      </w:r>
      <w:r w:rsidR="00FA7854">
        <w:rPr>
          <w:rFonts w:ascii="ATraditional Arabic" w:hAnsi="ATraditional Arabic" w:hint="cs"/>
          <w:bCs w:val="0"/>
          <w:sz w:val="28"/>
          <w:rtl/>
        </w:rPr>
        <w:t>: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لا ي</w:t>
      </w:r>
      <w:r w:rsidR="00FA7854">
        <w:rPr>
          <w:rFonts w:ascii="ATraditional Arabic" w:hAnsi="ATraditional Arabic" w:hint="cs"/>
          <w:bCs w:val="0"/>
          <w:sz w:val="28"/>
          <w:rtl/>
        </w:rPr>
        <w:t>ُ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صام عنه؟ </w:t>
      </w:r>
    </w:p>
    <w:p w:rsidR="00EB4495" w:rsidRPr="00CD266B" w:rsidRDefault="00EB4495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4C5819" w:rsidRPr="00CD266B">
        <w:rPr>
          <w:rFonts w:ascii="ATraditional Arabic" w:hAnsi="ATraditional Arabic" w:hint="cs"/>
          <w:b w:val="0"/>
          <w:sz w:val="28"/>
          <w:rtl/>
        </w:rPr>
        <w:t>الجديد؟</w:t>
      </w:r>
    </w:p>
    <w:p w:rsidR="00C609AD" w:rsidRDefault="004C5819" w:rsidP="00C609AD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</w:t>
      </w:r>
      <w:r w:rsidR="00FA7854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الشافعي له القول القديم والجديد، ومعلوم أن ال</w:t>
      </w:r>
      <w:r w:rsidR="00205D28">
        <w:rPr>
          <w:rFonts w:ascii="ATraditional Arabic" w:hAnsi="ATraditional Arabic" w:hint="cs"/>
          <w:bCs w:val="0"/>
          <w:sz w:val="28"/>
          <w:rtl/>
        </w:rPr>
        <w:t>مفتى به عندهم الجديد إلا في سبع</w:t>
      </w:r>
      <w:r>
        <w:rPr>
          <w:rFonts w:ascii="ATraditional Arabic" w:hAnsi="ATraditional Arabic" w:hint="cs"/>
          <w:bCs w:val="0"/>
          <w:sz w:val="28"/>
          <w:rtl/>
        </w:rPr>
        <w:t xml:space="preserve"> عشر</w:t>
      </w:r>
      <w:r w:rsidR="00205D28">
        <w:rPr>
          <w:rFonts w:ascii="ATraditional Arabic" w:hAnsi="ATraditional Arabic" w:hint="cs"/>
          <w:bCs w:val="0"/>
          <w:sz w:val="28"/>
          <w:rtl/>
        </w:rPr>
        <w:t>ة</w:t>
      </w:r>
      <w:r>
        <w:rPr>
          <w:rFonts w:ascii="ATraditional Arabic" w:hAnsi="ATraditional Arabic" w:hint="cs"/>
          <w:bCs w:val="0"/>
          <w:sz w:val="28"/>
          <w:rtl/>
        </w:rPr>
        <w:t xml:space="preserve"> مسألة</w:t>
      </w:r>
      <w:r w:rsidR="00C609AD">
        <w:rPr>
          <w:rFonts w:ascii="ATraditional Arabic" w:hAnsi="ATraditional Arabic" w:hint="cs"/>
          <w:bCs w:val="0"/>
          <w:sz w:val="28"/>
          <w:rtl/>
        </w:rPr>
        <w:t xml:space="preserve"> يفتى بها على القديم</w:t>
      </w:r>
      <w:r w:rsidR="00A540D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D28">
        <w:rPr>
          <w:rFonts w:ascii="ATraditional Arabic" w:hAnsi="ATraditional Arabic" w:hint="cs"/>
          <w:bCs w:val="0"/>
          <w:sz w:val="28"/>
          <w:rtl/>
        </w:rPr>
        <w:t>ذكرها النووي في مقدمة شرح المهذب</w:t>
      </w:r>
      <w:r w:rsidR="00A540D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وذك</w:t>
      </w:r>
      <w:r w:rsidR="00A540D6">
        <w:rPr>
          <w:rFonts w:ascii="ATraditional Arabic" w:hAnsi="ATraditional Arabic" w:hint="cs"/>
          <w:bCs w:val="0"/>
          <w:sz w:val="28"/>
          <w:rtl/>
        </w:rPr>
        <w:t>رها غيره نظمًا. يقول: لم أرَ</w:t>
      </w:r>
      <w:r w:rsidR="00205D28">
        <w:rPr>
          <w:rFonts w:ascii="ATraditional Arabic" w:hAnsi="ATraditional Arabic" w:hint="cs"/>
          <w:bCs w:val="0"/>
          <w:sz w:val="28"/>
          <w:rtl/>
        </w:rPr>
        <w:t xml:space="preserve"> فيها نقل</w:t>
      </w:r>
      <w:r w:rsidR="00C25EFC">
        <w:rPr>
          <w:rFonts w:ascii="ATraditional Arabic" w:hAnsi="ATraditional Arabic" w:hint="cs"/>
          <w:bCs w:val="0"/>
          <w:sz w:val="28"/>
          <w:rtl/>
        </w:rPr>
        <w:t>ًا</w:t>
      </w:r>
      <w:r>
        <w:rPr>
          <w:rFonts w:ascii="ATraditional Arabic" w:hAnsi="ATraditional Arabic" w:hint="cs"/>
          <w:bCs w:val="0"/>
          <w:sz w:val="28"/>
          <w:rtl/>
        </w:rPr>
        <w:t xml:space="preserve"> من المذهب</w:t>
      </w:r>
      <w:r w:rsidR="00A540D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وقياس المذهب الإجزاء. </w:t>
      </w:r>
    </w:p>
    <w:p w:rsidR="00A540D6" w:rsidRDefault="004C5819" w:rsidP="00C609AD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قلتُ</w:t>
      </w:r>
      <w:r w:rsidR="00A540D6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540D6">
        <w:rPr>
          <w:rFonts w:ascii="ATraditional Arabic" w:hAnsi="ATraditional Arabic" w:hint="cs"/>
          <w:bCs w:val="0"/>
          <w:sz w:val="28"/>
          <w:rtl/>
        </w:rPr>
        <w:t>-</w:t>
      </w:r>
      <w:r>
        <w:rPr>
          <w:rFonts w:ascii="ATraditional Arabic" w:hAnsi="ATraditional Arabic" w:hint="cs"/>
          <w:bCs w:val="0"/>
          <w:sz w:val="28"/>
          <w:rtl/>
        </w:rPr>
        <w:t>هذا كلام ابن حجر</w:t>
      </w:r>
      <w:r w:rsidR="00A540D6">
        <w:rPr>
          <w:rFonts w:ascii="ATraditional Arabic" w:hAnsi="ATraditional Arabic" w:hint="cs"/>
          <w:bCs w:val="0"/>
          <w:sz w:val="28"/>
          <w:rtl/>
        </w:rPr>
        <w:t>-</w:t>
      </w:r>
      <w:r w:rsidR="00205D28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قال ابن حجر: لكن الجواز مقيد بصوم لم يجب فيه التتابع</w:t>
      </w:r>
      <w:r w:rsidR="00A540D6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لفقد التتابع بالصورة ال</w:t>
      </w:r>
      <w:r w:rsidR="00205D28">
        <w:rPr>
          <w:rFonts w:ascii="ATraditional Arabic" w:hAnsi="ATraditional Arabic" w:hint="cs"/>
          <w:bCs w:val="0"/>
          <w:sz w:val="28"/>
          <w:rtl/>
        </w:rPr>
        <w:t>م</w:t>
      </w:r>
      <w:r>
        <w:rPr>
          <w:rFonts w:ascii="ATraditional Arabic" w:hAnsi="ATraditional Arabic" w:hint="cs"/>
          <w:bCs w:val="0"/>
          <w:sz w:val="28"/>
          <w:rtl/>
        </w:rPr>
        <w:t xml:space="preserve">ذكورة. </w:t>
      </w:r>
    </w:p>
    <w:p w:rsidR="004C5819" w:rsidRDefault="00A540D6" w:rsidP="00C609AD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ما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معنى كلام ابن حجر؟ </w:t>
      </w:r>
      <w:r w:rsidR="00205D28">
        <w:rPr>
          <w:rFonts w:ascii="ATraditional Arabic" w:hAnsi="ATraditional Arabic" w:hint="cs"/>
          <w:bCs w:val="0"/>
          <w:sz w:val="28"/>
          <w:rtl/>
        </w:rPr>
        <w:t>يعني شخص عليه صوم ثلاثين يوم، فأ</w:t>
      </w:r>
      <w:r w:rsidR="004C5819">
        <w:rPr>
          <w:rFonts w:ascii="ATraditional Arabic" w:hAnsi="ATraditional Arabic" w:hint="cs"/>
          <w:bCs w:val="0"/>
          <w:sz w:val="28"/>
          <w:rtl/>
        </w:rPr>
        <w:t>حضر له ثلاثون رجل</w:t>
      </w:r>
      <w:r w:rsidR="00C25EFC">
        <w:rPr>
          <w:rFonts w:ascii="ATraditional Arabic" w:hAnsi="ATraditional Arabic" w:hint="cs"/>
          <w:bCs w:val="0"/>
          <w:sz w:val="28"/>
          <w:rtl/>
        </w:rPr>
        <w:t>ًا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وقال</w:t>
      </w:r>
      <w:r>
        <w:rPr>
          <w:rFonts w:ascii="ATraditional Arabic" w:hAnsi="ATraditional Arabic" w:hint="cs"/>
          <w:bCs w:val="0"/>
          <w:sz w:val="28"/>
          <w:rtl/>
        </w:rPr>
        <w:t>: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صوموا عني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أ</w:t>
      </w:r>
      <w:r w:rsidR="00C609AD">
        <w:rPr>
          <w:rFonts w:ascii="ATraditional Arabic" w:hAnsi="ATraditional Arabic" w:hint="cs"/>
          <w:bCs w:val="0"/>
          <w:sz w:val="28"/>
          <w:rtl/>
        </w:rPr>
        <w:t>و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شخص عليه ثلاثون يومًا فأراد أن يطعم فقال شخص</w:t>
      </w:r>
      <w:r>
        <w:rPr>
          <w:rFonts w:ascii="ATraditional Arabic" w:hAnsi="ATraditional Arabic" w:hint="cs"/>
          <w:bCs w:val="0"/>
          <w:sz w:val="28"/>
          <w:rtl/>
        </w:rPr>
        <w:t>: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أنا مسكين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وعندي في البيت هذه العدة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عندي العيال والزوجات والأبناء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أ</w:t>
      </w:r>
      <w:r w:rsidR="004C5819">
        <w:rPr>
          <w:rFonts w:ascii="ATraditional Arabic" w:hAnsi="ATraditional Arabic" w:hint="cs"/>
          <w:bCs w:val="0"/>
          <w:sz w:val="28"/>
          <w:rtl/>
        </w:rPr>
        <w:t>عطنا ه</w:t>
      </w:r>
      <w:r>
        <w:rPr>
          <w:rFonts w:ascii="ATraditional Arabic" w:hAnsi="ATraditional Arabic" w:hint="cs"/>
          <w:bCs w:val="0"/>
          <w:sz w:val="28"/>
          <w:rtl/>
        </w:rPr>
        <w:t xml:space="preserve">ذه </w:t>
      </w:r>
      <w:r w:rsidR="004C5819">
        <w:rPr>
          <w:rFonts w:ascii="ATraditional Arabic" w:hAnsi="ATraditional Arabic" w:hint="cs"/>
          <w:bCs w:val="0"/>
          <w:sz w:val="28"/>
          <w:rtl/>
        </w:rPr>
        <w:t>الثلاثين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C5819">
        <w:rPr>
          <w:rFonts w:ascii="ATraditional Arabic" w:hAnsi="ATraditional Arabic" w:hint="cs"/>
          <w:bCs w:val="0"/>
          <w:sz w:val="28"/>
          <w:rtl/>
        </w:rPr>
        <w:t>الكفارة</w:t>
      </w:r>
      <w:r w:rsidR="00C609AD">
        <w:rPr>
          <w:rFonts w:ascii="ATraditional Arabic" w:hAnsi="ATraditional Arabic" w:hint="cs"/>
          <w:bCs w:val="0"/>
          <w:sz w:val="28"/>
          <w:rtl/>
        </w:rPr>
        <w:t>،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D28">
        <w:rPr>
          <w:rFonts w:ascii="ATraditional Arabic" w:hAnsi="ATraditional Arabic" w:hint="cs"/>
          <w:bCs w:val="0"/>
          <w:sz w:val="28"/>
          <w:rtl/>
        </w:rPr>
        <w:t>ونصوم عنك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205D28">
        <w:rPr>
          <w:rFonts w:ascii="ATraditional Arabic" w:hAnsi="ATraditional Arabic" w:hint="cs"/>
          <w:bCs w:val="0"/>
          <w:sz w:val="28"/>
          <w:rtl/>
        </w:rPr>
        <w:t xml:space="preserve"> متصور هذا</w:t>
      </w:r>
      <w:r w:rsidR="00CD266B">
        <w:rPr>
          <w:rFonts w:ascii="ATraditional Arabic" w:hAnsi="ATraditional Arabic" w:hint="cs"/>
          <w:bCs w:val="0"/>
          <w:sz w:val="28"/>
          <w:rtl/>
        </w:rPr>
        <w:t>؟</w:t>
      </w:r>
    </w:p>
    <w:p w:rsidR="004C5819" w:rsidRPr="00CD266B" w:rsidRDefault="004C5819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صحيح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4C5819" w:rsidRDefault="004C5819" w:rsidP="00A540D6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لكن الجواز مقيد بصوم لم يجب فيه التتابع</w:t>
      </w:r>
      <w:r w:rsidR="00A540D6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لفقد التتابع في الصورة المذكورة. الآن إذا كان لا يستطيع هو الصيام</w:t>
      </w:r>
      <w:r w:rsidR="00C609A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نعم التتابع عليه لو كان يستطيع الصيام، يعني</w:t>
      </w:r>
      <w:r w:rsidR="00205D28">
        <w:rPr>
          <w:rFonts w:ascii="ATraditional Arabic" w:hAnsi="ATraditional Arabic" w:hint="cs"/>
          <w:bCs w:val="0"/>
          <w:sz w:val="28"/>
          <w:rtl/>
        </w:rPr>
        <w:t xml:space="preserve"> معنى كلام ابن حجر</w:t>
      </w:r>
      <w:r w:rsidR="00A540D6">
        <w:rPr>
          <w:rFonts w:ascii="ATraditional Arabic" w:hAnsi="ATraditional Arabic" w:hint="cs"/>
          <w:bCs w:val="0"/>
          <w:sz w:val="28"/>
          <w:rtl/>
        </w:rPr>
        <w:t>:</w:t>
      </w:r>
      <w:r w:rsidR="00205D28">
        <w:rPr>
          <w:rFonts w:ascii="ATraditional Arabic" w:hAnsi="ATraditional Arabic" w:hint="cs"/>
          <w:bCs w:val="0"/>
          <w:sz w:val="28"/>
          <w:rtl/>
        </w:rPr>
        <w:t xml:space="preserve"> لو جاء بهم في </w:t>
      </w:r>
      <w:r w:rsidR="00A540D6">
        <w:rPr>
          <w:rFonts w:ascii="ATraditional Arabic" w:hAnsi="ATraditional Arabic" w:hint="cs"/>
          <w:bCs w:val="0"/>
          <w:sz w:val="28"/>
          <w:rtl/>
        </w:rPr>
        <w:t>اليوم الأول من رمضان،</w:t>
      </w:r>
      <w:r>
        <w:rPr>
          <w:rFonts w:ascii="ATraditional Arabic" w:hAnsi="ATraditional Arabic" w:hint="cs"/>
          <w:bCs w:val="0"/>
          <w:sz w:val="28"/>
          <w:rtl/>
        </w:rPr>
        <w:t xml:space="preserve"> ما يمكن</w:t>
      </w:r>
      <w:r w:rsidR="00C609A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لماذا؟ </w:t>
      </w:r>
    </w:p>
    <w:p w:rsidR="004C5819" w:rsidRPr="00CD266B" w:rsidRDefault="00205D28" w:rsidP="00205D28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يمكن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4C5819" w:rsidRDefault="004C5819" w:rsidP="004C5819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كيف؟</w:t>
      </w:r>
    </w:p>
    <w:p w:rsidR="004C5819" w:rsidRPr="00CD266B" w:rsidRDefault="004C5819" w:rsidP="004C581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</w:t>
      </w:r>
      <w:r w:rsidR="00205D28" w:rsidRPr="00CD266B">
        <w:rPr>
          <w:rFonts w:ascii="ATraditional Arabic" w:hAnsi="ATraditional Arabic" w:hint="cs"/>
          <w:b w:val="0"/>
          <w:sz w:val="28"/>
          <w:rtl/>
        </w:rPr>
        <w:t xml:space="preserve"> ذمتهم متعلقة بالصيام</w:t>
      </w:r>
      <w:r w:rsid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4C5819" w:rsidRDefault="00CD266B" w:rsidP="00A540D6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، </w:t>
      </w:r>
      <w:r w:rsidR="000657C5">
        <w:rPr>
          <w:rFonts w:ascii="ATraditional Arabic" w:hAnsi="ATraditional Arabic" w:hint="cs"/>
          <w:bCs w:val="0"/>
          <w:sz w:val="28"/>
          <w:rtl/>
        </w:rPr>
        <w:t>كيف يجب التتابع، القضاء يجب فيه التتابع؟</w:t>
      </w:r>
    </w:p>
    <w:p w:rsidR="000657C5" w:rsidRPr="00CD266B" w:rsidRDefault="000657C5" w:rsidP="004C581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قد يكون المراد به الكفارات؟</w:t>
      </w:r>
    </w:p>
    <w:p w:rsidR="000657C5" w:rsidRDefault="000657C5" w:rsidP="00A540D6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يعني </w:t>
      </w:r>
      <w:r w:rsidR="00A540D6">
        <w:rPr>
          <w:rFonts w:ascii="ATraditional Arabic" w:hAnsi="ATraditional Arabic" w:hint="cs"/>
          <w:bCs w:val="0"/>
          <w:sz w:val="28"/>
          <w:rtl/>
        </w:rPr>
        <w:t>صيام</w:t>
      </w:r>
      <w:r>
        <w:rPr>
          <w:rFonts w:ascii="ATraditional Arabic" w:hAnsi="ATraditional Arabic" w:hint="cs"/>
          <w:bCs w:val="0"/>
          <w:sz w:val="28"/>
          <w:rtl/>
        </w:rPr>
        <w:t xml:space="preserve"> ثلاث</w:t>
      </w:r>
      <w:r w:rsidR="00A540D6">
        <w:rPr>
          <w:rFonts w:ascii="ATraditional Arabic" w:hAnsi="ATraditional Arabic" w:hint="cs"/>
          <w:bCs w:val="0"/>
          <w:sz w:val="28"/>
          <w:rtl/>
        </w:rPr>
        <w:t>ة</w:t>
      </w:r>
      <w:r>
        <w:rPr>
          <w:rFonts w:ascii="ATraditional Arabic" w:hAnsi="ATraditional Arabic" w:hint="cs"/>
          <w:bCs w:val="0"/>
          <w:sz w:val="28"/>
          <w:rtl/>
        </w:rPr>
        <w:t xml:space="preserve"> أيام متتابعات؟ </w:t>
      </w:r>
    </w:p>
    <w:p w:rsidR="000657C5" w:rsidRPr="00CD266B" w:rsidRDefault="000657C5" w:rsidP="004C581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صيام شهرين</w:t>
      </w:r>
      <w:r w:rsid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0657C5" w:rsidRDefault="000657C5" w:rsidP="005F65F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أو عليه شهر كامل</w:t>
      </w:r>
      <w:r w:rsidR="00A540D6">
        <w:rPr>
          <w:rFonts w:ascii="ATraditional Arabic" w:hAnsi="ATraditional Arabic" w:hint="cs"/>
          <w:bCs w:val="0"/>
          <w:sz w:val="28"/>
          <w:rtl/>
        </w:rPr>
        <w:t>، وما بقي إلا شهر شعب</w:t>
      </w:r>
      <w:r>
        <w:rPr>
          <w:rFonts w:ascii="ATraditional Arabic" w:hAnsi="ATraditional Arabic" w:hint="cs"/>
          <w:bCs w:val="0"/>
          <w:sz w:val="28"/>
          <w:rtl/>
        </w:rPr>
        <w:t>ان و</w:t>
      </w:r>
      <w:r w:rsidR="00205FD7">
        <w:rPr>
          <w:rFonts w:ascii="ATraditional Arabic" w:hAnsi="ATraditional Arabic" w:hint="cs"/>
          <w:bCs w:val="0"/>
          <w:sz w:val="28"/>
          <w:rtl/>
        </w:rPr>
        <w:t xml:space="preserve">إلا </w:t>
      </w:r>
      <w:r>
        <w:rPr>
          <w:rFonts w:ascii="ATraditional Arabic" w:hAnsi="ATraditional Arabic" w:hint="cs"/>
          <w:bCs w:val="0"/>
          <w:sz w:val="28"/>
          <w:rtl/>
        </w:rPr>
        <w:t>يدخل</w:t>
      </w:r>
      <w:r w:rsidR="00205FD7">
        <w:rPr>
          <w:rFonts w:ascii="ATraditional Arabic" w:hAnsi="ATraditional Arabic" w:hint="cs"/>
          <w:bCs w:val="0"/>
          <w:sz w:val="28"/>
          <w:rtl/>
        </w:rPr>
        <w:t xml:space="preserve"> عليه</w:t>
      </w:r>
      <w:r>
        <w:rPr>
          <w:rFonts w:ascii="ATraditional Arabic" w:hAnsi="ATraditional Arabic" w:hint="cs"/>
          <w:bCs w:val="0"/>
          <w:sz w:val="28"/>
          <w:rtl/>
        </w:rPr>
        <w:t xml:space="preserve"> رمضان</w:t>
      </w:r>
      <w:r w:rsidR="00A540D6">
        <w:rPr>
          <w:rFonts w:ascii="ATraditional Arabic" w:hAnsi="ATraditional Arabic" w:hint="cs"/>
          <w:bCs w:val="0"/>
          <w:sz w:val="28"/>
          <w:rtl/>
        </w:rPr>
        <w:t xml:space="preserve"> ثانٍ</w:t>
      </w:r>
      <w:r>
        <w:rPr>
          <w:rFonts w:ascii="ATraditional Arabic" w:hAnsi="ATraditional Arabic" w:hint="cs"/>
          <w:bCs w:val="0"/>
          <w:sz w:val="28"/>
          <w:rtl/>
        </w:rPr>
        <w:t>، فإذا وجب التتابع صام عنه</w:t>
      </w:r>
      <w:r w:rsidR="00A540D6">
        <w:rPr>
          <w:rFonts w:ascii="ATraditional Arabic" w:hAnsi="ATraditional Arabic" w:hint="cs"/>
          <w:bCs w:val="0"/>
          <w:sz w:val="28"/>
          <w:rtl/>
        </w:rPr>
        <w:t>، ما تأتي</w:t>
      </w:r>
      <w:r>
        <w:rPr>
          <w:rFonts w:ascii="ATraditional Arabic" w:hAnsi="ATraditional Arabic" w:hint="cs"/>
          <w:bCs w:val="0"/>
          <w:sz w:val="28"/>
          <w:rtl/>
        </w:rPr>
        <w:t>، أصل المسألة يعني إذا صام</w:t>
      </w:r>
      <w:r w:rsidR="00A540D6">
        <w:rPr>
          <w:rFonts w:ascii="ATraditional Arabic" w:hAnsi="ATraditional Arabic" w:hint="cs"/>
          <w:bCs w:val="0"/>
          <w:sz w:val="28"/>
          <w:rtl/>
        </w:rPr>
        <w:t>و</w:t>
      </w:r>
      <w:r>
        <w:rPr>
          <w:rFonts w:ascii="ATraditional Arabic" w:hAnsi="ATraditional Arabic" w:hint="cs"/>
          <w:bCs w:val="0"/>
          <w:sz w:val="28"/>
          <w:rtl/>
        </w:rPr>
        <w:t>ا</w:t>
      </w:r>
      <w:r w:rsidR="00A540D6">
        <w:rPr>
          <w:rFonts w:ascii="ATraditional Arabic" w:hAnsi="ATraditional Arabic" w:hint="cs"/>
          <w:bCs w:val="0"/>
          <w:sz w:val="28"/>
          <w:rtl/>
        </w:rPr>
        <w:t xml:space="preserve"> عنه</w:t>
      </w:r>
      <w:r>
        <w:rPr>
          <w:rFonts w:ascii="ATraditional Arabic" w:hAnsi="ATraditional Arabic" w:hint="cs"/>
          <w:bCs w:val="0"/>
          <w:sz w:val="28"/>
          <w:rtl/>
        </w:rPr>
        <w:t xml:space="preserve"> في يوم واحدٍ</w:t>
      </w:r>
      <w:r w:rsidR="00A540D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يعني من الأصل</w:t>
      </w:r>
      <w:r w:rsidR="00205FD7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مثل ما صدرنا ب</w:t>
      </w:r>
      <w:r w:rsidR="00C609AD">
        <w:rPr>
          <w:rFonts w:ascii="ATraditional Arabic" w:hAnsi="ATraditional Arabic" w:hint="cs"/>
          <w:bCs w:val="0"/>
          <w:sz w:val="28"/>
          <w:rtl/>
        </w:rPr>
        <w:t xml:space="preserve">ه </w:t>
      </w:r>
      <w:r>
        <w:rPr>
          <w:rFonts w:ascii="ATraditional Arabic" w:hAnsi="ATraditional Arabic" w:hint="cs"/>
          <w:bCs w:val="0"/>
          <w:sz w:val="28"/>
          <w:rtl/>
        </w:rPr>
        <w:t xml:space="preserve">الكلام أن البدل له حكم المبدل، </w:t>
      </w:r>
      <w:r w:rsidR="00364062">
        <w:rPr>
          <w:rFonts w:ascii="ATraditional Arabic" w:hAnsi="ATraditional Arabic" w:hint="cs"/>
          <w:bCs w:val="0"/>
          <w:sz w:val="28"/>
          <w:rtl/>
        </w:rPr>
        <w:t>وإذا أردنا أن نقول</w:t>
      </w:r>
      <w:r w:rsidR="00A540D6">
        <w:rPr>
          <w:rFonts w:ascii="ATraditional Arabic" w:hAnsi="ATraditional Arabic" w:hint="cs"/>
          <w:bCs w:val="0"/>
          <w:sz w:val="28"/>
          <w:rtl/>
        </w:rPr>
        <w:t>:</w:t>
      </w:r>
      <w:r w:rsidR="0036406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540D6">
        <w:rPr>
          <w:rFonts w:ascii="ATraditional Arabic" w:hAnsi="ATraditional Arabic" w:hint="cs"/>
          <w:bCs w:val="0"/>
          <w:sz w:val="28"/>
          <w:rtl/>
        </w:rPr>
        <w:t>إ</w:t>
      </w:r>
      <w:r w:rsidR="00364062">
        <w:rPr>
          <w:rFonts w:ascii="ATraditional Arabic" w:hAnsi="ATraditional Arabic" w:hint="cs"/>
          <w:bCs w:val="0"/>
          <w:sz w:val="28"/>
          <w:rtl/>
        </w:rPr>
        <w:t xml:space="preserve">ن البدل له </w:t>
      </w:r>
      <w:r w:rsidR="00A540D6">
        <w:rPr>
          <w:rFonts w:ascii="ATraditional Arabic" w:hAnsi="ATraditional Arabic" w:hint="cs"/>
          <w:bCs w:val="0"/>
          <w:sz w:val="28"/>
          <w:rtl/>
        </w:rPr>
        <w:t>ح</w:t>
      </w:r>
      <w:r w:rsidR="00364062">
        <w:rPr>
          <w:rFonts w:ascii="ATraditional Arabic" w:hAnsi="ATraditional Arabic" w:hint="cs"/>
          <w:bCs w:val="0"/>
          <w:sz w:val="28"/>
          <w:rtl/>
        </w:rPr>
        <w:t>كم المبدل ما أجزنا المسألة من أصلها سواء كان فيها تتابع أو لا</w:t>
      </w:r>
      <w:r w:rsidR="00A540D6">
        <w:rPr>
          <w:rFonts w:ascii="ATraditional Arabic" w:hAnsi="ATraditional Arabic" w:hint="cs"/>
          <w:bCs w:val="0"/>
          <w:sz w:val="28"/>
          <w:rtl/>
        </w:rPr>
        <w:t>؛</w:t>
      </w:r>
      <w:r w:rsidR="00364062">
        <w:rPr>
          <w:rFonts w:ascii="ATraditional Arabic" w:hAnsi="ATraditional Arabic" w:hint="cs"/>
          <w:bCs w:val="0"/>
          <w:sz w:val="28"/>
          <w:rtl/>
        </w:rPr>
        <w:t xml:space="preserve"> لأنه لا يتصور من المبدل أن يصوم ثلاثين يوم</w:t>
      </w:r>
      <w:r w:rsidR="00A540D6">
        <w:rPr>
          <w:rFonts w:ascii="ATraditional Arabic" w:hAnsi="ATraditional Arabic" w:hint="cs"/>
          <w:bCs w:val="0"/>
          <w:sz w:val="28"/>
          <w:rtl/>
        </w:rPr>
        <w:t>ًا</w:t>
      </w:r>
      <w:r w:rsidR="0036406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FD7">
        <w:rPr>
          <w:rFonts w:ascii="ATraditional Arabic" w:hAnsi="ATraditional Arabic" w:hint="cs"/>
          <w:bCs w:val="0"/>
          <w:sz w:val="28"/>
          <w:rtl/>
        </w:rPr>
        <w:t>في</w:t>
      </w:r>
      <w:r w:rsidR="00364062">
        <w:rPr>
          <w:rFonts w:ascii="ATraditional Arabic" w:hAnsi="ATraditional Arabic" w:hint="cs"/>
          <w:bCs w:val="0"/>
          <w:sz w:val="28"/>
          <w:rtl/>
        </w:rPr>
        <w:t xml:space="preserve"> يوم واحد، فلماذا نشترط أنه صوم</w:t>
      </w:r>
      <w:r w:rsidR="00205FD7">
        <w:rPr>
          <w:rFonts w:ascii="ATraditional Arabic" w:hAnsi="ATraditional Arabic" w:hint="cs"/>
          <w:bCs w:val="0"/>
          <w:sz w:val="28"/>
          <w:rtl/>
        </w:rPr>
        <w:t xml:space="preserve"> الذي لا يجوز </w:t>
      </w:r>
      <w:r w:rsidR="00A540D6">
        <w:rPr>
          <w:rFonts w:ascii="ATraditional Arabic" w:hAnsi="ATraditional Arabic" w:hint="cs"/>
          <w:bCs w:val="0"/>
          <w:sz w:val="28"/>
          <w:rtl/>
        </w:rPr>
        <w:t xml:space="preserve">فيه </w:t>
      </w:r>
      <w:r w:rsidR="00205FD7">
        <w:rPr>
          <w:rFonts w:ascii="ATraditional Arabic" w:hAnsi="ATraditional Arabic" w:hint="cs"/>
          <w:bCs w:val="0"/>
          <w:sz w:val="28"/>
          <w:rtl/>
        </w:rPr>
        <w:t>التتابع</w:t>
      </w:r>
      <w:r w:rsidR="00A540D6">
        <w:rPr>
          <w:rFonts w:ascii="ATraditional Arabic" w:hAnsi="ATraditional Arabic" w:hint="cs"/>
          <w:bCs w:val="0"/>
          <w:sz w:val="28"/>
          <w:rtl/>
        </w:rPr>
        <w:t>،</w:t>
      </w:r>
      <w:r w:rsidR="0036406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FD7">
        <w:rPr>
          <w:rFonts w:ascii="ATraditional Arabic" w:hAnsi="ATraditional Arabic" w:hint="cs"/>
          <w:bCs w:val="0"/>
          <w:sz w:val="28"/>
          <w:rtl/>
        </w:rPr>
        <w:t>يعني في كلام الحسن</w:t>
      </w:r>
      <w:r w:rsidR="00A540D6">
        <w:rPr>
          <w:rFonts w:ascii="ATraditional Arabic" w:hAnsi="ATraditional Arabic" w:hint="cs"/>
          <w:bCs w:val="0"/>
          <w:sz w:val="28"/>
          <w:rtl/>
        </w:rPr>
        <w:t>،</w:t>
      </w:r>
      <w:r w:rsidR="00205FD7">
        <w:rPr>
          <w:rFonts w:ascii="ATraditional Arabic" w:hAnsi="ATraditional Arabic" w:hint="cs"/>
          <w:bCs w:val="0"/>
          <w:sz w:val="28"/>
          <w:rtl/>
        </w:rPr>
        <w:t xml:space="preserve"> في </w:t>
      </w:r>
      <w:r w:rsidR="00A540D6">
        <w:rPr>
          <w:rFonts w:ascii="ATraditional Arabic" w:hAnsi="ATraditional Arabic" w:hint="cs"/>
          <w:bCs w:val="0"/>
          <w:sz w:val="28"/>
          <w:rtl/>
        </w:rPr>
        <w:lastRenderedPageBreak/>
        <w:t>تجويد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كلام الحسن إلغاء للمبدل</w:t>
      </w:r>
      <w:r w:rsidR="00A540D6"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إلغاء للأصل</w:t>
      </w:r>
      <w:r w:rsidR="00A540D6">
        <w:rPr>
          <w:rFonts w:ascii="ATraditional Arabic" w:hAnsi="ATraditional Arabic" w:hint="cs"/>
          <w:bCs w:val="0"/>
          <w:sz w:val="28"/>
          <w:rtl/>
        </w:rPr>
        <w:t>؛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FD7">
        <w:rPr>
          <w:rFonts w:ascii="ATraditional Arabic" w:hAnsi="ATraditional Arabic" w:hint="cs"/>
          <w:bCs w:val="0"/>
          <w:sz w:val="28"/>
          <w:rtl/>
        </w:rPr>
        <w:t>لأنه لا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يمكن تصوره</w:t>
      </w:r>
      <w:r w:rsidR="00A540D6">
        <w:rPr>
          <w:rFonts w:ascii="ATraditional Arabic" w:hAnsi="ATraditional Arabic" w:hint="cs"/>
          <w:bCs w:val="0"/>
          <w:sz w:val="28"/>
          <w:rtl/>
        </w:rPr>
        <w:t>،</w:t>
      </w:r>
      <w:r w:rsidR="005F65FB">
        <w:rPr>
          <w:rFonts w:ascii="ATraditional Arabic" w:hAnsi="ATraditional Arabic" w:hint="cs"/>
          <w:bCs w:val="0"/>
          <w:sz w:val="28"/>
          <w:rtl/>
        </w:rPr>
        <w:t xml:space="preserve"> فكيف نقول</w:t>
      </w:r>
      <w:r w:rsidR="00C609AD">
        <w:rPr>
          <w:rFonts w:ascii="ATraditional Arabic" w:hAnsi="ATraditional Arabic" w:hint="cs"/>
          <w:bCs w:val="0"/>
          <w:sz w:val="28"/>
          <w:rtl/>
        </w:rPr>
        <w:t>:</w:t>
      </w:r>
      <w:r w:rsidR="005F65FB">
        <w:rPr>
          <w:rFonts w:ascii="ATraditional Arabic" w:hAnsi="ATraditional Arabic" w:hint="cs"/>
          <w:bCs w:val="0"/>
          <w:sz w:val="28"/>
          <w:rtl/>
        </w:rPr>
        <w:t xml:space="preserve"> إنه </w:t>
      </w:r>
      <w:r w:rsidR="00A55171">
        <w:rPr>
          <w:rFonts w:ascii="ATraditional Arabic" w:hAnsi="ATraditional Arabic" w:hint="cs"/>
          <w:bCs w:val="0"/>
          <w:sz w:val="28"/>
          <w:rtl/>
        </w:rPr>
        <w:t>إذا كان ال</w:t>
      </w:r>
      <w:r w:rsidR="00205FD7">
        <w:rPr>
          <w:rFonts w:ascii="ATraditional Arabic" w:hAnsi="ATraditional Arabic" w:hint="cs"/>
          <w:bCs w:val="0"/>
          <w:sz w:val="28"/>
          <w:rtl/>
        </w:rPr>
        <w:t>واجب على المبدل التتابع فلا يجوز أن يصام عنه في آن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واحد، ظاهر </w:t>
      </w:r>
      <w:r w:rsidR="00CD266B">
        <w:rPr>
          <w:rFonts w:ascii="ATraditional Arabic" w:hAnsi="ATraditional Arabic" w:hint="cs"/>
          <w:bCs w:val="0"/>
          <w:sz w:val="28"/>
          <w:rtl/>
        </w:rPr>
        <w:t>أم ليس ب</w:t>
      </w:r>
      <w:r w:rsidR="00A55171">
        <w:rPr>
          <w:rFonts w:ascii="ATraditional Arabic" w:hAnsi="ATraditional Arabic" w:hint="cs"/>
          <w:bCs w:val="0"/>
          <w:sz w:val="28"/>
          <w:rtl/>
        </w:rPr>
        <w:t>ظاهر؟</w:t>
      </w:r>
    </w:p>
    <w:p w:rsidR="00A55171" w:rsidRPr="00CD266B" w:rsidRDefault="00A55171" w:rsidP="004C581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ظاهر ظاهر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0373CB" w:rsidRDefault="00436983" w:rsidP="00C609AD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لأننا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ألغينا المبدل</w:t>
      </w:r>
      <w:r w:rsidR="00C609AD"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مثل الحج يتصور أن ينيب عنه اثنين و</w:t>
      </w:r>
      <w:r>
        <w:rPr>
          <w:rFonts w:ascii="ATraditional Arabic" w:hAnsi="ATraditional Arabic" w:hint="cs"/>
          <w:bCs w:val="0"/>
          <w:sz w:val="28"/>
          <w:rtl/>
        </w:rPr>
        <w:t xml:space="preserve">هو </w:t>
      </w:r>
      <w:r w:rsidR="00C609AD">
        <w:rPr>
          <w:rFonts w:ascii="ATraditional Arabic" w:hAnsi="ATraditional Arabic" w:hint="cs"/>
          <w:bCs w:val="0"/>
          <w:sz w:val="28"/>
          <w:rtl/>
        </w:rPr>
        <w:t>لا يستطيع</w:t>
      </w:r>
      <w:r>
        <w:rPr>
          <w:rFonts w:ascii="ATraditional Arabic" w:hAnsi="ATraditional Arabic" w:hint="cs"/>
          <w:bCs w:val="0"/>
          <w:sz w:val="28"/>
          <w:rtl/>
        </w:rPr>
        <w:t xml:space="preserve"> أن يقوم 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بنفسه، </w:t>
      </w:r>
      <w:r>
        <w:rPr>
          <w:rFonts w:ascii="ATraditional Arabic" w:hAnsi="ATraditional Arabic" w:hint="cs"/>
          <w:bCs w:val="0"/>
          <w:sz w:val="28"/>
          <w:rtl/>
        </w:rPr>
        <w:t>و</w:t>
      </w:r>
      <w:r w:rsidR="00A55171">
        <w:rPr>
          <w:rFonts w:ascii="ATraditional Arabic" w:hAnsi="ATraditional Arabic" w:hint="cs"/>
          <w:bCs w:val="0"/>
          <w:sz w:val="28"/>
          <w:rtl/>
        </w:rPr>
        <w:t>لو افترضنا أن هذا الذي عليه الحج</w:t>
      </w:r>
      <w:r w:rsidR="000373CB"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وأناب اثنين</w:t>
      </w:r>
      <w:r w:rsidR="000373CB"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 xml:space="preserve">وعليه حجة الإسلام </w:t>
      </w:r>
      <w:r w:rsidR="000373CB">
        <w:rPr>
          <w:rFonts w:ascii="ATraditional Arabic" w:hAnsi="ATraditional Arabic" w:hint="cs"/>
          <w:bCs w:val="0"/>
          <w:sz w:val="28"/>
          <w:rtl/>
        </w:rPr>
        <w:t>و</w:t>
      </w:r>
      <w:r>
        <w:rPr>
          <w:rFonts w:ascii="ATraditional Arabic" w:hAnsi="ATraditional Arabic" w:hint="cs"/>
          <w:bCs w:val="0"/>
          <w:sz w:val="28"/>
          <w:rtl/>
        </w:rPr>
        <w:t>حج</w:t>
      </w:r>
      <w:r w:rsidR="00C609AD">
        <w:rPr>
          <w:rFonts w:ascii="ATraditional Arabic" w:hAnsi="ATraditional Arabic" w:hint="cs"/>
          <w:bCs w:val="0"/>
          <w:sz w:val="28"/>
          <w:rtl/>
        </w:rPr>
        <w:t>ة</w:t>
      </w:r>
      <w:r>
        <w:rPr>
          <w:rFonts w:ascii="ATraditional Arabic" w:hAnsi="ATraditional Arabic" w:hint="cs"/>
          <w:bCs w:val="0"/>
          <w:sz w:val="28"/>
          <w:rtl/>
        </w:rPr>
        <w:t xml:space="preserve"> من</w:t>
      </w:r>
      <w:r w:rsidR="000373CB">
        <w:rPr>
          <w:rFonts w:ascii="ATraditional Arabic" w:hAnsi="ATraditional Arabic" w:hint="cs"/>
          <w:bCs w:val="0"/>
          <w:sz w:val="28"/>
          <w:rtl/>
        </w:rPr>
        <w:t>ذورة واجبة،</w:t>
      </w:r>
      <w:r>
        <w:rPr>
          <w:rFonts w:ascii="ATraditional Arabic" w:hAnsi="ATraditional Arabic" w:hint="cs"/>
          <w:bCs w:val="0"/>
          <w:sz w:val="28"/>
          <w:rtl/>
        </w:rPr>
        <w:t xml:space="preserve"> هل يجوز أن يؤديهما في </w:t>
      </w:r>
      <w:r w:rsidR="00A55171">
        <w:rPr>
          <w:rFonts w:ascii="ATraditional Arabic" w:hAnsi="ATraditional Arabic" w:hint="cs"/>
          <w:bCs w:val="0"/>
          <w:sz w:val="28"/>
          <w:rtl/>
        </w:rPr>
        <w:t>آن واحد؟ لا يجوز</w:t>
      </w:r>
      <w:r w:rsidR="000373CB"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ولا يصح، فكلام ابن حجر </w:t>
      </w:r>
      <w:r w:rsidR="000373CB">
        <w:rPr>
          <w:rFonts w:ascii="ATraditional Arabic" w:hAnsi="ATraditional Arabic" w:hint="cs"/>
          <w:bCs w:val="0"/>
          <w:sz w:val="28"/>
          <w:rtl/>
        </w:rPr>
        <w:t>ليس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واضح</w:t>
      </w:r>
      <w:r w:rsidR="000373CB">
        <w:rPr>
          <w:rFonts w:ascii="ATraditional Arabic" w:hAnsi="ATraditional Arabic" w:hint="cs"/>
          <w:bCs w:val="0"/>
          <w:sz w:val="28"/>
          <w:rtl/>
        </w:rPr>
        <w:t>ًا،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الجو</w:t>
      </w:r>
      <w:r>
        <w:rPr>
          <w:rFonts w:ascii="ATraditional Arabic" w:hAnsi="ATraditional Arabic" w:hint="cs"/>
          <w:bCs w:val="0"/>
          <w:sz w:val="28"/>
          <w:rtl/>
        </w:rPr>
        <w:t>از مقيد بصوم لم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يجب في التتابع</w:t>
      </w:r>
      <w:r w:rsidR="000373CB">
        <w:rPr>
          <w:rFonts w:ascii="ATraditional Arabic" w:hAnsi="ATraditional Arabic" w:hint="cs"/>
          <w:bCs w:val="0"/>
          <w:sz w:val="28"/>
          <w:rtl/>
        </w:rPr>
        <w:t>؛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لفقد التتابع في الصورة المذكورة. هذا بالنسبة للمبدل الذي </w:t>
      </w:r>
      <w:r w:rsidR="00C609AD">
        <w:rPr>
          <w:rFonts w:ascii="ATraditional Arabic" w:hAnsi="ATraditional Arabic" w:hint="cs"/>
          <w:bCs w:val="0"/>
          <w:sz w:val="28"/>
          <w:rtl/>
        </w:rPr>
        <w:t>و</w:t>
      </w:r>
      <w:r w:rsidR="00A55171">
        <w:rPr>
          <w:rFonts w:ascii="ATraditional Arabic" w:hAnsi="ATraditional Arabic" w:hint="cs"/>
          <w:bCs w:val="0"/>
          <w:sz w:val="28"/>
          <w:rtl/>
        </w:rPr>
        <w:t>جب عليه هذا الصيام</w:t>
      </w:r>
      <w:r w:rsidR="000373CB"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0373CB">
        <w:rPr>
          <w:rFonts w:ascii="ATraditional Arabic" w:hAnsi="ATraditional Arabic" w:hint="cs"/>
          <w:bCs w:val="0"/>
          <w:sz w:val="28"/>
          <w:rtl/>
        </w:rPr>
        <w:t>ف</w:t>
      </w:r>
      <w:r w:rsidR="00A55171">
        <w:rPr>
          <w:rFonts w:ascii="ATraditional Arabic" w:hAnsi="ATraditional Arabic" w:hint="cs"/>
          <w:bCs w:val="0"/>
          <w:sz w:val="28"/>
          <w:rtl/>
        </w:rPr>
        <w:t>المبدل غير منظور إليه، لو نظرنا إلى المبدل وطالبنا البدل بما يطالب به المبدل من التتابع</w:t>
      </w:r>
      <w:r w:rsidR="000373CB"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كما قلنا فيما لو بقي شعبان فقط</w:t>
      </w:r>
      <w:r w:rsidR="000373CB"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فقلنا</w:t>
      </w:r>
      <w:r w:rsidR="000373CB">
        <w:rPr>
          <w:rFonts w:ascii="ATraditional Arabic" w:hAnsi="ATraditional Arabic" w:hint="cs"/>
          <w:bCs w:val="0"/>
          <w:sz w:val="28"/>
          <w:rtl/>
        </w:rPr>
        <w:t>: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لا</w:t>
      </w:r>
      <w:r w:rsidR="00C609AD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55171">
        <w:rPr>
          <w:rFonts w:ascii="ATraditional Arabic" w:hAnsi="ATraditional Arabic" w:hint="cs"/>
          <w:bCs w:val="0"/>
          <w:sz w:val="28"/>
          <w:rtl/>
        </w:rPr>
        <w:t>بد من التتاب</w:t>
      </w:r>
      <w:r w:rsidR="000373CB">
        <w:rPr>
          <w:rFonts w:ascii="ATraditional Arabic" w:hAnsi="ATraditional Arabic" w:hint="cs"/>
          <w:bCs w:val="0"/>
          <w:sz w:val="28"/>
          <w:rtl/>
        </w:rPr>
        <w:t>ع لأجل أن لا يؤخر إلى رمضان ثانٍ،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لو قلنا به</w:t>
      </w:r>
      <w:r w:rsidR="00C609AD">
        <w:rPr>
          <w:rFonts w:ascii="ATraditional Arabic" w:hAnsi="ATraditional Arabic" w:hint="cs"/>
          <w:bCs w:val="0"/>
          <w:sz w:val="28"/>
          <w:rtl/>
        </w:rPr>
        <w:t>ذا ما مشت المسألة على كلامهم في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قول الحسن</w:t>
      </w:r>
      <w:r w:rsidR="000373CB">
        <w:rPr>
          <w:rFonts w:ascii="ATraditional Arabic" w:hAnsi="ATraditional Arabic" w:hint="cs"/>
          <w:bCs w:val="0"/>
          <w:sz w:val="28"/>
          <w:rtl/>
        </w:rPr>
        <w:t>.</w:t>
      </w:r>
    </w:p>
    <w:p w:rsidR="000373CB" w:rsidRDefault="00A55171" w:rsidP="000373C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مطابقة الحديث للترجمة</w:t>
      </w:r>
      <w:r w:rsidR="000373CB">
        <w:rPr>
          <w:rFonts w:ascii="ATraditional Arabic" w:hAnsi="ATraditional Arabic" w:hint="cs"/>
          <w:bCs w:val="0"/>
          <w:sz w:val="28"/>
          <w:rtl/>
        </w:rPr>
        <w:t>،</w:t>
      </w:r>
      <w:r w:rsidR="00030143">
        <w:rPr>
          <w:rFonts w:ascii="ATraditional Arabic" w:hAnsi="ATraditional Arabic" w:hint="cs"/>
          <w:bCs w:val="0"/>
          <w:sz w:val="28"/>
          <w:rtl/>
        </w:rPr>
        <w:t xml:space="preserve"> حديث</w:t>
      </w:r>
      <w:r>
        <w:rPr>
          <w:rFonts w:ascii="ATraditional Arabic" w:hAnsi="ATraditional Arabic" w:hint="cs"/>
          <w:bCs w:val="0"/>
          <w:sz w:val="28"/>
          <w:rtl/>
        </w:rPr>
        <w:t xml:space="preserve"> أم المؤمنين عائشة كما قال </w:t>
      </w:r>
      <w:r w:rsidR="00F06274">
        <w:rPr>
          <w:rFonts w:ascii="ATraditional Arabic" w:hAnsi="ATraditional Arabic" w:hint="cs"/>
          <w:bCs w:val="0"/>
          <w:sz w:val="28"/>
          <w:rtl/>
        </w:rPr>
        <w:t>ال</w:t>
      </w:r>
      <w:r w:rsidR="0077416F">
        <w:rPr>
          <w:rFonts w:ascii="ATraditional Arabic" w:hAnsi="ATraditional Arabic" w:hint="cs"/>
          <w:bCs w:val="0"/>
          <w:sz w:val="28"/>
          <w:rtl/>
        </w:rPr>
        <w:t>عين</w:t>
      </w:r>
      <w:r w:rsidR="00F06274">
        <w:rPr>
          <w:rFonts w:ascii="ATraditional Arabic" w:hAnsi="ATraditional Arabic" w:hint="cs"/>
          <w:bCs w:val="0"/>
          <w:sz w:val="28"/>
          <w:rtl/>
        </w:rPr>
        <w:t>ي</w:t>
      </w:r>
      <w:r>
        <w:rPr>
          <w:rFonts w:ascii="ATraditional Arabic" w:hAnsi="ATraditional Arabic" w:hint="cs"/>
          <w:bCs w:val="0"/>
          <w:sz w:val="28"/>
          <w:rtl/>
        </w:rPr>
        <w:t xml:space="preserve">: </w:t>
      </w:r>
      <w:r w:rsidR="00030143">
        <w:rPr>
          <w:rFonts w:ascii="ATraditional Arabic" w:hAnsi="ATraditional Arabic" w:hint="cs"/>
          <w:bCs w:val="0"/>
          <w:sz w:val="28"/>
          <w:rtl/>
        </w:rPr>
        <w:t xml:space="preserve">من </w:t>
      </w:r>
      <w:r>
        <w:rPr>
          <w:rFonts w:ascii="ATraditional Arabic" w:hAnsi="ATraditional Arabic" w:hint="cs"/>
          <w:bCs w:val="0"/>
          <w:sz w:val="28"/>
          <w:rtl/>
        </w:rPr>
        <w:t xml:space="preserve">حيث </w:t>
      </w:r>
      <w:r w:rsidR="000373CB">
        <w:rPr>
          <w:rFonts w:ascii="ATraditional Arabic" w:hAnsi="ATraditional Arabic" w:hint="cs"/>
          <w:bCs w:val="0"/>
          <w:sz w:val="28"/>
          <w:rtl/>
        </w:rPr>
        <w:t>إ</w:t>
      </w:r>
      <w:r>
        <w:rPr>
          <w:rFonts w:ascii="ATraditional Arabic" w:hAnsi="ATraditional Arabic" w:hint="cs"/>
          <w:bCs w:val="0"/>
          <w:sz w:val="28"/>
          <w:rtl/>
        </w:rPr>
        <w:t xml:space="preserve">نه يبين الإبهام الذي فيه. </w:t>
      </w:r>
    </w:p>
    <w:p w:rsidR="00C609AD" w:rsidRDefault="00A55171" w:rsidP="000373C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قوله</w:t>
      </w:r>
      <w:r w:rsidR="000373CB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030143">
        <w:rPr>
          <w:rFonts w:ascii="ATraditional Arabic" w:hAnsi="ATraditional Arabic" w:hint="cs"/>
          <w:bCs w:val="0"/>
          <w:color w:val="0000FF"/>
          <w:sz w:val="28"/>
          <w:rtl/>
        </w:rPr>
        <w:t>من مات</w:t>
      </w:r>
      <w:r>
        <w:rPr>
          <w:rFonts w:ascii="ATraditional Arabic" w:hAnsi="ATraditional Arabic" w:hint="cs"/>
          <w:bCs w:val="0"/>
          <w:sz w:val="28"/>
          <w:rtl/>
        </w:rPr>
        <w:t xml:space="preserve"> قال ابن حجر</w:t>
      </w:r>
      <w:r w:rsidR="000373CB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هو عام في المكلفين</w:t>
      </w:r>
      <w:r w:rsidR="000373CB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لقرينة </w:t>
      </w:r>
      <w:r w:rsidR="00030143">
        <w:rPr>
          <w:rFonts w:ascii="ATraditional Arabic" w:hAnsi="ATraditional Arabic" w:hint="cs"/>
          <w:bCs w:val="0"/>
          <w:color w:val="0000FF"/>
          <w:sz w:val="28"/>
          <w:rtl/>
        </w:rPr>
        <w:t>وعليه صيام</w:t>
      </w:r>
      <w:r w:rsidR="000373CB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لأن </w:t>
      </w:r>
      <w:r w:rsidRPr="00030143">
        <w:rPr>
          <w:rFonts w:ascii="ATraditional Arabic" w:hAnsi="ATraditional Arabic" w:hint="cs"/>
          <w:bCs w:val="0"/>
          <w:color w:val="0000FF"/>
          <w:sz w:val="28"/>
          <w:rtl/>
        </w:rPr>
        <w:t>على</w:t>
      </w:r>
      <w:r>
        <w:rPr>
          <w:rFonts w:ascii="ATraditional Arabic" w:hAnsi="ATraditional Arabic" w:hint="cs"/>
          <w:bCs w:val="0"/>
          <w:sz w:val="28"/>
          <w:rtl/>
        </w:rPr>
        <w:t xml:space="preserve"> تقتضي الوجوب</w:t>
      </w:r>
      <w:r w:rsidR="000373CB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ولا صيام واجب</w:t>
      </w:r>
      <w:r w:rsidR="00C609AD">
        <w:rPr>
          <w:rFonts w:ascii="ATraditional Arabic" w:hAnsi="ATraditional Arabic" w:hint="cs"/>
          <w:bCs w:val="0"/>
          <w:sz w:val="28"/>
          <w:rtl/>
        </w:rPr>
        <w:t>ًا</w:t>
      </w:r>
      <w:r>
        <w:rPr>
          <w:rFonts w:ascii="ATraditional Arabic" w:hAnsi="ATraditional Arabic" w:hint="cs"/>
          <w:bCs w:val="0"/>
          <w:sz w:val="28"/>
          <w:rtl/>
        </w:rPr>
        <w:t xml:space="preserve"> إلا على مكلف</w:t>
      </w:r>
      <w:r w:rsidR="000373CB">
        <w:rPr>
          <w:rFonts w:ascii="ATraditional Arabic" w:hAnsi="ATraditional Arabic" w:hint="cs"/>
          <w:bCs w:val="0"/>
          <w:sz w:val="28"/>
          <w:rtl/>
        </w:rPr>
        <w:t xml:space="preserve">. </w:t>
      </w:r>
    </w:p>
    <w:p w:rsidR="000373CB" w:rsidRDefault="000373CB" w:rsidP="00C609AD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قوله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55171" w:rsidRPr="00030143">
        <w:rPr>
          <w:rFonts w:ascii="ATraditional Arabic" w:hAnsi="ATraditional Arabic" w:hint="cs"/>
          <w:bCs w:val="0"/>
          <w:color w:val="0000FF"/>
          <w:sz w:val="28"/>
          <w:rtl/>
        </w:rPr>
        <w:t>صام عنه</w:t>
      </w:r>
      <w:r w:rsidR="00030143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55171">
        <w:rPr>
          <w:rFonts w:ascii="ATraditional Arabic" w:hAnsi="ATraditional Arabic" w:hint="cs"/>
          <w:bCs w:val="0"/>
          <w:sz w:val="28"/>
          <w:rtl/>
        </w:rPr>
        <w:t>أي الميت</w:t>
      </w:r>
      <w:r>
        <w:rPr>
          <w:rFonts w:ascii="ATraditional Arabic" w:hAnsi="ATraditional Arabic" w:hint="cs"/>
          <w:bCs w:val="0"/>
          <w:sz w:val="28"/>
          <w:rtl/>
        </w:rPr>
        <w:t>.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55171" w:rsidRPr="00030143">
        <w:rPr>
          <w:rFonts w:ascii="ATraditional Arabic" w:hAnsi="ATraditional Arabic" w:hint="cs"/>
          <w:bCs w:val="0"/>
          <w:color w:val="0000FF"/>
          <w:sz w:val="28"/>
          <w:rtl/>
        </w:rPr>
        <w:t>وليه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خبر بمعنى الأمر، </w:t>
      </w:r>
      <w:r w:rsidR="00A55171" w:rsidRPr="00030143">
        <w:rPr>
          <w:rFonts w:ascii="ATraditional Arabic" w:hAnsi="ATraditional Arabic" w:hint="cs"/>
          <w:bCs w:val="0"/>
          <w:color w:val="0000FF"/>
          <w:sz w:val="28"/>
          <w:rtl/>
        </w:rPr>
        <w:t>صام</w:t>
      </w:r>
      <w:r>
        <w:rPr>
          <w:rFonts w:ascii="ATraditional Arabic" w:hAnsi="ATraditional Arabic" w:hint="cs"/>
          <w:bCs w:val="0"/>
          <w:color w:val="0000FF"/>
          <w:sz w:val="28"/>
          <w:rtl/>
        </w:rPr>
        <w:t xml:space="preserve"> عنه</w:t>
      </w:r>
      <w:r w:rsidR="00A55171" w:rsidRPr="00030143">
        <w:rPr>
          <w:rFonts w:ascii="ATraditional Arabic" w:hAnsi="ATraditional Arabic" w:hint="cs"/>
          <w:bCs w:val="0"/>
          <w:color w:val="0000FF"/>
          <w:sz w:val="28"/>
          <w:rtl/>
        </w:rPr>
        <w:t xml:space="preserve"> وليه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خبر بمعنى الأمر تقديره</w:t>
      </w:r>
      <w:r>
        <w:rPr>
          <w:rFonts w:ascii="ATraditional Arabic" w:hAnsi="ATraditional Arabic" w:hint="cs"/>
          <w:bCs w:val="0"/>
          <w:sz w:val="28"/>
          <w:rtl/>
        </w:rPr>
        <w:t>: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فليصم عنه وليه، وليس هذا الأمر للوجوب عند الجمهور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وبالغ إمام الحرمين ومن تبعه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A5517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F06274">
        <w:rPr>
          <w:rFonts w:ascii="ATraditional Arabic" w:hAnsi="ATraditional Arabic" w:hint="cs"/>
          <w:bCs w:val="0"/>
          <w:sz w:val="28"/>
          <w:rtl/>
        </w:rPr>
        <w:t>فادعوا الإجماع على ذلك</w:t>
      </w:r>
      <w:r w:rsidR="00000074">
        <w:rPr>
          <w:rFonts w:ascii="ATraditional Arabic" w:hAnsi="ATraditional Arabic" w:hint="cs"/>
          <w:bCs w:val="0"/>
          <w:sz w:val="28"/>
          <w:rtl/>
        </w:rPr>
        <w:t>،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يعني لا قائل بالوجوب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000074">
        <w:rPr>
          <w:rFonts w:ascii="ATraditional Arabic" w:hAnsi="ATraditional Arabic" w:hint="cs"/>
          <w:bCs w:val="0"/>
          <w:sz w:val="28"/>
          <w:rtl/>
        </w:rPr>
        <w:t>وجوب الصيام على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واجب، وفيه نظر</w:t>
      </w:r>
      <w:r>
        <w:rPr>
          <w:rFonts w:ascii="ATraditional Arabic" w:hAnsi="ATraditional Arabic" w:hint="cs"/>
          <w:bCs w:val="0"/>
          <w:sz w:val="28"/>
          <w:rtl/>
        </w:rPr>
        <w:t>؛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لأن بعض أهل الظاهر أوجبه، فلعله لم يعتد</w:t>
      </w:r>
      <w:r w:rsidR="00C609AD">
        <w:rPr>
          <w:rFonts w:ascii="ATraditional Arabic" w:hAnsi="ATraditional Arabic" w:hint="cs"/>
          <w:bCs w:val="0"/>
          <w:sz w:val="28"/>
          <w:rtl/>
        </w:rPr>
        <w:t>َّ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بخ</w:t>
      </w:r>
      <w:r>
        <w:rPr>
          <w:rFonts w:ascii="ATraditional Arabic" w:hAnsi="ATraditional Arabic" w:hint="cs"/>
          <w:bCs w:val="0"/>
          <w:sz w:val="28"/>
          <w:rtl/>
        </w:rPr>
        <w:t>لافهم على قاعدته، ومر بنا مرارًا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أن النووي لا يعتد بقول </w:t>
      </w:r>
      <w:r>
        <w:rPr>
          <w:rFonts w:ascii="ATraditional Arabic" w:hAnsi="ATraditional Arabic" w:hint="cs"/>
          <w:bCs w:val="0"/>
          <w:sz w:val="28"/>
          <w:rtl/>
        </w:rPr>
        <w:t xml:space="preserve">أهل </w:t>
      </w:r>
      <w:r w:rsidR="00F06274">
        <w:rPr>
          <w:rFonts w:ascii="ATraditional Arabic" w:hAnsi="ATraditional Arabic" w:hint="cs"/>
          <w:bCs w:val="0"/>
          <w:sz w:val="28"/>
          <w:rtl/>
        </w:rPr>
        <w:t>الظاهر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هنا إمام الحرمين</w:t>
      </w:r>
      <w:r w:rsidR="00C609AD">
        <w:rPr>
          <w:rFonts w:ascii="ATraditional Arabic" w:hAnsi="ATraditional Arabic" w:hint="cs"/>
          <w:bCs w:val="0"/>
          <w:sz w:val="28"/>
          <w:rtl/>
        </w:rPr>
        <w:t>، إمام الحرمين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كأنه لا يعتد بقول الظاهرية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وصرح النووي أنه لا يعتد بهم</w:t>
      </w:r>
      <w:r>
        <w:rPr>
          <w:rFonts w:ascii="ATraditional Arabic" w:hAnsi="ATraditional Arabic" w:hint="cs"/>
          <w:bCs w:val="0"/>
          <w:sz w:val="28"/>
          <w:rtl/>
        </w:rPr>
        <w:t>؛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 لتركهم أو لعدم عمل</w:t>
      </w:r>
      <w:r>
        <w:rPr>
          <w:rFonts w:ascii="ATraditional Arabic" w:hAnsi="ATraditional Arabic" w:hint="cs"/>
          <w:bCs w:val="0"/>
          <w:sz w:val="28"/>
          <w:rtl/>
        </w:rPr>
        <w:t>هم بالقياس الذي هو أحد أركان الا</w:t>
      </w:r>
      <w:r w:rsidR="00F06274">
        <w:rPr>
          <w:rFonts w:ascii="ATraditional Arabic" w:hAnsi="ATraditional Arabic" w:hint="cs"/>
          <w:bCs w:val="0"/>
          <w:sz w:val="28"/>
          <w:rtl/>
        </w:rPr>
        <w:t xml:space="preserve">جتهاد، </w:t>
      </w:r>
      <w:r>
        <w:rPr>
          <w:rFonts w:ascii="ATraditional Arabic" w:hAnsi="ATraditional Arabic" w:hint="cs"/>
          <w:bCs w:val="0"/>
          <w:sz w:val="28"/>
          <w:rtl/>
        </w:rPr>
        <w:t>وم</w:t>
      </w:r>
      <w:r w:rsidR="0077416F">
        <w:rPr>
          <w:rFonts w:ascii="ATraditional Arabic" w:hAnsi="ATraditional Arabic" w:hint="cs"/>
          <w:bCs w:val="0"/>
          <w:sz w:val="28"/>
          <w:rtl/>
        </w:rPr>
        <w:t>ر</w:t>
      </w:r>
      <w:r w:rsidR="00C609AD">
        <w:rPr>
          <w:rFonts w:ascii="ATraditional Arabic" w:hAnsi="ATraditional Arabic" w:hint="cs"/>
          <w:bCs w:val="0"/>
          <w:sz w:val="28"/>
          <w:rtl/>
        </w:rPr>
        <w:t xml:space="preserve"> ب</w:t>
      </w:r>
      <w:r w:rsidR="0077416F">
        <w:rPr>
          <w:rFonts w:ascii="ATraditional Arabic" w:hAnsi="ATraditional Arabic" w:hint="cs"/>
          <w:bCs w:val="0"/>
          <w:sz w:val="28"/>
          <w:rtl/>
        </w:rPr>
        <w:t>نا مرارًا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77416F">
        <w:rPr>
          <w:rFonts w:ascii="ATraditional Arabic" w:hAnsi="ATraditional Arabic" w:hint="cs"/>
          <w:bCs w:val="0"/>
          <w:sz w:val="28"/>
          <w:rtl/>
        </w:rPr>
        <w:t xml:space="preserve"> وذكرنا الأقوال الأخرى في المسألة</w:t>
      </w:r>
      <w:r>
        <w:rPr>
          <w:rFonts w:ascii="ATraditional Arabic" w:hAnsi="ATraditional Arabic" w:hint="cs"/>
          <w:bCs w:val="0"/>
          <w:sz w:val="28"/>
          <w:rtl/>
        </w:rPr>
        <w:t>.</w:t>
      </w:r>
    </w:p>
    <w:p w:rsidR="003363CD" w:rsidRDefault="0077416F" w:rsidP="00C609AD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قلنا في قوله</w:t>
      </w:r>
      <w:r w:rsidR="00C609A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من مات أنه عامة الملكفين بقرينة</w:t>
      </w:r>
      <w:r w:rsidR="00C609A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وعليه صيام، وقال العيني</w:t>
      </w:r>
      <w:r w:rsidR="003363C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لأن كلمة على للإيجاب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والواو في قول</w:t>
      </w:r>
      <w:r w:rsidR="003363C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وعليه صيام حالية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يعني والجملة حال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وصام عنه </w:t>
      </w:r>
      <w:r w:rsidR="003363CD">
        <w:rPr>
          <w:rFonts w:ascii="ATraditional Arabic" w:hAnsi="ATraditional Arabic" w:hint="cs"/>
          <w:bCs w:val="0"/>
          <w:sz w:val="28"/>
          <w:rtl/>
        </w:rPr>
        <w:t>عن</w:t>
      </w:r>
      <w:r>
        <w:rPr>
          <w:rFonts w:ascii="ATraditional Arabic" w:hAnsi="ATraditional Arabic" w:hint="cs"/>
          <w:bCs w:val="0"/>
          <w:sz w:val="28"/>
          <w:rtl/>
        </w:rPr>
        <w:t xml:space="preserve"> الميت وليه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والمراد بالولي كل قريب سواء كان وارثًا أو غير وارث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وقيل</w:t>
      </w:r>
      <w:r w:rsidR="003363C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الوارث خاصة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وقيل</w:t>
      </w:r>
      <w:r w:rsidR="003363C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عصبته، كل قريب ولو لم يرث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وقيل</w:t>
      </w:r>
      <w:r w:rsidR="003363C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الوارث خاصة سواء كان صاحب فرض أو تعصيب، وقيل</w:t>
      </w:r>
      <w:r w:rsidR="003363C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عصبته خاصة، يعني كما قيل في العاقلة</w:t>
      </w:r>
      <w:r w:rsidR="00C609AD">
        <w:rPr>
          <w:rFonts w:ascii="ATraditional Arabic" w:hAnsi="ATraditional Arabic" w:hint="cs"/>
          <w:bCs w:val="0"/>
          <w:sz w:val="28"/>
          <w:rtl/>
        </w:rPr>
        <w:t>.</w:t>
      </w:r>
      <w:r>
        <w:rPr>
          <w:rFonts w:ascii="ATraditional Arabic" w:hAnsi="ATraditional Arabic" w:hint="cs"/>
          <w:bCs w:val="0"/>
          <w:sz w:val="28"/>
          <w:rtl/>
        </w:rPr>
        <w:t xml:space="preserve"> وقال الكرماني: وليه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الصحيح </w:t>
      </w:r>
      <w:r w:rsidR="00EA0AC9">
        <w:rPr>
          <w:rFonts w:ascii="ATraditional Arabic" w:hAnsi="ATraditional Arabic" w:hint="cs"/>
          <w:bCs w:val="0"/>
          <w:sz w:val="28"/>
          <w:rtl/>
        </w:rPr>
        <w:t xml:space="preserve">أن </w:t>
      </w:r>
      <w:r>
        <w:rPr>
          <w:rFonts w:ascii="ATraditional Arabic" w:hAnsi="ATraditional Arabic" w:hint="cs"/>
          <w:bCs w:val="0"/>
          <w:sz w:val="28"/>
          <w:rtl/>
        </w:rPr>
        <w:t xml:space="preserve">المراد به القريب سواء كان عصبةً أو وارثًا أو </w:t>
      </w:r>
      <w:r w:rsidR="00EA0AC9">
        <w:rPr>
          <w:rFonts w:ascii="ATraditional Arabic" w:hAnsi="ATraditional Arabic" w:hint="cs"/>
          <w:bCs w:val="0"/>
          <w:sz w:val="28"/>
          <w:rtl/>
        </w:rPr>
        <w:t>غيرهما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وقيل</w:t>
      </w:r>
      <w:r w:rsidR="003363C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هو الوارث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وقيل</w:t>
      </w:r>
      <w:r w:rsidR="003363CD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هو العصبة. انتهى كلام الكرماني</w:t>
      </w:r>
      <w:r w:rsidR="003363CD">
        <w:rPr>
          <w:rFonts w:ascii="ATraditional Arabic" w:hAnsi="ATraditional Arabic" w:hint="cs"/>
          <w:bCs w:val="0"/>
          <w:sz w:val="28"/>
          <w:rtl/>
        </w:rPr>
        <w:t>.</w:t>
      </w:r>
    </w:p>
    <w:p w:rsidR="00A55171" w:rsidRDefault="0077416F" w:rsidP="003363CD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E51BCA">
        <w:rPr>
          <w:rFonts w:ascii="ATraditional Arabic" w:hAnsi="ATraditional Arabic" w:hint="cs"/>
          <w:bCs w:val="0"/>
          <w:sz w:val="28"/>
          <w:rtl/>
        </w:rPr>
        <w:t>لو صام عنه أجنبي</w:t>
      </w:r>
      <w:r w:rsidR="003363CD">
        <w:rPr>
          <w:rFonts w:ascii="ATraditional Arabic" w:hAnsi="ATraditional Arabic" w:hint="cs"/>
          <w:bCs w:val="0"/>
          <w:sz w:val="28"/>
          <w:rtl/>
        </w:rPr>
        <w:t>،</w:t>
      </w:r>
      <w:r w:rsidR="00E51BCA">
        <w:rPr>
          <w:rFonts w:ascii="ATraditional Arabic" w:hAnsi="ATraditional Arabic" w:hint="cs"/>
          <w:bCs w:val="0"/>
          <w:sz w:val="28"/>
          <w:rtl/>
        </w:rPr>
        <w:t xml:space="preserve"> لو تبرع أجنبي وصام عنه</w:t>
      </w:r>
      <w:r w:rsidR="003363CD">
        <w:rPr>
          <w:rFonts w:ascii="ATraditional Arabic" w:hAnsi="ATraditional Arabic" w:hint="cs"/>
          <w:bCs w:val="0"/>
          <w:sz w:val="28"/>
          <w:rtl/>
        </w:rPr>
        <w:t>؟</w:t>
      </w:r>
    </w:p>
    <w:p w:rsidR="00E51BCA" w:rsidRPr="00CD266B" w:rsidRDefault="00E51BCA" w:rsidP="003363CD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 xml:space="preserve">المقدم: هل يدخل في الولي </w:t>
      </w:r>
      <w:r w:rsidR="003363CD">
        <w:rPr>
          <w:rFonts w:ascii="ATraditional Arabic" w:hAnsi="ATraditional Arabic" w:hint="cs"/>
          <w:b w:val="0"/>
          <w:sz w:val="28"/>
          <w:rtl/>
        </w:rPr>
        <w:t>أو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ما يدخل؟</w:t>
      </w:r>
    </w:p>
    <w:p w:rsidR="00E51BCA" w:rsidRDefault="0015512B" w:rsidP="00C5557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lastRenderedPageBreak/>
        <w:t xml:space="preserve">يجوز </w:t>
      </w:r>
      <w:r w:rsidR="003363CD">
        <w:rPr>
          <w:rFonts w:ascii="ATraditional Arabic" w:hAnsi="ATraditional Arabic" w:hint="cs"/>
          <w:bCs w:val="0"/>
          <w:sz w:val="28"/>
          <w:rtl/>
        </w:rPr>
        <w:t>أو</w:t>
      </w:r>
      <w:r>
        <w:rPr>
          <w:rFonts w:ascii="ATraditional Arabic" w:hAnsi="ATraditional Arabic" w:hint="cs"/>
          <w:bCs w:val="0"/>
          <w:sz w:val="28"/>
          <w:rtl/>
        </w:rPr>
        <w:t xml:space="preserve"> ما يجوز؟ النص على الولي، يقول النووي في شرحه المهذب: إن ك</w:t>
      </w:r>
      <w:r w:rsidR="00273494">
        <w:rPr>
          <w:rFonts w:ascii="ATraditional Arabic" w:hAnsi="ATraditional Arabic" w:hint="cs"/>
          <w:bCs w:val="0"/>
          <w:sz w:val="28"/>
          <w:rtl/>
        </w:rPr>
        <w:t>ان بإذن الولي صح، وإلا فلا. وهذه</w:t>
      </w:r>
      <w:r>
        <w:rPr>
          <w:rFonts w:ascii="ATraditional Arabic" w:hAnsi="ATraditional Arabic" w:hint="cs"/>
          <w:bCs w:val="0"/>
          <w:sz w:val="28"/>
          <w:rtl/>
        </w:rPr>
        <w:t xml:space="preserve"> لها صور كثيرة</w:t>
      </w:r>
      <w:r w:rsidR="00674270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لو تبرع أحد بنفقة حج مثل</w:t>
      </w:r>
      <w:r w:rsidR="00C25EFC">
        <w:rPr>
          <w:rFonts w:ascii="ATraditional Arabic" w:hAnsi="ATraditional Arabic" w:hint="cs"/>
          <w:bCs w:val="0"/>
          <w:sz w:val="28"/>
          <w:rtl/>
        </w:rPr>
        <w:t>ًا</w:t>
      </w:r>
      <w:r>
        <w:rPr>
          <w:rFonts w:ascii="ATraditional Arabic" w:hAnsi="ATraditional Arabic" w:hint="cs"/>
          <w:bCs w:val="0"/>
          <w:sz w:val="28"/>
          <w:rtl/>
        </w:rPr>
        <w:t xml:space="preserve"> على عاجز عن الحج أو قادر</w:t>
      </w:r>
      <w:r w:rsidR="00273494">
        <w:rPr>
          <w:rFonts w:ascii="ATraditional Arabic" w:hAnsi="ATraditional Arabic" w:hint="cs"/>
          <w:bCs w:val="0"/>
          <w:sz w:val="28"/>
          <w:rtl/>
        </w:rPr>
        <w:t>؟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674270">
        <w:rPr>
          <w:rFonts w:ascii="ATraditional Arabic" w:hAnsi="ATraditional Arabic" w:hint="cs"/>
          <w:bCs w:val="0"/>
          <w:sz w:val="28"/>
          <w:rtl/>
        </w:rPr>
        <w:t xml:space="preserve">أهل </w:t>
      </w:r>
      <w:r>
        <w:rPr>
          <w:rFonts w:ascii="ATraditional Arabic" w:hAnsi="ATraditional Arabic" w:hint="cs"/>
          <w:bCs w:val="0"/>
          <w:sz w:val="28"/>
          <w:rtl/>
        </w:rPr>
        <w:t>العلم لا ي</w:t>
      </w:r>
      <w:r w:rsidR="00674270">
        <w:rPr>
          <w:rFonts w:ascii="ATraditional Arabic" w:hAnsi="ATraditional Arabic" w:hint="cs"/>
          <w:bCs w:val="0"/>
          <w:sz w:val="28"/>
          <w:rtl/>
        </w:rPr>
        <w:t>وج</w:t>
      </w:r>
      <w:r>
        <w:rPr>
          <w:rFonts w:ascii="ATraditional Arabic" w:hAnsi="ATraditional Arabic" w:hint="cs"/>
          <w:bCs w:val="0"/>
          <w:sz w:val="28"/>
          <w:rtl/>
        </w:rPr>
        <w:t>بون عليه الحج إذا كان عاجزًا ولو تبرع</w:t>
      </w:r>
      <w:r w:rsidR="00674270">
        <w:rPr>
          <w:rFonts w:ascii="ATraditional Arabic" w:hAnsi="ATraditional Arabic" w:hint="cs"/>
          <w:bCs w:val="0"/>
          <w:sz w:val="28"/>
          <w:rtl/>
        </w:rPr>
        <w:t xml:space="preserve"> له</w:t>
      </w:r>
      <w:r>
        <w:rPr>
          <w:rFonts w:ascii="ATraditional Arabic" w:hAnsi="ATraditional Arabic" w:hint="cs"/>
          <w:bCs w:val="0"/>
          <w:sz w:val="28"/>
          <w:rtl/>
        </w:rPr>
        <w:t xml:space="preserve"> أحد ممن يكون في تبرعه شيء من </w:t>
      </w:r>
      <w:r w:rsidR="00273494">
        <w:rPr>
          <w:rFonts w:ascii="ATraditional Arabic" w:hAnsi="ATraditional Arabic" w:hint="cs"/>
          <w:bCs w:val="0"/>
          <w:sz w:val="28"/>
          <w:rtl/>
        </w:rPr>
        <w:t>المنة، أما لو تبرع أحد لا</w:t>
      </w:r>
      <w:r>
        <w:rPr>
          <w:rFonts w:ascii="ATraditional Arabic" w:hAnsi="ATraditional Arabic" w:hint="cs"/>
          <w:bCs w:val="0"/>
          <w:sz w:val="28"/>
          <w:rtl/>
        </w:rPr>
        <w:t xml:space="preserve"> منة عليه فيه من ولدٍ أو أب أو غير ذلك </w:t>
      </w:r>
      <w:r w:rsidR="00674270">
        <w:rPr>
          <w:rFonts w:ascii="ATraditional Arabic" w:hAnsi="ATraditional Arabic" w:hint="cs"/>
          <w:bCs w:val="0"/>
          <w:sz w:val="28"/>
          <w:rtl/>
        </w:rPr>
        <w:t>ف</w:t>
      </w:r>
      <w:r w:rsidR="00273494">
        <w:rPr>
          <w:rFonts w:ascii="ATraditional Arabic" w:hAnsi="ATraditional Arabic" w:hint="cs"/>
          <w:bCs w:val="0"/>
          <w:sz w:val="28"/>
          <w:rtl/>
        </w:rPr>
        <w:t>يجوز</w:t>
      </w:r>
      <w:r w:rsidR="00C5557B">
        <w:rPr>
          <w:rFonts w:ascii="ATraditional Arabic" w:hAnsi="ATraditional Arabic" w:hint="cs"/>
          <w:bCs w:val="0"/>
          <w:sz w:val="28"/>
          <w:rtl/>
        </w:rPr>
        <w:t>.</w:t>
      </w:r>
      <w:r>
        <w:rPr>
          <w:rFonts w:ascii="ATraditional Arabic" w:hAnsi="ATraditional Arabic" w:hint="cs"/>
          <w:bCs w:val="0"/>
          <w:sz w:val="28"/>
          <w:rtl/>
        </w:rPr>
        <w:t xml:space="preserve"> لو وجبت الزكاة على زيد مثل</w:t>
      </w:r>
      <w:r w:rsidR="00C25EFC">
        <w:rPr>
          <w:rFonts w:ascii="ATraditional Arabic" w:hAnsi="ATraditional Arabic" w:hint="cs"/>
          <w:bCs w:val="0"/>
          <w:sz w:val="28"/>
          <w:rtl/>
        </w:rPr>
        <w:t>ًا</w:t>
      </w:r>
      <w:r>
        <w:rPr>
          <w:rFonts w:ascii="ATraditional Arabic" w:hAnsi="ATraditional Arabic" w:hint="cs"/>
          <w:bCs w:val="0"/>
          <w:sz w:val="28"/>
          <w:rtl/>
        </w:rPr>
        <w:t xml:space="preserve"> وقال عمرو</w:t>
      </w:r>
      <w:r w:rsidR="00674270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أنا أدفعها عنك يجزي </w:t>
      </w:r>
      <w:r w:rsidR="00674270">
        <w:rPr>
          <w:rFonts w:ascii="ATraditional Arabic" w:hAnsi="ATraditional Arabic" w:hint="cs"/>
          <w:bCs w:val="0"/>
          <w:sz w:val="28"/>
          <w:rtl/>
        </w:rPr>
        <w:t>أم</w:t>
      </w:r>
      <w:r>
        <w:rPr>
          <w:rFonts w:ascii="ATraditional Arabic" w:hAnsi="ATraditional Arabic" w:hint="cs"/>
          <w:bCs w:val="0"/>
          <w:sz w:val="28"/>
          <w:rtl/>
        </w:rPr>
        <w:t xml:space="preserve"> ما يجزي؟</w:t>
      </w:r>
    </w:p>
    <w:p w:rsidR="0015512B" w:rsidRPr="00CD266B" w:rsidRDefault="0015512B" w:rsidP="00A55171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ما دام استأذنه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15512B" w:rsidRDefault="0015512B" w:rsidP="00C5557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</w:t>
      </w:r>
      <w:r w:rsidR="00C5557B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ما دام استأذنه</w:t>
      </w:r>
      <w:r w:rsidR="00C5557B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CD266B">
        <w:rPr>
          <w:rFonts w:ascii="ATraditional Arabic" w:hAnsi="ATraditional Arabic" w:hint="cs"/>
          <w:bCs w:val="0"/>
          <w:sz w:val="28"/>
          <w:rtl/>
        </w:rPr>
        <w:t>فماذا</w:t>
      </w:r>
      <w:r>
        <w:rPr>
          <w:rFonts w:ascii="ATraditional Arabic" w:hAnsi="ATraditional Arabic" w:hint="cs"/>
          <w:bCs w:val="0"/>
          <w:sz w:val="28"/>
          <w:rtl/>
        </w:rPr>
        <w:t xml:space="preserve"> يكون الحكم؟ قلنا في الحج</w:t>
      </w:r>
      <w:r w:rsidR="00674270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لا يلزمه</w:t>
      </w:r>
      <w:r w:rsidR="00674270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لأن فيه منة</w:t>
      </w:r>
      <w:r w:rsidR="00674270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وهنا المنة متصورة </w:t>
      </w:r>
      <w:r w:rsidR="00674270">
        <w:rPr>
          <w:rFonts w:ascii="ATraditional Arabic" w:hAnsi="ATraditional Arabic" w:hint="cs"/>
          <w:bCs w:val="0"/>
          <w:sz w:val="28"/>
          <w:rtl/>
        </w:rPr>
        <w:t>أم</w:t>
      </w:r>
      <w:r>
        <w:rPr>
          <w:rFonts w:ascii="ATraditional Arabic" w:hAnsi="ATraditional Arabic" w:hint="cs"/>
          <w:bCs w:val="0"/>
          <w:sz w:val="28"/>
          <w:rtl/>
        </w:rPr>
        <w:t xml:space="preserve"> غير متصورة؟ يعني مع العجز عن الحج المنة ظاهرة</w:t>
      </w:r>
      <w:r w:rsidR="00674270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لكن شخص غني عنده الأموال ووجبت عليه الزكاة</w:t>
      </w:r>
      <w:r w:rsidR="00674270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لو يتبرع بالزكاة عنه إلا من لا يتصور منته</w:t>
      </w:r>
      <w:r w:rsidR="00C5557B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لأن</w:t>
      </w:r>
      <w:r w:rsidR="00674270">
        <w:rPr>
          <w:rFonts w:ascii="ATraditional Arabic" w:hAnsi="ATraditional Arabic" w:hint="cs"/>
          <w:bCs w:val="0"/>
          <w:sz w:val="28"/>
          <w:rtl/>
        </w:rPr>
        <w:t>ه</w:t>
      </w:r>
      <w:r>
        <w:rPr>
          <w:rFonts w:ascii="ATraditional Arabic" w:hAnsi="ATraditional Arabic" w:hint="cs"/>
          <w:bCs w:val="0"/>
          <w:sz w:val="28"/>
          <w:rtl/>
        </w:rPr>
        <w:t xml:space="preserve"> ي</w:t>
      </w:r>
      <w:r w:rsidR="00674270">
        <w:rPr>
          <w:rFonts w:ascii="ATraditional Arabic" w:hAnsi="ATraditional Arabic" w:hint="cs"/>
          <w:bCs w:val="0"/>
          <w:sz w:val="28"/>
          <w:rtl/>
        </w:rPr>
        <w:t>ُ</w:t>
      </w:r>
      <w:r>
        <w:rPr>
          <w:rFonts w:ascii="ATraditional Arabic" w:hAnsi="ATraditional Arabic" w:hint="cs"/>
          <w:bCs w:val="0"/>
          <w:sz w:val="28"/>
          <w:rtl/>
        </w:rPr>
        <w:t>م</w:t>
      </w:r>
      <w:r w:rsidR="00674270">
        <w:rPr>
          <w:rFonts w:ascii="ATraditional Arabic" w:hAnsi="ATraditional Arabic" w:hint="cs"/>
          <w:bCs w:val="0"/>
          <w:sz w:val="28"/>
          <w:rtl/>
        </w:rPr>
        <w:t>َ</w:t>
      </w:r>
      <w:r>
        <w:rPr>
          <w:rFonts w:ascii="ATraditional Arabic" w:hAnsi="ATraditional Arabic" w:hint="cs"/>
          <w:bCs w:val="0"/>
          <w:sz w:val="28"/>
          <w:rtl/>
        </w:rPr>
        <w:t>ن</w:t>
      </w:r>
      <w:r w:rsidR="00674270">
        <w:rPr>
          <w:rFonts w:ascii="ATraditional Arabic" w:hAnsi="ATraditional Arabic" w:hint="cs"/>
          <w:bCs w:val="0"/>
          <w:sz w:val="28"/>
          <w:rtl/>
        </w:rPr>
        <w:t>ّ</w:t>
      </w:r>
      <w:r>
        <w:rPr>
          <w:rFonts w:ascii="ATraditional Arabic" w:hAnsi="ATraditional Arabic" w:hint="cs"/>
          <w:bCs w:val="0"/>
          <w:sz w:val="28"/>
          <w:rtl/>
        </w:rPr>
        <w:t xml:space="preserve"> على شخص عاجز</w:t>
      </w:r>
      <w:r w:rsidR="00674270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لكن ما ي</w:t>
      </w:r>
      <w:r w:rsidR="00674270">
        <w:rPr>
          <w:rFonts w:ascii="ATraditional Arabic" w:hAnsi="ATraditional Arabic" w:hint="cs"/>
          <w:bCs w:val="0"/>
          <w:sz w:val="28"/>
          <w:rtl/>
        </w:rPr>
        <w:t>ُ</w:t>
      </w:r>
      <w:r>
        <w:rPr>
          <w:rFonts w:ascii="ATraditional Arabic" w:hAnsi="ATraditional Arabic" w:hint="cs"/>
          <w:bCs w:val="0"/>
          <w:sz w:val="28"/>
          <w:rtl/>
        </w:rPr>
        <w:t>م</w:t>
      </w:r>
      <w:r w:rsidR="00674270">
        <w:rPr>
          <w:rFonts w:ascii="ATraditional Arabic" w:hAnsi="ATraditional Arabic" w:hint="cs"/>
          <w:bCs w:val="0"/>
          <w:sz w:val="28"/>
          <w:rtl/>
        </w:rPr>
        <w:t>َن على شخص قادر....</w:t>
      </w:r>
    </w:p>
    <w:p w:rsidR="0015512B" w:rsidRPr="00CD266B" w:rsidRDefault="0015512B" w:rsidP="00674270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 xml:space="preserve">المقدم: إذا كان </w:t>
      </w:r>
      <w:r w:rsidR="00C5557B">
        <w:rPr>
          <w:rFonts w:ascii="ATraditional Arabic" w:hAnsi="ATraditional Arabic" w:hint="cs"/>
          <w:b w:val="0"/>
          <w:sz w:val="28"/>
          <w:rtl/>
        </w:rPr>
        <w:t>-</w:t>
      </w:r>
      <w:r w:rsidRPr="00CD266B">
        <w:rPr>
          <w:rFonts w:ascii="ATraditional Arabic" w:hAnsi="ATraditional Arabic" w:hint="cs"/>
          <w:b w:val="0"/>
          <w:sz w:val="28"/>
          <w:rtl/>
        </w:rPr>
        <w:t>أحسن الله إليك</w:t>
      </w:r>
      <w:r w:rsidR="00C5557B">
        <w:rPr>
          <w:rFonts w:ascii="ATraditional Arabic" w:hAnsi="ATraditional Arabic" w:hint="cs"/>
          <w:b w:val="0"/>
          <w:sz w:val="28"/>
          <w:rtl/>
        </w:rPr>
        <w:t>-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ذكرت المسائل قبل قليل</w:t>
      </w:r>
      <w:r w:rsidR="00273494" w:rsidRPr="00CD266B">
        <w:rPr>
          <w:rFonts w:ascii="ATraditional Arabic" w:hAnsi="ATraditional Arabic" w:hint="cs"/>
          <w:b w:val="0"/>
          <w:sz w:val="28"/>
          <w:rtl/>
        </w:rPr>
        <w:t xml:space="preserve"> إنها</w:t>
      </w:r>
      <w:r w:rsidR="00674270">
        <w:rPr>
          <w:rFonts w:ascii="ATraditional Arabic" w:hAnsi="ATraditional Arabic" w:hint="cs"/>
          <w:b w:val="0"/>
          <w:sz w:val="28"/>
          <w:rtl/>
        </w:rPr>
        <w:t xml:space="preserve"> أربع أ</w:t>
      </w:r>
      <w:r w:rsidRPr="00CD266B">
        <w:rPr>
          <w:rFonts w:ascii="ATraditional Arabic" w:hAnsi="ATraditional Arabic" w:hint="cs"/>
          <w:b w:val="0"/>
          <w:sz w:val="28"/>
          <w:rtl/>
        </w:rPr>
        <w:t>و خمس مسائل</w:t>
      </w:r>
      <w:r w:rsidR="00674270">
        <w:rPr>
          <w:rFonts w:ascii="ATraditional Arabic" w:hAnsi="ATraditional Arabic" w:hint="cs"/>
          <w:b w:val="0"/>
          <w:sz w:val="28"/>
          <w:rtl/>
        </w:rPr>
        <w:t>،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وفي الأمثلة التي طرحت قبل قليل كأنك تشير في كل مسألة إلى الرجال في مسألة الصيام، هل يفهم من هذا أن المرأة لا تدخل في الحكم</w:t>
      </w:r>
      <w:r w:rsidR="00674270">
        <w:rPr>
          <w:rFonts w:ascii="ATraditional Arabic" w:hAnsi="ATraditional Arabic" w:hint="cs"/>
          <w:b w:val="0"/>
          <w:sz w:val="28"/>
          <w:rtl/>
        </w:rPr>
        <w:t>،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وبالتالي لو مات رجل وصامت عنه امرأة تدخل</w:t>
      </w:r>
      <w:r w:rsidR="00273494" w:rsidRPr="00CD266B">
        <w:rPr>
          <w:rFonts w:ascii="ATraditional Arabic" w:hAnsi="ATraditional Arabic" w:hint="cs"/>
          <w:b w:val="0"/>
          <w:sz w:val="28"/>
          <w:rtl/>
        </w:rPr>
        <w:t xml:space="preserve"> تعتبر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ضمن </w:t>
      </w:r>
      <w:r w:rsidR="00674270">
        <w:rPr>
          <w:rFonts w:ascii="ATraditional Arabic" w:hAnsi="ATraditional Arabic" w:hint="cs"/>
          <w:b w:val="0"/>
          <w:sz w:val="28"/>
          <w:rtl/>
        </w:rPr>
        <w:t>ال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ولي </w:t>
      </w:r>
      <w:r w:rsidR="00674270">
        <w:rPr>
          <w:rFonts w:ascii="ATraditional Arabic" w:hAnsi="ATraditional Arabic" w:hint="cs"/>
          <w:b w:val="0"/>
          <w:sz w:val="28"/>
          <w:rtl/>
        </w:rPr>
        <w:t>أم</w:t>
      </w:r>
      <w:r w:rsidRPr="00CD266B">
        <w:rPr>
          <w:rFonts w:ascii="ATraditional Arabic" w:hAnsi="ATraditional Arabic" w:hint="cs"/>
          <w:b w:val="0"/>
          <w:sz w:val="28"/>
          <w:rtl/>
        </w:rPr>
        <w:t xml:space="preserve"> لابد من إذن ولي ذكر؟</w:t>
      </w:r>
    </w:p>
    <w:p w:rsidR="0015512B" w:rsidRDefault="0015512B" w:rsidP="00674270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إذا قلنا</w:t>
      </w:r>
      <w:r w:rsidR="00C5557B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674270">
        <w:rPr>
          <w:rFonts w:ascii="ATraditional Arabic" w:hAnsi="ATraditional Arabic" w:hint="cs"/>
          <w:bCs w:val="0"/>
          <w:sz w:val="28"/>
          <w:rtl/>
        </w:rPr>
        <w:t>إ</w:t>
      </w:r>
      <w:r>
        <w:rPr>
          <w:rFonts w:ascii="ATraditional Arabic" w:hAnsi="ATraditional Arabic" w:hint="cs"/>
          <w:bCs w:val="0"/>
          <w:sz w:val="28"/>
          <w:rtl/>
        </w:rPr>
        <w:t xml:space="preserve">نه الوارث فالمرأة وارثة، يعني يدخل من النساء من </w:t>
      </w:r>
      <w:r w:rsidR="00273494">
        <w:rPr>
          <w:rFonts w:ascii="ATraditional Arabic" w:hAnsi="ATraditional Arabic" w:hint="cs"/>
          <w:bCs w:val="0"/>
          <w:sz w:val="28"/>
          <w:rtl/>
        </w:rPr>
        <w:t>يدخل تبرعت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674270">
        <w:rPr>
          <w:rFonts w:ascii="ATraditional Arabic" w:hAnsi="ATraditional Arabic" w:hint="cs"/>
          <w:bCs w:val="0"/>
          <w:sz w:val="28"/>
          <w:rtl/>
        </w:rPr>
        <w:t>ب</w:t>
      </w:r>
      <w:r>
        <w:rPr>
          <w:rFonts w:ascii="ATraditional Arabic" w:hAnsi="ATraditional Arabic" w:hint="cs"/>
          <w:bCs w:val="0"/>
          <w:sz w:val="28"/>
          <w:rtl/>
        </w:rPr>
        <w:t>الصيام</w:t>
      </w:r>
      <w:r w:rsidR="00674270">
        <w:rPr>
          <w:rFonts w:ascii="ATraditional Arabic" w:hAnsi="ATraditional Arabic" w:hint="cs"/>
          <w:bCs w:val="0"/>
          <w:sz w:val="28"/>
          <w:rtl/>
        </w:rPr>
        <w:t>، لا سيما وأن الصيام</w:t>
      </w:r>
      <w:r>
        <w:rPr>
          <w:rFonts w:ascii="ATraditional Arabic" w:hAnsi="ATraditional Arabic" w:hint="cs"/>
          <w:bCs w:val="0"/>
          <w:sz w:val="28"/>
          <w:rtl/>
        </w:rPr>
        <w:t xml:space="preserve"> لا يت</w:t>
      </w:r>
      <w:r w:rsidR="00273494">
        <w:rPr>
          <w:rFonts w:ascii="ATraditional Arabic" w:hAnsi="ATraditional Arabic" w:hint="cs"/>
          <w:bCs w:val="0"/>
          <w:sz w:val="28"/>
          <w:rtl/>
        </w:rPr>
        <w:t>فاوت فيه الرجل عن المرأة، ما يتفاوت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7440FF" w:rsidRPr="00CD266B" w:rsidRDefault="0015512B" w:rsidP="00856B89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سواء بسواء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15512B" w:rsidRDefault="0015512B" w:rsidP="00856B89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كذلك في الحج قالت</w:t>
      </w:r>
      <w:r w:rsidR="00674270">
        <w:rPr>
          <w:rFonts w:ascii="ATraditional Arabic" w:hAnsi="ATraditional Arabic" w:hint="cs"/>
          <w:bCs w:val="0"/>
          <w:sz w:val="28"/>
          <w:rtl/>
        </w:rPr>
        <w:t>: إ</w:t>
      </w:r>
      <w:r>
        <w:rPr>
          <w:rFonts w:ascii="ATraditional Arabic" w:hAnsi="ATraditional Arabic" w:hint="cs"/>
          <w:bCs w:val="0"/>
          <w:sz w:val="28"/>
          <w:rtl/>
        </w:rPr>
        <w:t>ن أبي أدركته فر</w:t>
      </w:r>
      <w:r w:rsidR="00273494">
        <w:rPr>
          <w:rFonts w:ascii="ATraditional Arabic" w:hAnsi="ATraditional Arabic" w:hint="cs"/>
          <w:bCs w:val="0"/>
          <w:sz w:val="28"/>
          <w:rtl/>
        </w:rPr>
        <w:t>ي</w:t>
      </w:r>
      <w:r>
        <w:rPr>
          <w:rFonts w:ascii="ATraditional Arabic" w:hAnsi="ATraditional Arabic" w:hint="cs"/>
          <w:bCs w:val="0"/>
          <w:sz w:val="28"/>
          <w:rtl/>
        </w:rPr>
        <w:t>ضة الحج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15512B" w:rsidRPr="00CD266B" w:rsidRDefault="00674270" w:rsidP="0015512B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المقدم:</w:t>
      </w:r>
      <w:r w:rsidR="0015512B" w:rsidRPr="00CD266B">
        <w:rPr>
          <w:rFonts w:ascii="ATraditional Arabic" w:hAnsi="ATraditional Arabic" w:hint="cs"/>
          <w:b w:val="0"/>
          <w:sz w:val="28"/>
          <w:rtl/>
        </w:rPr>
        <w:t xml:space="preserve"> أفحج عنه قال: </w:t>
      </w:r>
      <w:r w:rsidR="0015512B" w:rsidRPr="00CD266B">
        <w:rPr>
          <w:rFonts w:ascii="ATraditional Arabic" w:hAnsi="ATraditional Arabic"/>
          <w:b w:val="0"/>
          <w:color w:val="0000FF"/>
          <w:sz w:val="28"/>
          <w:rtl/>
        </w:rPr>
        <w:t>«</w:t>
      </w:r>
      <w:r w:rsidR="0015512B" w:rsidRPr="00CD266B">
        <w:rPr>
          <w:rFonts w:ascii="ATraditional Arabic" w:hAnsi="ATraditional Arabic" w:hint="cs"/>
          <w:b w:val="0"/>
          <w:color w:val="0000FF"/>
          <w:sz w:val="28"/>
          <w:rtl/>
        </w:rPr>
        <w:t>حجي عنه</w:t>
      </w:r>
      <w:r w:rsidR="0015512B" w:rsidRPr="00CD266B">
        <w:rPr>
          <w:rFonts w:ascii="ATraditional Arabic" w:hAnsi="ATraditional Arabic"/>
          <w:b w:val="0"/>
          <w:color w:val="0000FF"/>
          <w:sz w:val="28"/>
          <w:rtl/>
        </w:rPr>
        <w:t>»</w:t>
      </w:r>
      <w:r w:rsidR="00CD266B" w:rsidRP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C5557B" w:rsidRDefault="0015512B" w:rsidP="00C5557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</w:t>
      </w:r>
      <w:r w:rsidR="00674270">
        <w:rPr>
          <w:rFonts w:ascii="ATraditional Arabic" w:hAnsi="ATraditional Arabic" w:hint="cs"/>
          <w:bCs w:val="0"/>
          <w:sz w:val="28"/>
          <w:rtl/>
        </w:rPr>
        <w:t>،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إذ</w:t>
      </w:r>
      <w:r w:rsidR="00C25EFC">
        <w:rPr>
          <w:rFonts w:ascii="ATraditional Arabic" w:hAnsi="ATraditional Arabic" w:hint="cs"/>
          <w:bCs w:val="0"/>
          <w:sz w:val="28"/>
          <w:rtl/>
        </w:rPr>
        <w:t>ًا</w:t>
      </w:r>
      <w:r w:rsidR="00A325AA">
        <w:rPr>
          <w:rFonts w:ascii="ATraditional Arabic" w:hAnsi="ATraditional Arabic" w:hint="cs"/>
          <w:bCs w:val="0"/>
          <w:sz w:val="28"/>
          <w:rtl/>
        </w:rPr>
        <w:t xml:space="preserve"> معروف</w:t>
      </w:r>
      <w:r w:rsidR="00674270">
        <w:rPr>
          <w:rFonts w:ascii="ATraditional Arabic" w:hAnsi="ATraditional Arabic" w:hint="cs"/>
          <w:bCs w:val="0"/>
          <w:sz w:val="28"/>
          <w:rtl/>
        </w:rPr>
        <w:t>، لكن قد ي</w:t>
      </w:r>
      <w:r w:rsidR="00A325AA">
        <w:rPr>
          <w:rFonts w:ascii="ATraditional Arabic" w:hAnsi="ATraditional Arabic" w:hint="cs"/>
          <w:bCs w:val="0"/>
          <w:sz w:val="28"/>
          <w:rtl/>
        </w:rPr>
        <w:t xml:space="preserve">كون </w:t>
      </w:r>
      <w:r w:rsidR="00674270">
        <w:rPr>
          <w:rFonts w:ascii="ATraditional Arabic" w:hAnsi="ATraditional Arabic" w:hint="cs"/>
          <w:bCs w:val="0"/>
          <w:sz w:val="28"/>
          <w:rtl/>
        </w:rPr>
        <w:t>ال</w:t>
      </w:r>
      <w:r w:rsidR="00A325AA">
        <w:rPr>
          <w:rFonts w:ascii="ATraditional Arabic" w:hAnsi="ATraditional Arabic" w:hint="cs"/>
          <w:bCs w:val="0"/>
          <w:sz w:val="28"/>
          <w:rtl/>
        </w:rPr>
        <w:t>رجل مطالب</w:t>
      </w:r>
      <w:r w:rsidR="00674270">
        <w:rPr>
          <w:rFonts w:ascii="ATraditional Arabic" w:hAnsi="ATraditional Arabic" w:hint="cs"/>
          <w:bCs w:val="0"/>
          <w:sz w:val="28"/>
          <w:rtl/>
        </w:rPr>
        <w:t>ًا</w:t>
      </w:r>
      <w:r w:rsidR="00A325AA">
        <w:rPr>
          <w:rFonts w:ascii="ATraditional Arabic" w:hAnsi="ATraditional Arabic" w:hint="cs"/>
          <w:bCs w:val="0"/>
          <w:sz w:val="28"/>
          <w:rtl/>
        </w:rPr>
        <w:t xml:space="preserve"> بأشياء لا تطالب بها المرأة </w:t>
      </w:r>
      <w:r w:rsidR="00273494">
        <w:rPr>
          <w:rFonts w:ascii="ATraditional Arabic" w:hAnsi="ATraditional Arabic" w:hint="cs"/>
          <w:bCs w:val="0"/>
          <w:sz w:val="28"/>
          <w:rtl/>
        </w:rPr>
        <w:t>أو العكس، مثل هذا يرد القول</w:t>
      </w:r>
      <w:r w:rsidR="00C5557B">
        <w:rPr>
          <w:rFonts w:ascii="ATraditional Arabic" w:hAnsi="ATraditional Arabic" w:hint="cs"/>
          <w:bCs w:val="0"/>
          <w:sz w:val="28"/>
          <w:rtl/>
        </w:rPr>
        <w:t>.</w:t>
      </w:r>
    </w:p>
    <w:p w:rsidR="00674270" w:rsidRDefault="00A325AA" w:rsidP="00C5557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قال في شرح المهذب: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إن</w:t>
      </w:r>
      <w:r>
        <w:rPr>
          <w:rFonts w:ascii="ATraditional Arabic" w:hAnsi="ATraditional Arabic" w:hint="cs"/>
          <w:bCs w:val="0"/>
          <w:sz w:val="28"/>
          <w:rtl/>
        </w:rPr>
        <w:t xml:space="preserve"> كان بإذن الولي صح وإلا فلا، ولا يجب على الولي الصوم عنه بل يستحب. </w:t>
      </w:r>
      <w:r w:rsidR="00273494">
        <w:rPr>
          <w:rFonts w:ascii="ATraditional Arabic" w:hAnsi="ATraditional Arabic" w:hint="cs"/>
          <w:bCs w:val="0"/>
          <w:sz w:val="28"/>
          <w:rtl/>
        </w:rPr>
        <w:t>و</w:t>
      </w:r>
      <w:r w:rsidR="00674270">
        <w:rPr>
          <w:rFonts w:ascii="ATraditional Arabic" w:hAnsi="ATraditional Arabic" w:hint="cs"/>
          <w:bCs w:val="0"/>
          <w:sz w:val="28"/>
          <w:rtl/>
        </w:rPr>
        <w:t xml:space="preserve">أطلق ابن حزم النقل عن الليث </w:t>
      </w:r>
      <w:r w:rsidR="00273494">
        <w:rPr>
          <w:rFonts w:ascii="ATraditional Arabic" w:hAnsi="ATraditional Arabic" w:hint="cs"/>
          <w:bCs w:val="0"/>
          <w:sz w:val="28"/>
          <w:rtl/>
        </w:rPr>
        <w:t>بن سعد وأبي ثور و</w:t>
      </w:r>
      <w:r w:rsidR="00674270">
        <w:rPr>
          <w:rFonts w:ascii="ATraditional Arabic" w:hAnsi="ATraditional Arabic" w:hint="cs"/>
          <w:bCs w:val="0"/>
          <w:sz w:val="28"/>
          <w:rtl/>
        </w:rPr>
        <w:t>داو</w:t>
      </w:r>
      <w:r>
        <w:rPr>
          <w:rFonts w:ascii="ATraditional Arabic" w:hAnsi="ATraditional Arabic" w:hint="cs"/>
          <w:bCs w:val="0"/>
          <w:sz w:val="28"/>
          <w:rtl/>
        </w:rPr>
        <w:t>د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 xml:space="preserve">أنه فرض على </w:t>
      </w:r>
      <w:r w:rsidR="00C23C5D">
        <w:rPr>
          <w:rFonts w:ascii="ATraditional Arabic" w:hAnsi="ATraditional Arabic" w:hint="cs"/>
          <w:bCs w:val="0"/>
          <w:sz w:val="28"/>
          <w:rtl/>
        </w:rPr>
        <w:t>أ</w:t>
      </w:r>
      <w:r>
        <w:rPr>
          <w:rFonts w:ascii="ATraditional Arabic" w:hAnsi="ATraditional Arabic" w:hint="cs"/>
          <w:bCs w:val="0"/>
          <w:sz w:val="28"/>
          <w:rtl/>
        </w:rPr>
        <w:t>وليا</w:t>
      </w:r>
      <w:r w:rsidR="00674270">
        <w:rPr>
          <w:rFonts w:ascii="ATraditional Arabic" w:hAnsi="ATraditional Arabic" w:hint="cs"/>
          <w:bCs w:val="0"/>
          <w:sz w:val="28"/>
          <w:rtl/>
        </w:rPr>
        <w:t>ئ</w:t>
      </w:r>
      <w:r>
        <w:rPr>
          <w:rFonts w:ascii="ATraditional Arabic" w:hAnsi="ATraditional Arabic" w:hint="cs"/>
          <w:bCs w:val="0"/>
          <w:sz w:val="28"/>
          <w:rtl/>
        </w:rPr>
        <w:t>ه، الك</w:t>
      </w:r>
      <w:r w:rsidR="00674270">
        <w:rPr>
          <w:rFonts w:ascii="ATraditional Arabic" w:hAnsi="ATraditional Arabic" w:hint="cs"/>
          <w:bCs w:val="0"/>
          <w:sz w:val="28"/>
          <w:rtl/>
        </w:rPr>
        <w:t>لام الأول نقل عن بعض أهل الظاهر</w:t>
      </w:r>
      <w:r>
        <w:rPr>
          <w:rFonts w:ascii="ATraditional Arabic" w:hAnsi="ATraditional Arabic" w:hint="cs"/>
          <w:bCs w:val="0"/>
          <w:sz w:val="28"/>
          <w:rtl/>
        </w:rPr>
        <w:t xml:space="preserve">، وهنا أطلق ابن حزم 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النقل </w:t>
      </w:r>
      <w:r>
        <w:rPr>
          <w:rFonts w:ascii="ATraditional Arabic" w:hAnsi="ATraditional Arabic" w:hint="cs"/>
          <w:bCs w:val="0"/>
          <w:sz w:val="28"/>
          <w:rtl/>
        </w:rPr>
        <w:t>عن الليث بن سعد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وأبي ثور و</w:t>
      </w:r>
      <w:r w:rsidR="00674270">
        <w:rPr>
          <w:rFonts w:ascii="ATraditional Arabic" w:hAnsi="ATraditional Arabic" w:hint="cs"/>
          <w:bCs w:val="0"/>
          <w:sz w:val="28"/>
          <w:rtl/>
        </w:rPr>
        <w:t>دا</w:t>
      </w:r>
      <w:r w:rsidR="00C23C5D">
        <w:rPr>
          <w:rFonts w:ascii="ATraditional Arabic" w:hAnsi="ATraditional Arabic" w:hint="cs"/>
          <w:bCs w:val="0"/>
          <w:sz w:val="28"/>
          <w:rtl/>
        </w:rPr>
        <w:t>ود أنه فرض على أوليا</w:t>
      </w:r>
      <w:r w:rsidR="00674270">
        <w:rPr>
          <w:rFonts w:ascii="ATraditional Arabic" w:hAnsi="ATraditional Arabic" w:hint="cs"/>
          <w:bCs w:val="0"/>
          <w:sz w:val="28"/>
          <w:rtl/>
        </w:rPr>
        <w:t>ئ</w:t>
      </w:r>
      <w:r w:rsidR="00C23C5D">
        <w:rPr>
          <w:rFonts w:ascii="ATraditional Arabic" w:hAnsi="ATraditional Arabic" w:hint="cs"/>
          <w:bCs w:val="0"/>
          <w:sz w:val="28"/>
          <w:rtl/>
        </w:rPr>
        <w:t>ه أو بعضهم</w:t>
      </w:r>
      <w:r w:rsidR="00674270">
        <w:rPr>
          <w:rFonts w:ascii="ATraditional Arabic" w:hAnsi="ATraditional Arabic" w:hint="cs"/>
          <w:bCs w:val="0"/>
          <w:sz w:val="28"/>
          <w:rtl/>
        </w:rPr>
        <w:t>،</w:t>
      </w:r>
      <w:r w:rsidR="00C23C5D">
        <w:rPr>
          <w:rFonts w:ascii="ATraditional Arabic" w:hAnsi="ATraditional Arabic" w:hint="cs"/>
          <w:bCs w:val="0"/>
          <w:sz w:val="28"/>
          <w:rtl/>
        </w:rPr>
        <w:t xml:space="preserve"> وب</w:t>
      </w:r>
      <w:r w:rsidR="00273494">
        <w:rPr>
          <w:rFonts w:ascii="ATraditional Arabic" w:hAnsi="ATraditional Arabic" w:hint="cs"/>
          <w:bCs w:val="0"/>
          <w:sz w:val="28"/>
          <w:rtl/>
        </w:rPr>
        <w:t>ه صرح القاضي أبو الطيب الطبري ف</w:t>
      </w:r>
      <w:r w:rsidR="00C23C5D">
        <w:rPr>
          <w:rFonts w:ascii="ATraditional Arabic" w:hAnsi="ATraditional Arabic" w:hint="cs"/>
          <w:bCs w:val="0"/>
          <w:sz w:val="28"/>
          <w:rtl/>
        </w:rPr>
        <w:t xml:space="preserve">ي تعليقه </w:t>
      </w:r>
      <w:r w:rsidR="00C5557B">
        <w:rPr>
          <w:rFonts w:ascii="ATraditional Arabic" w:hAnsi="ATraditional Arabic" w:hint="cs"/>
          <w:bCs w:val="0"/>
          <w:sz w:val="28"/>
          <w:rtl/>
        </w:rPr>
        <w:t>ب</w:t>
      </w:r>
      <w:r w:rsidR="00C23C5D">
        <w:rPr>
          <w:rFonts w:ascii="ATraditional Arabic" w:hAnsi="ATraditional Arabic" w:hint="cs"/>
          <w:bCs w:val="0"/>
          <w:sz w:val="28"/>
          <w:rtl/>
        </w:rPr>
        <w:t>أن المراد م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نه الوجوب. </w:t>
      </w:r>
      <w:r w:rsidR="00C23C5D">
        <w:rPr>
          <w:rFonts w:ascii="ATraditional Arabic" w:hAnsi="ATraditional Arabic" w:hint="cs"/>
          <w:bCs w:val="0"/>
          <w:sz w:val="28"/>
          <w:rtl/>
        </w:rPr>
        <w:t xml:space="preserve">صام عنه وليه </w:t>
      </w:r>
      <w:r w:rsidR="00674270">
        <w:rPr>
          <w:rFonts w:ascii="ATraditional Arabic" w:hAnsi="ATraditional Arabic" w:hint="cs"/>
          <w:bCs w:val="0"/>
          <w:sz w:val="28"/>
          <w:rtl/>
        </w:rPr>
        <w:t>الوجوب،</w:t>
      </w:r>
      <w:r w:rsidR="00C23C5D">
        <w:rPr>
          <w:rFonts w:ascii="ATraditional Arabic" w:hAnsi="ATraditional Arabic" w:hint="cs"/>
          <w:bCs w:val="0"/>
          <w:sz w:val="28"/>
          <w:rtl/>
        </w:rPr>
        <w:t xml:space="preserve"> وجزم به النووي في الروضة</w:t>
      </w:r>
      <w:r w:rsidR="00674270">
        <w:rPr>
          <w:rFonts w:ascii="ATraditional Arabic" w:hAnsi="ATraditional Arabic" w:hint="cs"/>
          <w:bCs w:val="0"/>
          <w:sz w:val="28"/>
          <w:rtl/>
        </w:rPr>
        <w:t>،</w:t>
      </w:r>
      <w:r w:rsidR="00C23C5D">
        <w:rPr>
          <w:rFonts w:ascii="ATraditional Arabic" w:hAnsi="ATraditional Arabic" w:hint="cs"/>
          <w:bCs w:val="0"/>
          <w:sz w:val="28"/>
          <w:rtl/>
        </w:rPr>
        <w:t xml:space="preserve"> يعني يلز</w:t>
      </w:r>
      <w:r w:rsidR="00273494">
        <w:rPr>
          <w:rFonts w:ascii="ATraditional Arabic" w:hAnsi="ATraditional Arabic" w:hint="cs"/>
          <w:bCs w:val="0"/>
          <w:sz w:val="28"/>
          <w:rtl/>
        </w:rPr>
        <w:t>م الولي أن يصوم عنه من غير أن يعزوه</w:t>
      </w:r>
      <w:r w:rsidR="00674270">
        <w:rPr>
          <w:rFonts w:ascii="ATraditional Arabic" w:hAnsi="ATraditional Arabic" w:hint="cs"/>
          <w:bCs w:val="0"/>
          <w:sz w:val="28"/>
          <w:rtl/>
        </w:rPr>
        <w:t>،</w:t>
      </w:r>
      <w:r w:rsidR="00C23C5D">
        <w:rPr>
          <w:rFonts w:ascii="ATraditional Arabic" w:hAnsi="ATraditional Arabic" w:hint="cs"/>
          <w:bCs w:val="0"/>
          <w:sz w:val="28"/>
          <w:rtl/>
        </w:rPr>
        <w:t xml:space="preserve"> وزاد في شرح المهذب أنه بلا خلاف، يعني نقلوا</w:t>
      </w:r>
      <w:r w:rsidR="00674270">
        <w:rPr>
          <w:rFonts w:ascii="ATraditional Arabic" w:hAnsi="ATraditional Arabic" w:hint="cs"/>
          <w:bCs w:val="0"/>
          <w:sz w:val="28"/>
          <w:rtl/>
        </w:rPr>
        <w:t>،</w:t>
      </w:r>
      <w:r w:rsidR="00C23C5D">
        <w:rPr>
          <w:rFonts w:ascii="ATraditional Arabic" w:hAnsi="ATraditional Arabic" w:hint="cs"/>
          <w:bCs w:val="0"/>
          <w:sz w:val="28"/>
          <w:rtl/>
        </w:rPr>
        <w:t xml:space="preserve"> في كلام الإمامين السابق ادعى الإجماع على أنه لا يجب، وهنا النووي يقول</w:t>
      </w:r>
      <w:r w:rsidR="00674270">
        <w:rPr>
          <w:rFonts w:ascii="ATraditional Arabic" w:hAnsi="ATraditional Arabic" w:hint="cs"/>
          <w:bCs w:val="0"/>
          <w:sz w:val="28"/>
          <w:rtl/>
        </w:rPr>
        <w:t>:</w:t>
      </w:r>
      <w:r w:rsidR="00C23C5D">
        <w:rPr>
          <w:rFonts w:ascii="ATraditional Arabic" w:hAnsi="ATraditional Arabic" w:hint="cs"/>
          <w:bCs w:val="0"/>
          <w:sz w:val="28"/>
          <w:rtl/>
        </w:rPr>
        <w:t xml:space="preserve"> بلا خلاف،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زاد في شرح </w:t>
      </w:r>
      <w:r w:rsidR="00C5557B">
        <w:rPr>
          <w:rFonts w:ascii="ATraditional Arabic" w:hAnsi="ATraditional Arabic" w:hint="cs"/>
          <w:bCs w:val="0"/>
          <w:sz w:val="28"/>
          <w:rtl/>
        </w:rPr>
        <w:t xml:space="preserve">المهذب أنه </w:t>
      </w:r>
      <w:r w:rsidR="00273494">
        <w:rPr>
          <w:rFonts w:ascii="ATraditional Arabic" w:hAnsi="ATraditional Arabic" w:hint="cs"/>
          <w:bCs w:val="0"/>
          <w:sz w:val="28"/>
          <w:rtl/>
        </w:rPr>
        <w:t>بلا خلاف</w:t>
      </w:r>
      <w:r w:rsidR="00C5557B">
        <w:rPr>
          <w:rFonts w:ascii="ATraditional Arabic" w:hAnsi="ATraditional Arabic" w:hint="cs"/>
          <w:bCs w:val="0"/>
          <w:sz w:val="28"/>
          <w:rtl/>
        </w:rPr>
        <w:t>،</w:t>
      </w:r>
      <w:r w:rsidR="00674270">
        <w:rPr>
          <w:rFonts w:ascii="ATraditional Arabic" w:hAnsi="ATraditional Arabic" w:hint="cs"/>
          <w:bCs w:val="0"/>
          <w:sz w:val="28"/>
          <w:rtl/>
        </w:rPr>
        <w:t xml:space="preserve"> يعني أنه على سبيل الوجوب.</w:t>
      </w:r>
    </w:p>
    <w:p w:rsidR="00A55BD7" w:rsidRDefault="00831D4D" w:rsidP="00A55BD7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lastRenderedPageBreak/>
        <w:t xml:space="preserve"> قال العيني في شرحه</w:t>
      </w:r>
      <w:r w:rsidR="00674270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وقال شيخ</w:t>
      </w:r>
      <w:r w:rsidR="00273494">
        <w:rPr>
          <w:rFonts w:ascii="ATraditional Arabic" w:hAnsi="ATraditional Arabic" w:hint="cs"/>
          <w:bCs w:val="0"/>
          <w:sz w:val="28"/>
          <w:rtl/>
        </w:rPr>
        <w:t>نا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73494">
        <w:rPr>
          <w:rFonts w:ascii="ATraditional Arabic" w:hAnsi="ATraditional Arabic" w:hint="cs"/>
          <w:bCs w:val="0"/>
          <w:sz w:val="28"/>
          <w:rtl/>
        </w:rPr>
        <w:t>زين</w:t>
      </w:r>
      <w:r>
        <w:rPr>
          <w:rFonts w:ascii="ATraditional Arabic" w:hAnsi="ATraditional Arabic" w:hint="cs"/>
          <w:bCs w:val="0"/>
          <w:sz w:val="28"/>
          <w:rtl/>
        </w:rPr>
        <w:t xml:space="preserve"> الدين </w:t>
      </w:r>
      <w:r w:rsidR="00674270">
        <w:rPr>
          <w:rFonts w:ascii="ATraditional Arabic" w:hAnsi="ATraditional Arabic" w:hint="cs"/>
          <w:bCs w:val="0"/>
          <w:sz w:val="28"/>
          <w:rtl/>
        </w:rPr>
        <w:t>-ال</w:t>
      </w:r>
      <w:r>
        <w:rPr>
          <w:rFonts w:ascii="ATraditional Arabic" w:hAnsi="ATraditional Arabic" w:hint="cs"/>
          <w:bCs w:val="0"/>
          <w:sz w:val="28"/>
          <w:rtl/>
        </w:rPr>
        <w:t>ح</w:t>
      </w:r>
      <w:r w:rsidR="00273494">
        <w:rPr>
          <w:rFonts w:ascii="ATraditional Arabic" w:hAnsi="ATraditional Arabic" w:hint="cs"/>
          <w:bCs w:val="0"/>
          <w:sz w:val="28"/>
          <w:rtl/>
        </w:rPr>
        <w:t>افظ العراقي</w:t>
      </w:r>
      <w:r w:rsidR="00A55BD7">
        <w:rPr>
          <w:rFonts w:ascii="ATraditional Arabic" w:hAnsi="ATraditional Arabic" w:hint="cs"/>
          <w:bCs w:val="0"/>
          <w:sz w:val="28"/>
          <w:rtl/>
        </w:rPr>
        <w:t>-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وقال شيخنا زين </w:t>
      </w:r>
      <w:r>
        <w:rPr>
          <w:rFonts w:ascii="ATraditional Arabic" w:hAnsi="ATraditional Arabic" w:hint="cs"/>
          <w:bCs w:val="0"/>
          <w:sz w:val="28"/>
          <w:rtl/>
        </w:rPr>
        <w:t>الدين</w:t>
      </w:r>
      <w:r w:rsidR="00A55BD7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هذا عجيب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منه</w:t>
      </w:r>
      <w:r>
        <w:rPr>
          <w:rFonts w:ascii="ATraditional Arabic" w:hAnsi="ATraditional Arabic" w:hint="cs"/>
          <w:bCs w:val="0"/>
          <w:sz w:val="28"/>
          <w:rtl/>
        </w:rPr>
        <w:t>. يعني كيف يدعي أنه بلا خلاف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55BD7">
        <w:rPr>
          <w:rFonts w:ascii="ATraditional Arabic" w:hAnsi="ATraditional Arabic" w:hint="cs"/>
          <w:bCs w:val="0"/>
          <w:sz w:val="28"/>
          <w:rtl/>
        </w:rPr>
        <w:t>وجماهير</w:t>
      </w:r>
      <w:r>
        <w:rPr>
          <w:rFonts w:ascii="ATraditional Arabic" w:hAnsi="ATraditional Arabic" w:hint="cs"/>
          <w:bCs w:val="0"/>
          <w:sz w:val="28"/>
          <w:rtl/>
        </w:rPr>
        <w:t xml:space="preserve"> أهل العلم</w:t>
      </w:r>
      <w:r w:rsidR="00A55BD7">
        <w:rPr>
          <w:rFonts w:ascii="ATraditional Arabic" w:hAnsi="ATraditional Arabic" w:hint="cs"/>
          <w:bCs w:val="0"/>
          <w:sz w:val="28"/>
          <w:rtl/>
        </w:rPr>
        <w:t xml:space="preserve"> على أنه </w:t>
      </w:r>
      <w:r>
        <w:rPr>
          <w:rFonts w:ascii="ATraditional Arabic" w:hAnsi="ATraditional Arabic" w:hint="cs"/>
          <w:bCs w:val="0"/>
          <w:sz w:val="28"/>
          <w:rtl/>
        </w:rPr>
        <w:t xml:space="preserve">لا يجب </w:t>
      </w:r>
      <w:r w:rsidR="00A55BD7">
        <w:rPr>
          <w:rFonts w:ascii="ATraditional Arabic" w:hAnsi="ATraditional Arabic" w:hint="cs"/>
          <w:bCs w:val="0"/>
          <w:sz w:val="28"/>
          <w:rtl/>
        </w:rPr>
        <w:t xml:space="preserve">أن </w:t>
      </w:r>
      <w:r>
        <w:rPr>
          <w:rFonts w:ascii="ATraditional Arabic" w:hAnsi="ATraditional Arabic" w:hint="cs"/>
          <w:bCs w:val="0"/>
          <w:sz w:val="28"/>
          <w:rtl/>
        </w:rPr>
        <w:t>يصوم عنه وليه؟ يعني ما يلزم الولي أن يصوم عنه، هذا عج</w:t>
      </w:r>
      <w:r w:rsidR="00273494">
        <w:rPr>
          <w:rFonts w:ascii="ATraditional Arabic" w:hAnsi="ATraditional Arabic" w:hint="cs"/>
          <w:bCs w:val="0"/>
          <w:sz w:val="28"/>
          <w:rtl/>
        </w:rPr>
        <w:t>ي</w:t>
      </w:r>
      <w:r>
        <w:rPr>
          <w:rFonts w:ascii="ATraditional Arabic" w:hAnsi="ATraditional Arabic" w:hint="cs"/>
          <w:bCs w:val="0"/>
          <w:sz w:val="28"/>
          <w:rtl/>
        </w:rPr>
        <w:t xml:space="preserve">ب منه. ثم </w:t>
      </w:r>
      <w:r w:rsidR="00273494">
        <w:rPr>
          <w:rFonts w:ascii="ATraditional Arabic" w:hAnsi="ATraditional Arabic" w:hint="cs"/>
          <w:bCs w:val="0"/>
          <w:sz w:val="28"/>
          <w:rtl/>
        </w:rPr>
        <w:t>قال: وحكى</w:t>
      </w:r>
      <w:r>
        <w:rPr>
          <w:rFonts w:ascii="ATraditional Arabic" w:hAnsi="ATraditional Arabic" w:hint="cs"/>
          <w:bCs w:val="0"/>
          <w:sz w:val="28"/>
          <w:rtl/>
        </w:rPr>
        <w:t xml:space="preserve"> النووي في شرح مسلم عن أحد قولي الشافعي أنه يستحب لوليه أن يصوم عنه. ثم قال: ولا يجب عليه. يعني هو نقل أنه بلا خلاف ثم قال</w:t>
      </w:r>
      <w:r w:rsidR="00A55BD7">
        <w:rPr>
          <w:rFonts w:ascii="ATraditional Arabic" w:hAnsi="ATraditional Arabic" w:hint="cs"/>
          <w:bCs w:val="0"/>
          <w:sz w:val="28"/>
          <w:rtl/>
        </w:rPr>
        <w:t>: نقل عن</w:t>
      </w:r>
      <w:r>
        <w:rPr>
          <w:rFonts w:ascii="ATraditional Arabic" w:hAnsi="ATraditional Arabic" w:hint="cs"/>
          <w:bCs w:val="0"/>
          <w:sz w:val="28"/>
          <w:rtl/>
        </w:rPr>
        <w:t xml:space="preserve"> المذهب نفسه </w:t>
      </w:r>
      <w:r w:rsidR="00273494">
        <w:rPr>
          <w:rFonts w:ascii="ATraditional Arabic" w:hAnsi="ATraditional Arabic" w:hint="cs"/>
          <w:bCs w:val="0"/>
          <w:sz w:val="28"/>
          <w:rtl/>
        </w:rPr>
        <w:t>أنه يستحب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ولا شك أن هذا اضطراب في النقل، </w:t>
      </w:r>
      <w:r w:rsidR="00A55BD7">
        <w:rPr>
          <w:rFonts w:ascii="ATraditional Arabic" w:hAnsi="ATraditional Arabic" w:hint="cs"/>
          <w:bCs w:val="0"/>
          <w:sz w:val="28"/>
          <w:rtl/>
        </w:rPr>
        <w:t>والذي</w:t>
      </w:r>
      <w:r w:rsidR="00224EF5">
        <w:rPr>
          <w:rFonts w:ascii="ATraditional Arabic" w:hAnsi="ATraditional Arabic" w:hint="cs"/>
          <w:bCs w:val="0"/>
          <w:sz w:val="28"/>
          <w:rtl/>
        </w:rPr>
        <w:t xml:space="preserve"> ي</w:t>
      </w:r>
      <w:r w:rsidR="00A55BD7">
        <w:rPr>
          <w:rFonts w:ascii="ATraditional Arabic" w:hAnsi="ATraditional Arabic" w:hint="cs"/>
          <w:bCs w:val="0"/>
          <w:sz w:val="28"/>
          <w:rtl/>
        </w:rPr>
        <w:t>ُ</w:t>
      </w:r>
      <w:r w:rsidR="00224EF5">
        <w:rPr>
          <w:rFonts w:ascii="ATraditional Arabic" w:hAnsi="ATraditional Arabic" w:hint="cs"/>
          <w:bCs w:val="0"/>
          <w:sz w:val="28"/>
          <w:rtl/>
        </w:rPr>
        <w:t>ظ</w:t>
      </w:r>
      <w:r w:rsidR="00A55BD7">
        <w:rPr>
          <w:rFonts w:ascii="ATraditional Arabic" w:hAnsi="ATraditional Arabic" w:hint="cs"/>
          <w:bCs w:val="0"/>
          <w:sz w:val="28"/>
          <w:rtl/>
        </w:rPr>
        <w:t>َ</w:t>
      </w:r>
      <w:r w:rsidR="00224EF5">
        <w:rPr>
          <w:rFonts w:ascii="ATraditional Arabic" w:hAnsi="ATraditional Arabic" w:hint="cs"/>
          <w:bCs w:val="0"/>
          <w:sz w:val="28"/>
          <w:rtl/>
        </w:rPr>
        <w:t xml:space="preserve">ن بالنووي في مثل هذا </w:t>
      </w:r>
      <w:r w:rsidR="00C5557B">
        <w:rPr>
          <w:rFonts w:ascii="ATraditional Arabic" w:hAnsi="ATraditional Arabic" w:hint="cs"/>
          <w:bCs w:val="0"/>
          <w:sz w:val="28"/>
          <w:rtl/>
        </w:rPr>
        <w:t xml:space="preserve">أنه </w:t>
      </w:r>
      <w:r w:rsidR="00224EF5">
        <w:rPr>
          <w:rFonts w:ascii="ATraditional Arabic" w:hAnsi="ATraditional Arabic" w:hint="cs"/>
          <w:bCs w:val="0"/>
          <w:sz w:val="28"/>
          <w:rtl/>
        </w:rPr>
        <w:t>شرود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 w:rsidR="00224EF5">
        <w:rPr>
          <w:rFonts w:ascii="ATraditional Arabic" w:hAnsi="ATraditional Arabic" w:hint="cs"/>
          <w:bCs w:val="0"/>
          <w:sz w:val="28"/>
          <w:rtl/>
        </w:rPr>
        <w:t xml:space="preserve"> نسيان</w:t>
      </w:r>
      <w:r w:rsidR="00C5557B">
        <w:rPr>
          <w:rFonts w:ascii="ATraditional Arabic" w:hAnsi="ATraditional Arabic" w:hint="cs"/>
          <w:bCs w:val="0"/>
          <w:sz w:val="28"/>
          <w:rtl/>
        </w:rPr>
        <w:t>،</w:t>
      </w:r>
      <w:r w:rsidR="00224EF5">
        <w:rPr>
          <w:rFonts w:ascii="ATraditional Arabic" w:hAnsi="ATraditional Arabic" w:hint="cs"/>
          <w:bCs w:val="0"/>
          <w:sz w:val="28"/>
          <w:rtl/>
        </w:rPr>
        <w:t xml:space="preserve"> غفلة</w:t>
      </w:r>
      <w:r w:rsidR="00A55BD7">
        <w:rPr>
          <w:rFonts w:ascii="ATraditional Arabic" w:hAnsi="ATraditional Arabic" w:hint="cs"/>
          <w:bCs w:val="0"/>
          <w:sz w:val="28"/>
          <w:rtl/>
        </w:rPr>
        <w:t>.</w:t>
      </w:r>
      <w:r w:rsidR="00224EF5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15512B" w:rsidRDefault="00224EF5" w:rsidP="00C5557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وقال ابن بطال</w:t>
      </w:r>
      <w:r w:rsidR="00A55BD7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اختل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ف </w:t>
      </w:r>
      <w:r w:rsidR="00C5557B">
        <w:rPr>
          <w:rFonts w:ascii="ATraditional Arabic" w:hAnsi="ATraditional Arabic" w:hint="cs"/>
          <w:bCs w:val="0"/>
          <w:sz w:val="28"/>
          <w:rtl/>
        </w:rPr>
        <w:t>ا</w:t>
      </w:r>
      <w:r w:rsidR="00273494">
        <w:rPr>
          <w:rFonts w:ascii="ATraditional Arabic" w:hAnsi="ATraditional Arabic" w:hint="cs"/>
          <w:bCs w:val="0"/>
          <w:sz w:val="28"/>
          <w:rtl/>
        </w:rPr>
        <w:t>لعلماء فيمن عليه صوم من شهر ر</w:t>
      </w:r>
      <w:r>
        <w:rPr>
          <w:rFonts w:ascii="ATraditional Arabic" w:hAnsi="ATraditional Arabic" w:hint="cs"/>
          <w:bCs w:val="0"/>
          <w:sz w:val="28"/>
          <w:rtl/>
        </w:rPr>
        <w:t>م</w:t>
      </w:r>
      <w:r w:rsidR="00273494">
        <w:rPr>
          <w:rFonts w:ascii="ATraditional Arabic" w:hAnsi="ATraditional Arabic" w:hint="cs"/>
          <w:bCs w:val="0"/>
          <w:sz w:val="28"/>
          <w:rtl/>
        </w:rPr>
        <w:t>ضان ف</w:t>
      </w:r>
      <w:r>
        <w:rPr>
          <w:rFonts w:ascii="ATraditional Arabic" w:hAnsi="ATraditional Arabic" w:hint="cs"/>
          <w:bCs w:val="0"/>
          <w:sz w:val="28"/>
          <w:rtl/>
        </w:rPr>
        <w:t>مات قبل أن يقضيه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فقال</w:t>
      </w:r>
      <w:r w:rsidR="00273494">
        <w:rPr>
          <w:rFonts w:ascii="ATraditional Arabic" w:hAnsi="ATraditional Arabic" w:hint="cs"/>
          <w:bCs w:val="0"/>
          <w:sz w:val="28"/>
          <w:rtl/>
        </w:rPr>
        <w:t>ت</w:t>
      </w:r>
      <w:r w:rsidR="00A55BD7">
        <w:rPr>
          <w:rFonts w:ascii="ATraditional Arabic" w:hAnsi="ATraditional Arabic" w:hint="cs"/>
          <w:bCs w:val="0"/>
          <w:sz w:val="28"/>
          <w:rtl/>
        </w:rPr>
        <w:t xml:space="preserve"> طائفة: جائز أن يصام عن الميت.</w:t>
      </w:r>
      <w:r>
        <w:rPr>
          <w:rFonts w:ascii="ATraditional Arabic" w:hAnsi="ATraditional Arabic" w:hint="cs"/>
          <w:bCs w:val="0"/>
          <w:sz w:val="28"/>
          <w:rtl/>
        </w:rPr>
        <w:t xml:space="preserve"> وهو قول طاووس والحسن والزهري وقتاد</w:t>
      </w:r>
      <w:r w:rsidR="00C5557B">
        <w:rPr>
          <w:rFonts w:ascii="ATraditional Arabic" w:hAnsi="ATraditional Arabic" w:hint="cs"/>
          <w:bCs w:val="0"/>
          <w:sz w:val="28"/>
          <w:rtl/>
        </w:rPr>
        <w:t>ة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وبه قال 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أبو ثور </w:t>
      </w:r>
      <w:r w:rsidR="00A55BD7">
        <w:rPr>
          <w:rFonts w:ascii="ATraditional Arabic" w:hAnsi="ATraditional Arabic" w:hint="cs"/>
          <w:bCs w:val="0"/>
          <w:sz w:val="28"/>
          <w:rtl/>
        </w:rPr>
        <w:t xml:space="preserve">وأهل </w:t>
      </w:r>
      <w:r w:rsidR="00273494">
        <w:rPr>
          <w:rFonts w:ascii="ATraditional Arabic" w:hAnsi="ATraditional Arabic" w:hint="cs"/>
          <w:bCs w:val="0"/>
          <w:sz w:val="28"/>
          <w:rtl/>
        </w:rPr>
        <w:t>الظاهر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واحتجوا بهذه الأحاديث التي </w:t>
      </w:r>
      <w:r w:rsidR="00273494">
        <w:rPr>
          <w:rFonts w:ascii="ATraditional Arabic" w:hAnsi="ATraditional Arabic" w:hint="cs"/>
          <w:bCs w:val="0"/>
          <w:sz w:val="28"/>
          <w:rtl/>
        </w:rPr>
        <w:t>ذكرها البخاري، يعني حديث عائشة و</w:t>
      </w:r>
      <w:r w:rsidR="00A55BD7">
        <w:rPr>
          <w:rFonts w:ascii="ATraditional Arabic" w:hAnsi="ATraditional Arabic" w:hint="cs"/>
          <w:bCs w:val="0"/>
          <w:sz w:val="28"/>
          <w:rtl/>
        </w:rPr>
        <w:t xml:space="preserve">حديث ابن </w:t>
      </w:r>
      <w:r>
        <w:rPr>
          <w:rFonts w:ascii="ATraditional Arabic" w:hAnsi="ATraditional Arabic" w:hint="cs"/>
          <w:bCs w:val="0"/>
          <w:sz w:val="28"/>
          <w:rtl/>
        </w:rPr>
        <w:t xml:space="preserve">عباس الآتي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>إن شاء الله-</w:t>
      </w:r>
      <w:r w:rsidR="00C5557B">
        <w:rPr>
          <w:rFonts w:ascii="ATraditional Arabic" w:hAnsi="ATraditional Arabic" w:hint="cs"/>
          <w:bCs w:val="0"/>
          <w:sz w:val="28"/>
          <w:rtl/>
        </w:rPr>
        <w:t>.</w:t>
      </w:r>
      <w:r>
        <w:rPr>
          <w:rFonts w:ascii="ATraditional Arabic" w:hAnsi="ATraditional Arabic" w:hint="cs"/>
          <w:bCs w:val="0"/>
          <w:sz w:val="28"/>
          <w:rtl/>
        </w:rPr>
        <w:t xml:space="preserve"> وقال أحمد بن حنبل: يصوم عنه وليه في النذر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وي</w:t>
      </w:r>
      <w:r w:rsidR="00A55BD7">
        <w:rPr>
          <w:rFonts w:ascii="ATraditional Arabic" w:hAnsi="ATraditional Arabic" w:hint="cs"/>
          <w:bCs w:val="0"/>
          <w:sz w:val="28"/>
          <w:rtl/>
        </w:rPr>
        <w:t>ُ</w:t>
      </w:r>
      <w:r>
        <w:rPr>
          <w:rFonts w:ascii="ATraditional Arabic" w:hAnsi="ATraditional Arabic" w:hint="cs"/>
          <w:bCs w:val="0"/>
          <w:sz w:val="28"/>
          <w:rtl/>
        </w:rPr>
        <w:t>طع</w:t>
      </w:r>
      <w:r w:rsidR="00A55BD7">
        <w:rPr>
          <w:rFonts w:ascii="ATraditional Arabic" w:hAnsi="ATraditional Arabic" w:hint="cs"/>
          <w:bCs w:val="0"/>
          <w:sz w:val="28"/>
          <w:rtl/>
        </w:rPr>
        <w:t>َ</w:t>
      </w:r>
      <w:r>
        <w:rPr>
          <w:rFonts w:ascii="ATraditional Arabic" w:hAnsi="ATraditional Arabic" w:hint="cs"/>
          <w:bCs w:val="0"/>
          <w:sz w:val="28"/>
          <w:rtl/>
        </w:rPr>
        <w:t>م عنه في قضاء رمضان. وقال ابن عمر وابن عباس وعائشة: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لا يصوم أحد عن أحد. وهو قول</w:t>
      </w:r>
      <w:r>
        <w:rPr>
          <w:rFonts w:ascii="ATraditional Arabic" w:hAnsi="ATraditional Arabic" w:hint="cs"/>
          <w:bCs w:val="0"/>
          <w:sz w:val="28"/>
          <w:rtl/>
        </w:rPr>
        <w:t xml:space="preserve"> مالك وأبي حنيفة والشافعي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إذا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كان</w:t>
      </w:r>
      <w:r>
        <w:rPr>
          <w:rFonts w:ascii="ATraditional Arabic" w:hAnsi="ATraditional Arabic" w:hint="cs"/>
          <w:bCs w:val="0"/>
          <w:sz w:val="28"/>
          <w:rtl/>
        </w:rPr>
        <w:t xml:space="preserve"> هؤلاء الأئمة </w:t>
      </w:r>
      <w:r w:rsidR="00273494">
        <w:rPr>
          <w:rFonts w:ascii="ATraditional Arabic" w:hAnsi="ATraditional Arabic" w:hint="cs"/>
          <w:bCs w:val="0"/>
          <w:sz w:val="28"/>
          <w:rtl/>
        </w:rPr>
        <w:t>كلهم يقولون</w:t>
      </w:r>
      <w:r w:rsidR="00A55BD7">
        <w:rPr>
          <w:rFonts w:ascii="ATraditional Arabic" w:hAnsi="ATraditional Arabic" w:hint="cs"/>
          <w:bCs w:val="0"/>
          <w:sz w:val="28"/>
          <w:rtl/>
        </w:rPr>
        <w:t>: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لا يصوم أحد عن أحد، قال</w:t>
      </w:r>
      <w:r w:rsidR="00A55BD7">
        <w:rPr>
          <w:rFonts w:ascii="ATraditional Arabic" w:hAnsi="ATraditional Arabic" w:hint="cs"/>
          <w:bCs w:val="0"/>
          <w:sz w:val="28"/>
          <w:rtl/>
        </w:rPr>
        <w:t>: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وهو قول </w:t>
      </w:r>
      <w:r>
        <w:rPr>
          <w:rFonts w:ascii="ATraditional Arabic" w:hAnsi="ATraditional Arabic" w:hint="cs"/>
          <w:bCs w:val="0"/>
          <w:sz w:val="28"/>
          <w:rtl/>
        </w:rPr>
        <w:t>مالك وأبي حنيفة وا</w:t>
      </w:r>
      <w:r w:rsidR="00CD266B">
        <w:rPr>
          <w:rFonts w:ascii="ATraditional Arabic" w:hAnsi="ATraditional Arabic" w:hint="cs"/>
          <w:bCs w:val="0"/>
          <w:sz w:val="28"/>
          <w:rtl/>
        </w:rPr>
        <w:t>لشافعي، عرفنا أن الشافعي له قولا</w:t>
      </w:r>
      <w:r>
        <w:rPr>
          <w:rFonts w:ascii="ATraditional Arabic" w:hAnsi="ATraditional Arabic" w:hint="cs"/>
          <w:bCs w:val="0"/>
          <w:sz w:val="28"/>
          <w:rtl/>
        </w:rPr>
        <w:t>ن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A55BD7" w:rsidRDefault="00224EF5" w:rsidP="00A325AA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</w:t>
      </w:r>
      <w:r w:rsidR="00273494" w:rsidRPr="00CD266B">
        <w:rPr>
          <w:rFonts w:ascii="ATraditional Arabic" w:hAnsi="ATraditional Arabic" w:hint="cs"/>
          <w:b w:val="0"/>
          <w:sz w:val="28"/>
          <w:rtl/>
        </w:rPr>
        <w:t xml:space="preserve"> يصححون</w:t>
      </w:r>
      <w:r w:rsidR="00A55BD7">
        <w:rPr>
          <w:rFonts w:ascii="ATraditional Arabic" w:hAnsi="ATraditional Arabic" w:hint="cs"/>
          <w:b w:val="0"/>
          <w:sz w:val="28"/>
          <w:rtl/>
        </w:rPr>
        <w:t>ه مرفوعًا؟</w:t>
      </w:r>
    </w:p>
    <w:p w:rsidR="00A55BD7" w:rsidRPr="00A55BD7" w:rsidRDefault="00A55BD7" w:rsidP="00A325AA">
      <w:pPr>
        <w:rPr>
          <w:rFonts w:ascii="ATraditional Arabic" w:hAnsi="ATraditional Arabic"/>
          <w:bCs w:val="0"/>
          <w:sz w:val="28"/>
          <w:rtl/>
        </w:rPr>
      </w:pPr>
      <w:r w:rsidRPr="00A55BD7">
        <w:rPr>
          <w:rFonts w:ascii="ATraditional Arabic" w:hAnsi="ATraditional Arabic" w:hint="cs"/>
          <w:bCs w:val="0"/>
          <w:sz w:val="28"/>
          <w:rtl/>
        </w:rPr>
        <w:t>ماذا؟</w:t>
      </w:r>
    </w:p>
    <w:p w:rsidR="00224EF5" w:rsidRPr="00CD266B" w:rsidRDefault="00273494" w:rsidP="00A325AA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لا يصوم عنه أحد</w:t>
      </w:r>
      <w:r w:rsid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15512B" w:rsidRDefault="00224EF5" w:rsidP="00224EF5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المقصود أن هذا قولهم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224EF5" w:rsidRPr="00CD266B" w:rsidRDefault="00224EF5" w:rsidP="00224EF5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</w:t>
      </w:r>
      <w:r w:rsidR="00273494" w:rsidRPr="00CD266B">
        <w:rPr>
          <w:rFonts w:ascii="ATraditional Arabic" w:hAnsi="ATraditional Arabic" w:hint="cs"/>
          <w:b w:val="0"/>
          <w:sz w:val="28"/>
          <w:rtl/>
        </w:rPr>
        <w:t xml:space="preserve"> حديث ابن عباس</w:t>
      </w:r>
      <w:r w:rsidR="00CD266B">
        <w:rPr>
          <w:rFonts w:ascii="ATraditional Arabic" w:hAnsi="ATraditional Arabic" w:hint="cs"/>
          <w:b w:val="0"/>
          <w:sz w:val="28"/>
          <w:rtl/>
        </w:rPr>
        <w:t>.</w:t>
      </w:r>
    </w:p>
    <w:p w:rsidR="00224EF5" w:rsidRDefault="00224EF5" w:rsidP="00224EF5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معروف </w:t>
      </w:r>
      <w:r w:rsidR="00273494">
        <w:rPr>
          <w:rFonts w:ascii="ATraditional Arabic" w:hAnsi="ATraditional Arabic" w:hint="cs"/>
          <w:bCs w:val="0"/>
          <w:sz w:val="28"/>
          <w:rtl/>
        </w:rPr>
        <w:t>موقوف عليه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224EF5" w:rsidRPr="00CD266B" w:rsidRDefault="00224EF5" w:rsidP="00224EF5">
      <w:pPr>
        <w:rPr>
          <w:rFonts w:ascii="ATraditional Arabic" w:hAnsi="ATraditional Arabic"/>
          <w:b w:val="0"/>
          <w:sz w:val="28"/>
          <w:rtl/>
        </w:rPr>
      </w:pPr>
      <w:r w:rsidRPr="00CD266B">
        <w:rPr>
          <w:rFonts w:ascii="ATraditional Arabic" w:hAnsi="ATraditional Arabic" w:hint="cs"/>
          <w:b w:val="0"/>
          <w:sz w:val="28"/>
          <w:rtl/>
        </w:rPr>
        <w:t>المقدم: على ابن عباس</w:t>
      </w:r>
      <w:r w:rsidR="00273494" w:rsidRPr="00CD266B">
        <w:rPr>
          <w:rFonts w:ascii="ATraditional Arabic" w:hAnsi="ATraditional Arabic" w:hint="cs"/>
          <w:b w:val="0"/>
          <w:sz w:val="28"/>
          <w:rtl/>
        </w:rPr>
        <w:t>؟</w:t>
      </w:r>
    </w:p>
    <w:p w:rsidR="00A55BD7" w:rsidRDefault="00224EF5" w:rsidP="00C5557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على ابن عباس </w:t>
      </w:r>
      <w:r w:rsidR="00273494">
        <w:rPr>
          <w:rFonts w:ascii="ATraditional Arabic" w:hAnsi="ATraditional Arabic" w:hint="cs"/>
          <w:bCs w:val="0"/>
          <w:sz w:val="28"/>
          <w:rtl/>
        </w:rPr>
        <w:t>سيأتي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 xml:space="preserve">لكن </w:t>
      </w:r>
      <w:r w:rsidR="00273494">
        <w:rPr>
          <w:rFonts w:ascii="ATraditional Arabic" w:hAnsi="ATraditional Arabic" w:hint="cs"/>
          <w:bCs w:val="0"/>
          <w:sz w:val="28"/>
          <w:rtl/>
        </w:rPr>
        <w:t>هم يسو</w:t>
      </w:r>
      <w:r w:rsidR="00A55BD7">
        <w:rPr>
          <w:rFonts w:ascii="ATraditional Arabic" w:hAnsi="ATraditional Arabic" w:hint="cs"/>
          <w:bCs w:val="0"/>
          <w:sz w:val="28"/>
          <w:rtl/>
        </w:rPr>
        <w:t>ق</w:t>
      </w:r>
      <w:r w:rsidR="00273494">
        <w:rPr>
          <w:rFonts w:ascii="ATraditional Arabic" w:hAnsi="ATraditional Arabic" w:hint="cs"/>
          <w:bCs w:val="0"/>
          <w:sz w:val="28"/>
          <w:rtl/>
        </w:rPr>
        <w:t>ون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الآن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السياق هنا </w:t>
      </w:r>
      <w:r>
        <w:rPr>
          <w:rFonts w:ascii="ATraditional Arabic" w:hAnsi="ATraditional Arabic" w:hint="cs"/>
          <w:bCs w:val="0"/>
          <w:sz w:val="28"/>
          <w:rtl/>
        </w:rPr>
        <w:t xml:space="preserve">لا 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على أنه مرفوع، قال ابن عمر وابن عباس </w:t>
      </w:r>
      <w:r>
        <w:rPr>
          <w:rFonts w:ascii="ATraditional Arabic" w:hAnsi="ATraditional Arabic" w:hint="cs"/>
          <w:bCs w:val="0"/>
          <w:sz w:val="28"/>
          <w:rtl/>
        </w:rPr>
        <w:t>وعائشة</w:t>
      </w:r>
      <w:r w:rsidR="00A55BD7">
        <w:rPr>
          <w:rFonts w:ascii="ATraditional Arabic" w:hAnsi="ATraditional Arabic" w:hint="cs"/>
          <w:bCs w:val="0"/>
          <w:sz w:val="28"/>
          <w:rtl/>
        </w:rPr>
        <w:t>: لا يصوم</w:t>
      </w:r>
      <w:r>
        <w:rPr>
          <w:rFonts w:ascii="ATraditional Arabic" w:hAnsi="ATraditional Arabic" w:hint="cs"/>
          <w:bCs w:val="0"/>
          <w:sz w:val="28"/>
          <w:rtl/>
        </w:rPr>
        <w:t xml:space="preserve"> أحد عن أحد</w:t>
      </w:r>
      <w:r w:rsidR="00C5557B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73494">
        <w:rPr>
          <w:rFonts w:ascii="ATraditional Arabic" w:hAnsi="ATraditional Arabic" w:hint="cs"/>
          <w:bCs w:val="0"/>
          <w:sz w:val="28"/>
          <w:rtl/>
        </w:rPr>
        <w:t>باعتبار أن لا نافية</w:t>
      </w:r>
      <w:r>
        <w:rPr>
          <w:rFonts w:ascii="ATraditional Arabic" w:hAnsi="ATraditional Arabic" w:hint="cs"/>
          <w:bCs w:val="0"/>
          <w:sz w:val="28"/>
          <w:rtl/>
        </w:rPr>
        <w:t>، وهو قول مالك وأبي حنيفة والشافعي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55BD7">
        <w:rPr>
          <w:rFonts w:ascii="ATraditional Arabic" w:hAnsi="ATraditional Arabic" w:hint="cs"/>
          <w:bCs w:val="0"/>
          <w:sz w:val="28"/>
          <w:rtl/>
        </w:rPr>
        <w:t>و</w:t>
      </w:r>
      <w:r w:rsidR="00273494">
        <w:rPr>
          <w:rFonts w:ascii="ATraditional Arabic" w:hAnsi="ATraditional Arabic" w:hint="cs"/>
          <w:bCs w:val="0"/>
          <w:sz w:val="28"/>
          <w:rtl/>
        </w:rPr>
        <w:t>حجة</w:t>
      </w:r>
      <w:r>
        <w:rPr>
          <w:rFonts w:ascii="ATraditional Arabic" w:hAnsi="ATraditional Arabic" w:hint="cs"/>
          <w:bCs w:val="0"/>
          <w:sz w:val="28"/>
          <w:rtl/>
        </w:rPr>
        <w:t xml:space="preserve"> هؤلاء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أن ابن عباس لم يخالف </w:t>
      </w:r>
      <w:r w:rsidR="00A55BD7">
        <w:rPr>
          <w:rFonts w:ascii="ATraditional Arabic" w:hAnsi="ATraditional Arabic" w:hint="cs"/>
          <w:bCs w:val="0"/>
          <w:sz w:val="28"/>
          <w:rtl/>
        </w:rPr>
        <w:t>في فتواه ما رواه إلا لنص علمه</w:t>
      </w:r>
      <w:r w:rsidR="00273494">
        <w:rPr>
          <w:rFonts w:ascii="ATraditional Arabic" w:hAnsi="ATraditional Arabic" w:hint="cs"/>
          <w:bCs w:val="0"/>
          <w:sz w:val="28"/>
          <w:rtl/>
        </w:rPr>
        <w:t>، يعني ابن ع</w:t>
      </w:r>
      <w:r w:rsidR="00A55BD7">
        <w:rPr>
          <w:rFonts w:ascii="ATraditional Arabic" w:hAnsi="ATraditional Arabic" w:hint="cs"/>
          <w:bCs w:val="0"/>
          <w:sz w:val="28"/>
          <w:rtl/>
        </w:rPr>
        <w:t>باس سيأتي بالحديث الذي بعد هذا: إ</w:t>
      </w:r>
      <w:r w:rsidR="00273494">
        <w:rPr>
          <w:rFonts w:ascii="ATraditional Arabic" w:hAnsi="ATraditional Arabic" w:hint="cs"/>
          <w:bCs w:val="0"/>
          <w:sz w:val="28"/>
          <w:rtl/>
        </w:rPr>
        <w:t>ن أمي ماتت وعليها صوم شهرٍ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بعد هذا مباشرة، فيه الني</w:t>
      </w:r>
      <w:r w:rsidR="00A55BD7">
        <w:rPr>
          <w:rFonts w:ascii="ATraditional Arabic" w:hAnsi="ATraditional Arabic" w:hint="cs"/>
          <w:bCs w:val="0"/>
          <w:sz w:val="28"/>
          <w:rtl/>
        </w:rPr>
        <w:t xml:space="preserve">ابة في </w:t>
      </w:r>
      <w:r w:rsidR="00273494">
        <w:rPr>
          <w:rFonts w:ascii="ATraditional Arabic" w:hAnsi="ATraditional Arabic" w:hint="cs"/>
          <w:bCs w:val="0"/>
          <w:sz w:val="28"/>
          <w:rtl/>
        </w:rPr>
        <w:t>الصوم، وحديث عائشة الذي معنا</w:t>
      </w:r>
      <w:r w:rsidR="00C5557B">
        <w:rPr>
          <w:rFonts w:ascii="ATraditional Arabic" w:hAnsi="ATraditional Arabic" w:hint="cs"/>
          <w:bCs w:val="0"/>
          <w:sz w:val="28"/>
          <w:rtl/>
        </w:rPr>
        <w:t>.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كيف ينقل عن ابن عباس وعائشة أنه لا</w:t>
      </w:r>
      <w:r w:rsidR="00BC633E">
        <w:rPr>
          <w:rFonts w:ascii="ATraditional Arabic" w:hAnsi="ATraditional Arabic" w:hint="cs"/>
          <w:bCs w:val="0"/>
          <w:sz w:val="28"/>
          <w:rtl/>
        </w:rPr>
        <w:t xml:space="preserve"> يصوم أحد عن أحد مع أنهم رووه مرفوعًا عن النبي</w:t>
      </w:r>
      <w:r w:rsidR="00273494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73494">
        <w:rPr>
          <w:rFonts w:ascii="ATraditional Arabic" w:hAnsi="ATraditional Arabic"/>
          <w:bCs w:val="0"/>
          <w:sz w:val="28"/>
          <w:rtl/>
        </w:rPr>
        <w:t>–</w:t>
      </w:r>
      <w:r w:rsidR="00273494">
        <w:rPr>
          <w:rFonts w:ascii="ATraditional Arabic" w:hAnsi="ATraditional Arabic" w:hint="cs"/>
          <w:bCs w:val="0"/>
          <w:sz w:val="28"/>
          <w:rtl/>
        </w:rPr>
        <w:t>عليه الصلاة والسلام-</w:t>
      </w:r>
      <w:r w:rsidR="00C5557B">
        <w:rPr>
          <w:rFonts w:ascii="ATraditional Arabic" w:hAnsi="ATraditional Arabic" w:hint="cs"/>
          <w:bCs w:val="0"/>
          <w:sz w:val="28"/>
          <w:rtl/>
        </w:rPr>
        <w:t>؟</w:t>
      </w:r>
      <w:r w:rsidR="00BC633E">
        <w:rPr>
          <w:rFonts w:ascii="ATraditional Arabic" w:hAnsi="ATraditional Arabic" w:hint="cs"/>
          <w:bCs w:val="0"/>
          <w:sz w:val="28"/>
          <w:rtl/>
        </w:rPr>
        <w:t xml:space="preserve"> قالوا: و</w:t>
      </w:r>
      <w:r w:rsidR="00A55BD7">
        <w:rPr>
          <w:rFonts w:ascii="ATraditional Arabic" w:hAnsi="ATraditional Arabic" w:hint="cs"/>
          <w:bCs w:val="0"/>
          <w:sz w:val="28"/>
          <w:rtl/>
        </w:rPr>
        <w:t>حجة هؤلاء أن ابن عباس لم يخالف في فتواه ما رواه إلا لنص</w:t>
      </w:r>
      <w:r w:rsidR="00BC633E">
        <w:rPr>
          <w:rFonts w:ascii="ATraditional Arabic" w:hAnsi="ATraditional Arabic" w:hint="cs"/>
          <w:bCs w:val="0"/>
          <w:sz w:val="28"/>
          <w:rtl/>
        </w:rPr>
        <w:t xml:space="preserve"> علمه، وينظر في مسألة معارضة الرأي للرواية، الأكثر على أن العبرة </w:t>
      </w:r>
      <w:r w:rsidR="00A55BD7">
        <w:rPr>
          <w:rFonts w:ascii="ATraditional Arabic" w:hAnsi="ATraditional Arabic" w:hint="cs"/>
          <w:bCs w:val="0"/>
          <w:sz w:val="28"/>
          <w:rtl/>
        </w:rPr>
        <w:t>ب</w:t>
      </w:r>
      <w:r w:rsidR="00BC633E">
        <w:rPr>
          <w:rFonts w:ascii="ATraditional Arabic" w:hAnsi="ATraditional Arabic" w:hint="cs"/>
          <w:bCs w:val="0"/>
          <w:sz w:val="28"/>
          <w:rtl/>
        </w:rPr>
        <w:t>ما روى لا بما رأى، العبرة بما روى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 w:rsidR="00BC633E">
        <w:rPr>
          <w:rFonts w:ascii="ATraditional Arabic" w:hAnsi="ATraditional Arabic" w:hint="cs"/>
          <w:bCs w:val="0"/>
          <w:sz w:val="28"/>
          <w:rtl/>
        </w:rPr>
        <w:t xml:space="preserve"> فكون ابن عباس خالف إما </w:t>
      </w:r>
      <w:r w:rsidR="00A55BD7">
        <w:rPr>
          <w:rFonts w:ascii="ATraditional Arabic" w:hAnsi="ATraditional Arabic" w:hint="cs"/>
          <w:bCs w:val="0"/>
          <w:sz w:val="28"/>
          <w:rtl/>
        </w:rPr>
        <w:t>لنسيان؛</w:t>
      </w:r>
      <w:r w:rsidR="00BC633E">
        <w:rPr>
          <w:rFonts w:ascii="ATraditional Arabic" w:hAnsi="ATraditional Arabic" w:hint="cs"/>
          <w:bCs w:val="0"/>
          <w:sz w:val="28"/>
          <w:rtl/>
        </w:rPr>
        <w:t xml:space="preserve"> لبعد عهد</w:t>
      </w:r>
      <w:r w:rsidR="00A55BD7">
        <w:rPr>
          <w:rFonts w:ascii="ATraditional Arabic" w:hAnsi="ATraditional Arabic" w:hint="cs"/>
          <w:bCs w:val="0"/>
          <w:sz w:val="28"/>
          <w:rtl/>
        </w:rPr>
        <w:t>؛</w:t>
      </w:r>
      <w:r w:rsidR="00BC633E">
        <w:rPr>
          <w:rFonts w:ascii="ATraditional Arabic" w:hAnsi="ATraditional Arabic" w:hint="cs"/>
          <w:bCs w:val="0"/>
          <w:sz w:val="28"/>
          <w:rtl/>
        </w:rPr>
        <w:t xml:space="preserve"> لأنه ع</w:t>
      </w:r>
      <w:r w:rsidR="00C5557B">
        <w:rPr>
          <w:rFonts w:ascii="ATraditional Arabic" w:hAnsi="ATraditional Arabic" w:hint="cs"/>
          <w:bCs w:val="0"/>
          <w:sz w:val="28"/>
          <w:rtl/>
        </w:rPr>
        <w:t>ُ</w:t>
      </w:r>
      <w:r w:rsidR="00BC633E">
        <w:rPr>
          <w:rFonts w:ascii="ATraditional Arabic" w:hAnsi="ATraditional Arabic" w:hint="cs"/>
          <w:bCs w:val="0"/>
          <w:sz w:val="28"/>
          <w:rtl/>
        </w:rPr>
        <w:t>م</w:t>
      </w:r>
      <w:r w:rsidR="00C5557B">
        <w:rPr>
          <w:rFonts w:ascii="ATraditional Arabic" w:hAnsi="ATraditional Arabic" w:hint="cs"/>
          <w:bCs w:val="0"/>
          <w:sz w:val="28"/>
          <w:rtl/>
        </w:rPr>
        <w:t>ِّ</w:t>
      </w:r>
      <w:r w:rsidR="00BC633E">
        <w:rPr>
          <w:rFonts w:ascii="ATraditional Arabic" w:hAnsi="ATraditional Arabic" w:hint="cs"/>
          <w:bCs w:val="0"/>
          <w:sz w:val="28"/>
          <w:rtl/>
        </w:rPr>
        <w:t xml:space="preserve">ر بعد النبي </w:t>
      </w:r>
      <w:r w:rsidR="00BC633E">
        <w:rPr>
          <w:rFonts w:ascii="ATraditional Arabic" w:hAnsi="ATraditional Arabic"/>
          <w:bCs w:val="0"/>
          <w:sz w:val="28"/>
          <w:rtl/>
        </w:rPr>
        <w:t>–</w:t>
      </w:r>
      <w:r w:rsidR="00BC633E">
        <w:rPr>
          <w:rFonts w:ascii="ATraditional Arabic" w:hAnsi="ATraditional Arabic" w:hint="cs"/>
          <w:bCs w:val="0"/>
          <w:sz w:val="28"/>
          <w:rtl/>
        </w:rPr>
        <w:t>عليه الصلاة والسلام- طويل</w:t>
      </w:r>
      <w:r w:rsidR="00C25EFC">
        <w:rPr>
          <w:rFonts w:ascii="ATraditional Arabic" w:hAnsi="ATraditional Arabic" w:hint="cs"/>
          <w:bCs w:val="0"/>
          <w:sz w:val="28"/>
          <w:rtl/>
        </w:rPr>
        <w:t>ًا</w:t>
      </w:r>
      <w:r w:rsidR="00BC633E">
        <w:rPr>
          <w:rFonts w:ascii="ATraditional Arabic" w:hAnsi="ATraditional Arabic" w:hint="cs"/>
          <w:bCs w:val="0"/>
          <w:sz w:val="28"/>
          <w:rtl/>
        </w:rPr>
        <w:t>،</w:t>
      </w:r>
      <w:r w:rsidR="00A55BD7">
        <w:rPr>
          <w:rFonts w:ascii="ATraditional Arabic" w:hAnsi="ATraditional Arabic" w:hint="cs"/>
          <w:bCs w:val="0"/>
          <w:sz w:val="28"/>
          <w:rtl/>
        </w:rPr>
        <w:t xml:space="preserve"> أو لأمر من الأمور لحال أو لظرف</w:t>
      </w:r>
      <w:r w:rsidR="00BC633E">
        <w:rPr>
          <w:rFonts w:ascii="ATraditional Arabic" w:hAnsi="ATraditional Arabic" w:hint="cs"/>
          <w:bCs w:val="0"/>
          <w:sz w:val="28"/>
          <w:rtl/>
        </w:rPr>
        <w:t>، فالمقصود أن مثل هذا الكلام ما يعارض</w:t>
      </w:r>
      <w:r w:rsidR="00A55BD7">
        <w:rPr>
          <w:rFonts w:ascii="ATraditional Arabic" w:hAnsi="ATraditional Arabic" w:hint="cs"/>
          <w:bCs w:val="0"/>
          <w:sz w:val="28"/>
          <w:rtl/>
        </w:rPr>
        <w:t xml:space="preserve"> به ال</w:t>
      </w:r>
      <w:r w:rsidR="00BC633E">
        <w:rPr>
          <w:rFonts w:ascii="ATraditional Arabic" w:hAnsi="ATraditional Arabic" w:hint="cs"/>
          <w:bCs w:val="0"/>
          <w:sz w:val="28"/>
          <w:rtl/>
        </w:rPr>
        <w:t xml:space="preserve">نص </w:t>
      </w:r>
      <w:r w:rsidR="00A55BD7">
        <w:rPr>
          <w:rFonts w:ascii="ATraditional Arabic" w:hAnsi="ATraditional Arabic" w:hint="cs"/>
          <w:bCs w:val="0"/>
          <w:sz w:val="28"/>
          <w:rtl/>
        </w:rPr>
        <w:t>ال</w:t>
      </w:r>
      <w:r w:rsidR="00BC633E">
        <w:rPr>
          <w:rFonts w:ascii="ATraditional Arabic" w:hAnsi="ATraditional Arabic" w:hint="cs"/>
          <w:bCs w:val="0"/>
          <w:sz w:val="28"/>
          <w:rtl/>
        </w:rPr>
        <w:t>مرفوع</w:t>
      </w:r>
      <w:r w:rsidR="00A55BD7">
        <w:rPr>
          <w:rFonts w:ascii="ATraditional Arabic" w:hAnsi="ATraditional Arabic" w:hint="cs"/>
          <w:bCs w:val="0"/>
          <w:sz w:val="28"/>
          <w:rtl/>
        </w:rPr>
        <w:t>.</w:t>
      </w:r>
    </w:p>
    <w:p w:rsidR="00A75469" w:rsidRDefault="00BC633E" w:rsidP="00C5557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lastRenderedPageBreak/>
        <w:t xml:space="preserve"> وقال المهلب: لو جاز أن ي</w:t>
      </w:r>
      <w:r w:rsidR="00A55BD7">
        <w:rPr>
          <w:rFonts w:ascii="ATraditional Arabic" w:hAnsi="ATraditional Arabic" w:hint="cs"/>
          <w:bCs w:val="0"/>
          <w:sz w:val="28"/>
          <w:rtl/>
        </w:rPr>
        <w:t>ُ</w:t>
      </w:r>
      <w:r>
        <w:rPr>
          <w:rFonts w:ascii="ATraditional Arabic" w:hAnsi="ATraditional Arabic" w:hint="cs"/>
          <w:bCs w:val="0"/>
          <w:sz w:val="28"/>
          <w:rtl/>
        </w:rPr>
        <w:t>قضى عمل البدن عن ميت قد فات</w:t>
      </w:r>
      <w:r w:rsidR="00F63C80">
        <w:rPr>
          <w:rFonts w:ascii="ATraditional Arabic" w:hAnsi="ATraditional Arabic" w:hint="cs"/>
          <w:bCs w:val="0"/>
          <w:sz w:val="28"/>
          <w:rtl/>
        </w:rPr>
        <w:t>ه لجاز أن يصلي الناس عن الناس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 w:rsidR="00F63C80">
        <w:rPr>
          <w:rFonts w:ascii="ATraditional Arabic" w:hAnsi="ATraditional Arabic" w:hint="cs"/>
          <w:bCs w:val="0"/>
          <w:sz w:val="28"/>
          <w:rtl/>
        </w:rPr>
        <w:t xml:space="preserve"> و</w:t>
      </w:r>
      <w:r>
        <w:rPr>
          <w:rFonts w:ascii="ATraditional Arabic" w:hAnsi="ATraditional Arabic" w:hint="cs"/>
          <w:bCs w:val="0"/>
          <w:sz w:val="28"/>
          <w:rtl/>
        </w:rPr>
        <w:t>يؤمنون عنهم</w:t>
      </w:r>
      <w:r w:rsidR="00A55BD7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ولو كان سائغًا لكان رسول الله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>صلى الله عليه وسلم</w:t>
      </w:r>
      <w:r w:rsidR="00F63C80">
        <w:rPr>
          <w:rFonts w:ascii="ATraditional Arabic" w:hAnsi="ATraditional Arabic" w:hint="cs"/>
          <w:bCs w:val="0"/>
          <w:sz w:val="28"/>
          <w:rtl/>
        </w:rPr>
        <w:t>- أحرص الناس أن يؤمن عن عمه أبي طالب</w:t>
      </w:r>
      <w:r w:rsidR="00C5557B">
        <w:rPr>
          <w:rFonts w:ascii="ATraditional Arabic" w:hAnsi="ATraditional Arabic" w:hint="cs"/>
          <w:bCs w:val="0"/>
          <w:sz w:val="28"/>
          <w:rtl/>
        </w:rPr>
        <w:t>؛</w:t>
      </w:r>
      <w:r w:rsidR="00F63C80">
        <w:rPr>
          <w:rFonts w:ascii="ATraditional Arabic" w:hAnsi="ATraditional Arabic" w:hint="cs"/>
          <w:bCs w:val="0"/>
          <w:sz w:val="28"/>
          <w:rtl/>
        </w:rPr>
        <w:t xml:space="preserve"> لحرصه على إدخاله في </w:t>
      </w:r>
      <w:r>
        <w:rPr>
          <w:rFonts w:ascii="ATraditional Arabic" w:hAnsi="ATraditional Arabic" w:hint="cs"/>
          <w:bCs w:val="0"/>
          <w:sz w:val="28"/>
          <w:rtl/>
        </w:rPr>
        <w:t>الإسلام</w:t>
      </w:r>
      <w:r w:rsidR="00A75469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وقد أجمعت الأمة على أنه لا يؤمن أحد عن أحد</w:t>
      </w:r>
      <w:r w:rsidR="00A75469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ولا يصلي أحد</w:t>
      </w:r>
      <w:r w:rsidR="00F63C80">
        <w:rPr>
          <w:rFonts w:ascii="ATraditional Arabic" w:hAnsi="ATraditional Arabic" w:hint="cs"/>
          <w:bCs w:val="0"/>
          <w:sz w:val="28"/>
          <w:rtl/>
        </w:rPr>
        <w:t xml:space="preserve"> على أحد</w:t>
      </w:r>
      <w:r w:rsidR="00A75469">
        <w:rPr>
          <w:rFonts w:ascii="ATraditional Arabic" w:hAnsi="ATraditional Arabic" w:hint="cs"/>
          <w:bCs w:val="0"/>
          <w:sz w:val="28"/>
          <w:rtl/>
        </w:rPr>
        <w:t>،</w:t>
      </w:r>
      <w:r w:rsidR="00F63C80">
        <w:rPr>
          <w:rFonts w:ascii="ATraditional Arabic" w:hAnsi="ATraditional Arabic" w:hint="cs"/>
          <w:bCs w:val="0"/>
          <w:sz w:val="28"/>
          <w:rtl/>
        </w:rPr>
        <w:t xml:space="preserve"> واختلفوا </w:t>
      </w:r>
      <w:r w:rsidR="00A75469">
        <w:rPr>
          <w:rFonts w:ascii="ATraditional Arabic" w:hAnsi="ATraditional Arabic" w:hint="cs"/>
          <w:bCs w:val="0"/>
          <w:sz w:val="28"/>
          <w:rtl/>
        </w:rPr>
        <w:t xml:space="preserve">في </w:t>
      </w:r>
      <w:r w:rsidR="00F63C80">
        <w:rPr>
          <w:rFonts w:ascii="ATraditional Arabic" w:hAnsi="ATraditional Arabic" w:hint="cs"/>
          <w:bCs w:val="0"/>
          <w:sz w:val="28"/>
          <w:rtl/>
        </w:rPr>
        <w:t>الصوم والحج</w:t>
      </w:r>
      <w:r w:rsidR="00A75469">
        <w:rPr>
          <w:rFonts w:ascii="ATraditional Arabic" w:hAnsi="ATraditional Arabic" w:hint="cs"/>
          <w:bCs w:val="0"/>
          <w:sz w:val="28"/>
          <w:rtl/>
        </w:rPr>
        <w:t>،</w:t>
      </w:r>
      <w:r w:rsidR="00F63C80">
        <w:rPr>
          <w:rFonts w:ascii="ATraditional Arabic" w:hAnsi="ATraditional Arabic" w:hint="cs"/>
          <w:bCs w:val="0"/>
          <w:sz w:val="28"/>
          <w:rtl/>
        </w:rPr>
        <w:t xml:space="preserve"> ف</w:t>
      </w:r>
      <w:r>
        <w:rPr>
          <w:rFonts w:ascii="ATraditional Arabic" w:hAnsi="ATraditional Arabic" w:hint="cs"/>
          <w:bCs w:val="0"/>
          <w:sz w:val="28"/>
          <w:rtl/>
        </w:rPr>
        <w:t>يجب أن ي</w:t>
      </w:r>
      <w:r w:rsidR="00C5557B">
        <w:rPr>
          <w:rFonts w:ascii="ATraditional Arabic" w:hAnsi="ATraditional Arabic" w:hint="cs"/>
          <w:bCs w:val="0"/>
          <w:sz w:val="28"/>
          <w:rtl/>
        </w:rPr>
        <w:t>ُ</w:t>
      </w:r>
      <w:r>
        <w:rPr>
          <w:rFonts w:ascii="ATraditional Arabic" w:hAnsi="ATraditional Arabic" w:hint="cs"/>
          <w:bCs w:val="0"/>
          <w:sz w:val="28"/>
          <w:rtl/>
        </w:rPr>
        <w:t xml:space="preserve">رد حكم </w:t>
      </w:r>
      <w:r w:rsidR="00F63C80">
        <w:rPr>
          <w:rFonts w:ascii="ATraditional Arabic" w:hAnsi="ATraditional Arabic" w:hint="cs"/>
          <w:bCs w:val="0"/>
          <w:sz w:val="28"/>
          <w:rtl/>
        </w:rPr>
        <w:t xml:space="preserve">ما اختلف فيه </w:t>
      </w:r>
      <w:r w:rsidR="00C5557B">
        <w:rPr>
          <w:rFonts w:ascii="ATraditional Arabic" w:hAnsi="ATraditional Arabic" w:hint="cs"/>
          <w:bCs w:val="0"/>
          <w:sz w:val="28"/>
          <w:rtl/>
        </w:rPr>
        <w:t>إ</w:t>
      </w:r>
      <w:r w:rsidR="00F63C80">
        <w:rPr>
          <w:rFonts w:ascii="ATraditional Arabic" w:hAnsi="ATraditional Arabic" w:hint="cs"/>
          <w:bCs w:val="0"/>
          <w:sz w:val="28"/>
          <w:rtl/>
        </w:rPr>
        <w:t>لى ما اتفق عليه.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224EF5" w:rsidRDefault="00BC633E" w:rsidP="00C5557B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نستطيع أن نقول </w:t>
      </w:r>
      <w:r w:rsidR="00C5557B">
        <w:rPr>
          <w:rFonts w:ascii="ATraditional Arabic" w:hAnsi="ATraditional Arabic" w:hint="cs"/>
          <w:bCs w:val="0"/>
          <w:sz w:val="28"/>
          <w:rtl/>
        </w:rPr>
        <w:t>إ</w:t>
      </w:r>
      <w:r>
        <w:rPr>
          <w:rFonts w:ascii="ATraditional Arabic" w:hAnsi="ATraditional Arabic" w:hint="cs"/>
          <w:bCs w:val="0"/>
          <w:sz w:val="28"/>
          <w:rtl/>
        </w:rPr>
        <w:t>ن عدم الصيام عن الغير هو قول الجمهور</w:t>
      </w:r>
      <w:r w:rsidR="00A75469">
        <w:rPr>
          <w:rFonts w:ascii="ATraditional Arabic" w:hAnsi="ATraditional Arabic" w:hint="cs"/>
          <w:bCs w:val="0"/>
          <w:sz w:val="28"/>
          <w:rtl/>
        </w:rPr>
        <w:t>؛ لأن</w:t>
      </w:r>
      <w:r w:rsidR="00C5557B">
        <w:rPr>
          <w:rFonts w:ascii="ATraditional Arabic" w:hAnsi="ATraditional Arabic" w:hint="cs"/>
          <w:bCs w:val="0"/>
          <w:sz w:val="28"/>
          <w:rtl/>
        </w:rPr>
        <w:t>ه</w:t>
      </w:r>
      <w:r w:rsidR="00A75469">
        <w:rPr>
          <w:rFonts w:ascii="ATraditional Arabic" w:hAnsi="ATraditional Arabic" w:hint="cs"/>
          <w:bCs w:val="0"/>
          <w:sz w:val="28"/>
          <w:rtl/>
        </w:rPr>
        <w:t xml:space="preserve"> ممن قال به</w:t>
      </w:r>
      <w:r>
        <w:rPr>
          <w:rFonts w:ascii="ATraditional Arabic" w:hAnsi="ATraditional Arabic" w:hint="cs"/>
          <w:bCs w:val="0"/>
          <w:sz w:val="28"/>
          <w:rtl/>
        </w:rPr>
        <w:t xml:space="preserve"> مالك وأبو حنيفة والشافعي</w:t>
      </w:r>
      <w:r w:rsidR="00A75469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مع أن الشافعي له رواية على ما سيأتي أنه ي</w:t>
      </w:r>
      <w:r w:rsidR="00A75469">
        <w:rPr>
          <w:rFonts w:ascii="ATraditional Arabic" w:hAnsi="ATraditional Arabic" w:hint="cs"/>
          <w:bCs w:val="0"/>
          <w:sz w:val="28"/>
          <w:rtl/>
        </w:rPr>
        <w:t>ُ</w:t>
      </w:r>
      <w:r>
        <w:rPr>
          <w:rFonts w:ascii="ATraditional Arabic" w:hAnsi="ATraditional Arabic" w:hint="cs"/>
          <w:bCs w:val="0"/>
          <w:sz w:val="28"/>
          <w:rtl/>
        </w:rPr>
        <w:t>صام عنه مطلقًا</w:t>
      </w:r>
      <w:r w:rsidR="00CD266B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وتقدمت الإشارة </w:t>
      </w:r>
      <w:r w:rsidR="00A75469">
        <w:rPr>
          <w:rFonts w:ascii="ATraditional Arabic" w:hAnsi="ATraditional Arabic" w:hint="cs"/>
          <w:bCs w:val="0"/>
          <w:sz w:val="28"/>
          <w:rtl/>
        </w:rPr>
        <w:t>إلى شيء من هذا،</w:t>
      </w:r>
      <w:r>
        <w:rPr>
          <w:rFonts w:ascii="ATraditional Arabic" w:hAnsi="ATraditional Arabic" w:hint="cs"/>
          <w:bCs w:val="0"/>
          <w:sz w:val="28"/>
          <w:rtl/>
        </w:rPr>
        <w:t xml:space="preserve"> وأحمد</w:t>
      </w:r>
      <w:r w:rsidR="00C5557B">
        <w:rPr>
          <w:rFonts w:ascii="ATraditional Arabic" w:hAnsi="ATraditional Arabic" w:hint="cs"/>
          <w:bCs w:val="0"/>
          <w:sz w:val="28"/>
          <w:rtl/>
        </w:rPr>
        <w:t xml:space="preserve"> يخصه بالنذر </w:t>
      </w:r>
      <w:r>
        <w:rPr>
          <w:rFonts w:ascii="ATraditional Arabic" w:hAnsi="ATraditional Arabic" w:hint="cs"/>
          <w:bCs w:val="0"/>
          <w:sz w:val="28"/>
          <w:rtl/>
        </w:rPr>
        <w:t>على ما سيأتي</w:t>
      </w:r>
      <w:r w:rsidR="00CD266B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وكلام المهلب لا بد من إعادته بمطلع الحلقة القادمة</w:t>
      </w:r>
      <w:r w:rsidR="00CD266B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لأنه يحتاج إلى شيء من التفصيل</w:t>
      </w:r>
      <w:r w:rsidR="00CD266B">
        <w:rPr>
          <w:rFonts w:ascii="ATraditional Arabic" w:hAnsi="ATraditional Arabic" w:hint="cs"/>
          <w:bCs w:val="0"/>
          <w:sz w:val="28"/>
          <w:rtl/>
        </w:rPr>
        <w:t>.</w:t>
      </w:r>
    </w:p>
    <w:p w:rsidR="007737CC" w:rsidRPr="00CD266B" w:rsidRDefault="007737CC" w:rsidP="00C5557B">
      <w:pPr>
        <w:rPr>
          <w:rFonts w:ascii="ATraditional Arabic" w:hAnsi="ATraditional Arabic"/>
          <w:color w:val="000000" w:themeColor="text1"/>
          <w:sz w:val="28"/>
          <w:rtl/>
        </w:rPr>
      </w:pPr>
      <w:r w:rsidRPr="00CD266B">
        <w:rPr>
          <w:rFonts w:ascii="ATraditional Arabic" w:hAnsi="ATraditional Arabic" w:hint="cs"/>
          <w:color w:val="000000" w:themeColor="text1"/>
          <w:sz w:val="28"/>
          <w:rtl/>
        </w:rPr>
        <w:t>المقدم: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جزاكم الله خير</w:t>
      </w:r>
      <w:r w:rsidR="00CD266B">
        <w:rPr>
          <w:rFonts w:ascii="ATraditional Arabic" w:hAnsi="ATraditional Arabic" w:hint="cs"/>
          <w:color w:val="000000" w:themeColor="text1"/>
          <w:sz w:val="28"/>
          <w:rtl/>
        </w:rPr>
        <w:t>ًا،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وأحسن إليكم</w:t>
      </w:r>
      <w:r w:rsidR="00CD266B">
        <w:rPr>
          <w:rFonts w:ascii="ATraditional Arabic" w:hAnsi="ATraditional Arabic" w:hint="cs"/>
          <w:color w:val="000000" w:themeColor="text1"/>
          <w:sz w:val="28"/>
          <w:rtl/>
        </w:rPr>
        <w:t>،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ونفع بعلمك</w:t>
      </w:r>
      <w:r w:rsidR="00CD266B">
        <w:rPr>
          <w:rFonts w:ascii="ATraditional Arabic" w:hAnsi="ATraditional Arabic" w:hint="cs"/>
          <w:color w:val="000000" w:themeColor="text1"/>
          <w:sz w:val="28"/>
          <w:rtl/>
        </w:rPr>
        <w:t>م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>، أيها الأخوة والأخوات</w:t>
      </w:r>
      <w:r w:rsidR="00CD266B">
        <w:rPr>
          <w:rFonts w:ascii="ATraditional Arabic" w:hAnsi="ATraditional Arabic" w:hint="cs"/>
          <w:color w:val="000000" w:themeColor="text1"/>
          <w:sz w:val="28"/>
          <w:rtl/>
        </w:rPr>
        <w:t>،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بهذا نصل وإياكم إلى ختام هذه الحلقة من شرح كتاب الصيام </w:t>
      </w:r>
      <w:r w:rsidR="00A75469">
        <w:rPr>
          <w:rFonts w:ascii="ATraditional Arabic" w:hAnsi="ATraditional Arabic" w:hint="cs"/>
          <w:color w:val="000000" w:themeColor="text1"/>
          <w:sz w:val="28"/>
          <w:rtl/>
        </w:rPr>
        <w:t>في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كتاب التجريد الصريح لأحاديث </w:t>
      </w:r>
      <w:r w:rsidR="00EA692C" w:rsidRPr="00CD266B">
        <w:rPr>
          <w:rFonts w:ascii="ATraditional Arabic" w:hAnsi="ATraditional Arabic" w:hint="cs"/>
          <w:color w:val="000000" w:themeColor="text1"/>
          <w:sz w:val="28"/>
          <w:rtl/>
        </w:rPr>
        <w:t>ا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>لجامع الصحيح</w:t>
      </w:r>
      <w:r w:rsidR="00C5557B">
        <w:rPr>
          <w:rFonts w:ascii="ATraditional Arabic" w:hAnsi="ATraditional Arabic" w:hint="cs"/>
          <w:color w:val="000000" w:themeColor="text1"/>
          <w:sz w:val="28"/>
          <w:rtl/>
        </w:rPr>
        <w:t>.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سوف نستكمل بإذن الله تعالى ما تبقى من أحكام هذا الحديث في باب من مات وعليه صوم في الحلقة القادمة</w:t>
      </w:r>
      <w:r w:rsidR="00CD266B">
        <w:rPr>
          <w:rFonts w:ascii="ATraditional Arabic" w:hAnsi="ATraditional Arabic" w:hint="cs"/>
          <w:color w:val="000000" w:themeColor="text1"/>
          <w:sz w:val="28"/>
          <w:rtl/>
        </w:rPr>
        <w:t>،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بحفظ الله</w:t>
      </w:r>
      <w:r w:rsidR="00CD266B">
        <w:rPr>
          <w:rFonts w:ascii="ATraditional Arabic" w:hAnsi="ATraditional Arabic" w:hint="cs"/>
          <w:color w:val="000000" w:themeColor="text1"/>
          <w:sz w:val="28"/>
          <w:rtl/>
        </w:rPr>
        <w:t>،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وأنتم على خير</w:t>
      </w:r>
      <w:r w:rsidR="00CD266B">
        <w:rPr>
          <w:rFonts w:ascii="ATraditional Arabic" w:hAnsi="ATraditional Arabic" w:hint="cs"/>
          <w:color w:val="000000" w:themeColor="text1"/>
          <w:sz w:val="28"/>
          <w:rtl/>
        </w:rPr>
        <w:t>،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شكرًا لطيب متابعتكم</w:t>
      </w:r>
      <w:r w:rsidR="00CD266B">
        <w:rPr>
          <w:rFonts w:ascii="ATraditional Arabic" w:hAnsi="ATraditional Arabic" w:hint="cs"/>
          <w:color w:val="000000" w:themeColor="text1"/>
          <w:sz w:val="28"/>
          <w:rtl/>
        </w:rPr>
        <w:t>.</w:t>
      </w:r>
      <w:r w:rsidR="00BC633E" w:rsidRPr="00CD266B">
        <w:rPr>
          <w:rFonts w:ascii="ATraditional Arabic" w:hAnsi="ATraditional Arabic" w:hint="cs"/>
          <w:color w:val="000000" w:themeColor="text1"/>
          <w:sz w:val="28"/>
          <w:rtl/>
        </w:rPr>
        <w:t xml:space="preserve"> والسلام عليكم ورحمة الله وبركاته.</w:t>
      </w:r>
    </w:p>
    <w:sectPr w:rsidR="007737CC" w:rsidRPr="00CD266B" w:rsidSect="00C42697">
      <w:headerReference w:type="even" r:id="rId6"/>
      <w:headerReference w:type="default" r:id="rId7"/>
      <w:footerReference w:type="default" r:id="rId8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A50" w:rsidRDefault="009B2A50" w:rsidP="00F723E8">
      <w:r>
        <w:separator/>
      </w:r>
    </w:p>
  </w:endnote>
  <w:endnote w:type="continuationSeparator" w:id="0">
    <w:p w:rsidR="009B2A50" w:rsidRDefault="009B2A50" w:rsidP="00F7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B19B4DF-895D-41F7-AF21-0E5B37369731}"/>
    <w:embedBold r:id="rId2" w:fontKey="{37052062-4A03-4FA3-B23D-BB3E40B87B9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3805C0A9-9ABB-4080-86B9-72A019734B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9708407-585F-4DA3-A83A-FDBC36B34262}"/>
    <w:embedBold r:id="rId5" w:fontKey="{1A882B92-B669-4C4D-92C4-17A38B2D2D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129834A-A31B-4627-B0F6-BE537D69FDAD}"/>
    <w:embedBold r:id="rId7" w:fontKey="{5746958E-1A53-4EAA-A2C2-A22E3B94CC84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8" w:fontKey="{99DB3830-7376-458F-BC4D-1BF3CADDF644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C2337C5-A479-4D42-B8A5-C64A4BA9C978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29A4294-216F-4099-B38D-38A3570802D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463968AB-9D1A-4B5C-818B-E4108ACC1698}"/>
    <w:embedBold r:id="rId12" w:fontKey="{D46EDDAF-6E8D-4E5F-9EEC-59C3ECBF8C3D}"/>
  </w:font>
  <w:font w:name="AL-Mohanad Bol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  <w:embedRegular r:id="rId13" w:fontKey="{46D8CA65-7CEB-4A66-A9BA-91FE19002429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E71232FC-B57B-4001-A5FA-6B8D5102CDEF}"/>
    <w:embedBold r:id="rId15" w:fontKey="{F46FB2E3-FA6C-4E86-BFBA-3EF670C903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7AC1E0E9-A25B-46BC-B6C5-7267A8AF32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EF5" w:rsidRDefault="00224EF5" w:rsidP="00C42697">
    <w:pPr>
      <w:pStyle w:val="Footer"/>
      <w:rPr>
        <w:noProof w:val="0"/>
        <w:rtl/>
      </w:rPr>
    </w:pPr>
  </w:p>
  <w:p w:rsidR="00224EF5" w:rsidRDefault="00224EF5" w:rsidP="00C42697">
    <w:pPr>
      <w:pStyle w:val="Footer"/>
      <w:rPr>
        <w:noProof w:val="0"/>
        <w:rtl/>
      </w:rPr>
    </w:pPr>
  </w:p>
  <w:p w:rsidR="00224EF5" w:rsidRDefault="00224EF5" w:rsidP="00C42697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A50" w:rsidRDefault="009B2A50" w:rsidP="00F723E8">
      <w:r>
        <w:separator/>
      </w:r>
    </w:p>
  </w:footnote>
  <w:footnote w:type="continuationSeparator" w:id="0">
    <w:p w:rsidR="009B2A50" w:rsidRDefault="009B2A50" w:rsidP="00F72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EF5" w:rsidRPr="00711431" w:rsidRDefault="009B2A50" w:rsidP="00C42697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رابط مستقيم 9" o:spid="_x0000_s2057" style="position:absolute;left:0;text-align:left;z-index:251660288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8" o:spid="_x0000_s2056" type="#_x0000_t202" style="position:absolute;left:0;text-align:left;margin-left:341.2pt;margin-top:26.6pt;width:45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" filled="f" stroked="f">
          <v:textbox>
            <w:txbxContent>
              <w:p w:rsidR="00224EF5" w:rsidRPr="00711431" w:rsidRDefault="00CA4645" w:rsidP="00C42697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224EF5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224EF5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مربع نص 7" o:spid="_x0000_s2055" type="#_x0000_t202" style="position:absolute;left:0;text-align:left;margin-left:312.65pt;margin-top:16.7pt;width:99pt;height: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" stroked="f">
          <v:textbox>
            <w:txbxContent>
              <w:p w:rsidR="00224EF5" w:rsidRPr="00711431" w:rsidRDefault="00224EF5" w:rsidP="00C42697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24EF5" w:rsidRDefault="00CA4645" w:rsidP="00C42697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24EF5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224EF5">
                  <w:rPr>
                    <w:rFonts w:cs="Traditional Arabic"/>
                    <w:sz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24EF5" w:rsidRPr="00711431" w:rsidRDefault="009B2A50" w:rsidP="00C42697">
    <w:pPr>
      <w:pStyle w:val="Header"/>
      <w:rPr>
        <w:b/>
        <w:bCs/>
        <w:noProof w:val="0"/>
        <w:rtl/>
      </w:rPr>
    </w:pPr>
    <w:r>
      <w:rPr>
        <w:rtl/>
      </w:rPr>
      <w:pict>
        <v:shape id="مربع نص 6" o:spid="_x0000_s2054" type="#_x0000_t202" style="position:absolute;left:0;text-align:left;margin-left:34.3pt;margin-top:14.5pt;width:135.45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" stroked="f">
          <v:textbox inset="0,,1mm">
            <w:txbxContent>
              <w:p w:rsidR="00224EF5" w:rsidRPr="00711431" w:rsidRDefault="00224EF5" w:rsidP="00C42697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صحيح مسلم-كتاب الإيمان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018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EF5" w:rsidRPr="00711431" w:rsidRDefault="009B2A50" w:rsidP="00C42697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5" o:spid="_x0000_s2053" type="#_x0000_t202" style="position:absolute;left:0;text-align:left;margin-left:12.55pt;margin-top:30.2pt;width:39pt;height:2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" filled="f" stroked="f">
          <v:textbox>
            <w:txbxContent>
              <w:p w:rsidR="00224EF5" w:rsidRDefault="00CA4645" w:rsidP="00C42697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224EF5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A70110">
                  <w:rPr>
                    <w:rStyle w:val="PageNumber"/>
                    <w:rFonts w:cs="Traditional Arabic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224EF5" w:rsidRPr="00711431" w:rsidRDefault="009B2A50" w:rsidP="00C42697">
    <w:pPr>
      <w:pStyle w:val="Header"/>
      <w:rPr>
        <w:b/>
        <w:bCs/>
        <w:noProof w:val="0"/>
        <w:rtl/>
      </w:rPr>
    </w:pPr>
    <w:r>
      <w:rPr>
        <w:rtl/>
      </w:rPr>
      <w:pict>
        <v:shape id="مربع نص 4" o:spid="_x0000_s2052" type="#_x0000_t202" style="position:absolute;left:0;text-align:left;margin-left:-13.05pt;margin-top:.6pt;width:99pt;height: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" stroked="f">
          <v:textbox>
            <w:txbxContent>
              <w:p w:rsidR="00224EF5" w:rsidRPr="00711431" w:rsidRDefault="00224EF5" w:rsidP="00C42697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24EF5" w:rsidRPr="00711431" w:rsidRDefault="00CA4645" w:rsidP="00C42697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="00224EF5"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A70110">
                  <w:rPr>
                    <w:rStyle w:val="PageNumber"/>
                    <w:rFonts w:cs="Traditional Arabic"/>
                    <w:sz w:val="28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مربع نص 3" o:spid="_x0000_s2051" type="#_x0000_t202" style="position:absolute;left:0;text-align:left;margin-left:260.7pt;margin-top:11.9pt;width:120.45pt;height:22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" stroked="f">
          <v:textbox inset="0,0,0,0">
            <w:txbxContent>
              <w:p w:rsidR="00224EF5" w:rsidRPr="00711431" w:rsidRDefault="00224EF5" w:rsidP="00C42697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رابط مستقيم 2" o:spid="_x0000_s2050" style="position:absolute;left:0;text-align:left;z-index:251665408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" strokeweight="5pt">
          <v:stroke linestyle="thickThin"/>
        </v:line>
      </w:pict>
    </w:r>
    <w:r>
      <w:rPr>
        <w:rtl/>
      </w:rPr>
      <w:pict>
        <v:shape id="مربع نص 1" o:spid="_x0000_s2049" type="#_x0000_t202" style="position:absolute;left:0;text-align:left;margin-left:14.1pt;margin-top:11.85pt;width:45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" filled="f" stroked="f">
          <v:textbox>
            <w:txbxContent>
              <w:p w:rsidR="00224EF5" w:rsidRPr="00711431" w:rsidRDefault="00CA4645" w:rsidP="00C42697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224EF5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A7011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</w:compat>
  <w:rsids>
    <w:rsidRoot w:val="00856B89"/>
    <w:rsid w:val="00000074"/>
    <w:rsid w:val="000038B9"/>
    <w:rsid w:val="00030143"/>
    <w:rsid w:val="000373CB"/>
    <w:rsid w:val="00043527"/>
    <w:rsid w:val="00060777"/>
    <w:rsid w:val="00061B24"/>
    <w:rsid w:val="0006383E"/>
    <w:rsid w:val="000657C5"/>
    <w:rsid w:val="00090535"/>
    <w:rsid w:val="000A1A03"/>
    <w:rsid w:val="00125D4E"/>
    <w:rsid w:val="00126311"/>
    <w:rsid w:val="00136D14"/>
    <w:rsid w:val="0015141F"/>
    <w:rsid w:val="0015512B"/>
    <w:rsid w:val="00175EBB"/>
    <w:rsid w:val="001F1229"/>
    <w:rsid w:val="00200F2F"/>
    <w:rsid w:val="0020111D"/>
    <w:rsid w:val="00205D28"/>
    <w:rsid w:val="00205FD7"/>
    <w:rsid w:val="00224EF5"/>
    <w:rsid w:val="0026169A"/>
    <w:rsid w:val="00263802"/>
    <w:rsid w:val="00264528"/>
    <w:rsid w:val="00264CA9"/>
    <w:rsid w:val="00265544"/>
    <w:rsid w:val="00273494"/>
    <w:rsid w:val="00277797"/>
    <w:rsid w:val="00287D70"/>
    <w:rsid w:val="002954D2"/>
    <w:rsid w:val="002959D3"/>
    <w:rsid w:val="002B0CFC"/>
    <w:rsid w:val="002B57DA"/>
    <w:rsid w:val="002C1254"/>
    <w:rsid w:val="002E0E8C"/>
    <w:rsid w:val="002E1C85"/>
    <w:rsid w:val="002E70C9"/>
    <w:rsid w:val="002F1E73"/>
    <w:rsid w:val="00320796"/>
    <w:rsid w:val="00320B56"/>
    <w:rsid w:val="00322929"/>
    <w:rsid w:val="003363CD"/>
    <w:rsid w:val="003539CD"/>
    <w:rsid w:val="00364062"/>
    <w:rsid w:val="003913D0"/>
    <w:rsid w:val="003928C5"/>
    <w:rsid w:val="003A547F"/>
    <w:rsid w:val="003B151A"/>
    <w:rsid w:val="003C79D4"/>
    <w:rsid w:val="003E489E"/>
    <w:rsid w:val="0041016E"/>
    <w:rsid w:val="00436983"/>
    <w:rsid w:val="00455E3A"/>
    <w:rsid w:val="00466976"/>
    <w:rsid w:val="004A3F0D"/>
    <w:rsid w:val="004C5819"/>
    <w:rsid w:val="004D1151"/>
    <w:rsid w:val="00516383"/>
    <w:rsid w:val="005602E9"/>
    <w:rsid w:val="005663E9"/>
    <w:rsid w:val="00586D2A"/>
    <w:rsid w:val="005C0BAB"/>
    <w:rsid w:val="005F65FB"/>
    <w:rsid w:val="00601DAD"/>
    <w:rsid w:val="00616C97"/>
    <w:rsid w:val="00636BC8"/>
    <w:rsid w:val="00647587"/>
    <w:rsid w:val="00651EAA"/>
    <w:rsid w:val="0067069D"/>
    <w:rsid w:val="00674270"/>
    <w:rsid w:val="0067769F"/>
    <w:rsid w:val="0068767E"/>
    <w:rsid w:val="00691CEA"/>
    <w:rsid w:val="00692DA6"/>
    <w:rsid w:val="006A7B6B"/>
    <w:rsid w:val="006B6641"/>
    <w:rsid w:val="006D5810"/>
    <w:rsid w:val="006F1F69"/>
    <w:rsid w:val="006F3288"/>
    <w:rsid w:val="006F47D2"/>
    <w:rsid w:val="00702735"/>
    <w:rsid w:val="00725B85"/>
    <w:rsid w:val="007440FF"/>
    <w:rsid w:val="00745FE2"/>
    <w:rsid w:val="0075720B"/>
    <w:rsid w:val="007737CC"/>
    <w:rsid w:val="0077416F"/>
    <w:rsid w:val="00785971"/>
    <w:rsid w:val="007D3CCE"/>
    <w:rsid w:val="007E3051"/>
    <w:rsid w:val="00811E30"/>
    <w:rsid w:val="00831D4D"/>
    <w:rsid w:val="00845200"/>
    <w:rsid w:val="008471A8"/>
    <w:rsid w:val="00856B89"/>
    <w:rsid w:val="008671EF"/>
    <w:rsid w:val="00867271"/>
    <w:rsid w:val="008B7CC1"/>
    <w:rsid w:val="009118A6"/>
    <w:rsid w:val="0092366E"/>
    <w:rsid w:val="00946095"/>
    <w:rsid w:val="009901E7"/>
    <w:rsid w:val="009A2087"/>
    <w:rsid w:val="009A7A57"/>
    <w:rsid w:val="009B0FF7"/>
    <w:rsid w:val="009B2A50"/>
    <w:rsid w:val="009D2ED0"/>
    <w:rsid w:val="00A171F1"/>
    <w:rsid w:val="00A325AA"/>
    <w:rsid w:val="00A37CE1"/>
    <w:rsid w:val="00A540D6"/>
    <w:rsid w:val="00A55171"/>
    <w:rsid w:val="00A55BD7"/>
    <w:rsid w:val="00A70110"/>
    <w:rsid w:val="00A704B9"/>
    <w:rsid w:val="00A75469"/>
    <w:rsid w:val="00AA02F8"/>
    <w:rsid w:val="00AA2CFE"/>
    <w:rsid w:val="00AA32CA"/>
    <w:rsid w:val="00AA7E57"/>
    <w:rsid w:val="00AB2B84"/>
    <w:rsid w:val="00AC6226"/>
    <w:rsid w:val="00AE60BF"/>
    <w:rsid w:val="00AF023D"/>
    <w:rsid w:val="00B16CBC"/>
    <w:rsid w:val="00B17DC4"/>
    <w:rsid w:val="00B37DE6"/>
    <w:rsid w:val="00B4134D"/>
    <w:rsid w:val="00B422CE"/>
    <w:rsid w:val="00B515D1"/>
    <w:rsid w:val="00B62B19"/>
    <w:rsid w:val="00B63FB3"/>
    <w:rsid w:val="00B8096F"/>
    <w:rsid w:val="00B82AFC"/>
    <w:rsid w:val="00B87168"/>
    <w:rsid w:val="00BB4E67"/>
    <w:rsid w:val="00BC1A6F"/>
    <w:rsid w:val="00BC633E"/>
    <w:rsid w:val="00BD3FC7"/>
    <w:rsid w:val="00BF555F"/>
    <w:rsid w:val="00C17202"/>
    <w:rsid w:val="00C23C5D"/>
    <w:rsid w:val="00C25EFC"/>
    <w:rsid w:val="00C42697"/>
    <w:rsid w:val="00C5557B"/>
    <w:rsid w:val="00C609AD"/>
    <w:rsid w:val="00C76458"/>
    <w:rsid w:val="00C84883"/>
    <w:rsid w:val="00CA3158"/>
    <w:rsid w:val="00CA4645"/>
    <w:rsid w:val="00CC66C2"/>
    <w:rsid w:val="00CD266B"/>
    <w:rsid w:val="00D2675E"/>
    <w:rsid w:val="00D27CA9"/>
    <w:rsid w:val="00D339D9"/>
    <w:rsid w:val="00D8502C"/>
    <w:rsid w:val="00D927AB"/>
    <w:rsid w:val="00D93C5D"/>
    <w:rsid w:val="00DD55DE"/>
    <w:rsid w:val="00E02169"/>
    <w:rsid w:val="00E06F66"/>
    <w:rsid w:val="00E14005"/>
    <w:rsid w:val="00E24C96"/>
    <w:rsid w:val="00E51BCA"/>
    <w:rsid w:val="00E52EE5"/>
    <w:rsid w:val="00E620C7"/>
    <w:rsid w:val="00EA0AC9"/>
    <w:rsid w:val="00EA692C"/>
    <w:rsid w:val="00EB0631"/>
    <w:rsid w:val="00EB4495"/>
    <w:rsid w:val="00ED4E67"/>
    <w:rsid w:val="00F0196C"/>
    <w:rsid w:val="00F04051"/>
    <w:rsid w:val="00F06274"/>
    <w:rsid w:val="00F133C0"/>
    <w:rsid w:val="00F63C80"/>
    <w:rsid w:val="00F72170"/>
    <w:rsid w:val="00F723E8"/>
    <w:rsid w:val="00F802C3"/>
    <w:rsid w:val="00F87963"/>
    <w:rsid w:val="00FA1D6E"/>
    <w:rsid w:val="00FA7854"/>
    <w:rsid w:val="00FD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2194580-11E6-469E-89FC-4D72614D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B89"/>
    <w:pPr>
      <w:tabs>
        <w:tab w:val="left" w:pos="5187"/>
        <w:tab w:val="left" w:pos="7313"/>
      </w:tabs>
      <w:bidi/>
      <w:spacing w:after="0" w:line="240" w:lineRule="auto"/>
      <w:jc w:val="both"/>
    </w:pPr>
    <w:rPr>
      <w:rFonts w:ascii="Times New Roman" w:eastAsia="SimSun" w:hAnsi="Times New Roman" w:cs="Simplified Arabic"/>
      <w:b/>
      <w:bCs/>
      <w:noProof/>
      <w:sz w:val="20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56B89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56B89"/>
    <w:rPr>
      <w:rFonts w:ascii="Times New Roman" w:eastAsia="SimSun" w:hAnsi="Times New Roman" w:cs="Times New Roman"/>
      <w:noProof/>
      <w:sz w:val="32"/>
      <w:szCs w:val="20"/>
    </w:rPr>
  </w:style>
  <w:style w:type="paragraph" w:styleId="Header">
    <w:name w:val="header"/>
    <w:basedOn w:val="Normal"/>
    <w:link w:val="HeaderChar"/>
    <w:uiPriority w:val="99"/>
    <w:rsid w:val="00856B89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56B89"/>
    <w:rPr>
      <w:rFonts w:ascii="Times New Roman" w:eastAsia="SimSu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rsid w:val="00856B89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56B89"/>
    <w:rPr>
      <w:rFonts w:ascii="Times New Roman" w:eastAsia="SimSun" w:hAnsi="Times New Roman" w:cs="Times New Roman"/>
      <w:noProof/>
      <w:sz w:val="20"/>
      <w:szCs w:val="20"/>
    </w:rPr>
  </w:style>
  <w:style w:type="character" w:styleId="PageNumber">
    <w:name w:val="page number"/>
    <w:basedOn w:val="DefaultParagraphFont"/>
    <w:uiPriority w:val="99"/>
    <w:rsid w:val="00856B89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856B89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56B89"/>
    <w:rPr>
      <w:rFonts w:ascii="Times New Roman" w:eastAsia="SimSun" w:hAnsi="Times New Roman" w:cs="Simplified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2435</TotalTime>
  <Pages>1</Pages>
  <Words>1879</Words>
  <Characters>10711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أروى الغفيلي</dc:creator>
  <cp:lastModifiedBy>EU-RAD</cp:lastModifiedBy>
  <cp:revision>43</cp:revision>
  <dcterms:created xsi:type="dcterms:W3CDTF">2016-10-21T21:33:00Z</dcterms:created>
  <dcterms:modified xsi:type="dcterms:W3CDTF">2017-05-28T13:28:00Z</dcterms:modified>
</cp:coreProperties>
</file>