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3B6D51" w:rsidRDefault="00E659B2" w:rsidP="008C0EC7">
      <w:pPr>
        <w:ind w:left="-1282" w:right="-709"/>
        <w:jc w:val="center"/>
        <w:rPr>
          <w:sz w:val="14"/>
          <w:szCs w:val="14"/>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3B6D51" w:rsidRDefault="003B6D51" w:rsidP="003B6D51">
      <w:pPr>
        <w:tabs>
          <w:tab w:val="left" w:pos="5982"/>
        </w:tabs>
        <w:ind w:left="-1282" w:right="-709"/>
        <w:rPr>
          <w:rFonts w:cs="PT Bold Heading"/>
          <w:sz w:val="38"/>
          <w:szCs w:val="38"/>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9A25DC">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9A25DC">
        <w:rPr>
          <w:rFonts w:ascii="Tahoma" w:hAnsi="Tahoma" w:cs="Tahoma" w:hint="cs"/>
          <w:bCs/>
          <w:rtl/>
        </w:rPr>
        <w:t>الرابعة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3B6D51" w:rsidRDefault="003B6D51"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2D08AE">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103A3E" w:rsidP="009A25DC">
      <w:pPr>
        <w:jc w:val="both"/>
        <w:rPr>
          <w:rFonts w:cs="Simplified Arabic"/>
          <w:b/>
          <w:bCs/>
          <w:sz w:val="28"/>
          <w:szCs w:val="28"/>
          <w:rtl/>
        </w:rPr>
      </w:pPr>
      <w:r w:rsidRPr="00103A3E">
        <w:rPr>
          <w:rFonts w:cs="Simplified Arabic"/>
          <w:b/>
          <w:bCs/>
          <w:sz w:val="28"/>
          <w:szCs w:val="28"/>
          <w:rtl/>
        </w:rPr>
        <w:t>أيها الإخوة والأخوات، السلام عليكم ورحمة الله وبركاته، وأهلاً بكم.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إلى حلقةٍ جديدة في شرح كتاب الصوم من كتاب التجريد الصريح لأحاديث الجامع الصحيح.</w:t>
      </w:r>
    </w:p>
    <w:p w:rsidR="009A25DC" w:rsidRPr="009A25DC" w:rsidRDefault="009A25DC" w:rsidP="009A25DC">
      <w:pPr>
        <w:jc w:val="both"/>
        <w:rPr>
          <w:rFonts w:cs="Simplified Arabic"/>
          <w:b/>
          <w:bCs/>
          <w:sz w:val="28"/>
          <w:szCs w:val="28"/>
          <w:rtl/>
        </w:rPr>
      </w:pPr>
      <w:r w:rsidRPr="009A25DC">
        <w:rPr>
          <w:rFonts w:cs="Simplified Arabic"/>
          <w:b/>
          <w:bCs/>
          <w:sz w:val="28"/>
          <w:szCs w:val="28"/>
          <w:rtl/>
        </w:rPr>
        <w:t>بدايةً يسرنا أن نرحب بصاحب الفضيلة الشيخ الدكتور عبد الكريم بن عبد الله الخضير، فأهلاً ومرحبًا بكم فضيلة الشيخ.</w:t>
      </w:r>
    </w:p>
    <w:p w:rsidR="009A25DC" w:rsidRPr="00845E3D" w:rsidRDefault="009A25DC" w:rsidP="009A25DC">
      <w:pPr>
        <w:jc w:val="both"/>
        <w:rPr>
          <w:rFonts w:cs="Simplified Arabic"/>
          <w:sz w:val="28"/>
          <w:szCs w:val="28"/>
          <w:rtl/>
        </w:rPr>
      </w:pPr>
      <w:r w:rsidRPr="00845E3D">
        <w:rPr>
          <w:rFonts w:cs="Simplified Arabic"/>
          <w:sz w:val="28"/>
          <w:szCs w:val="28"/>
          <w:rtl/>
        </w:rPr>
        <w:t>حياكم الله</w:t>
      </w:r>
      <w:r w:rsidR="002D08AE">
        <w:rPr>
          <w:rFonts w:cs="Simplified Arabic" w:hint="cs"/>
          <w:sz w:val="28"/>
          <w:szCs w:val="28"/>
          <w:rtl/>
        </w:rPr>
        <w:t>،</w:t>
      </w:r>
      <w:r w:rsidRPr="00845E3D">
        <w:rPr>
          <w:rFonts w:cs="Simplified Arabic"/>
          <w:sz w:val="28"/>
          <w:szCs w:val="28"/>
          <w:rtl/>
        </w:rPr>
        <w:t xml:space="preserve"> وبارك فيكم وفي الأخوة المُستمعين.</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تبق</w:t>
      </w:r>
      <w:r w:rsidR="008845B2">
        <w:rPr>
          <w:rFonts w:cs="Simplified Arabic" w:hint="cs"/>
          <w:b/>
          <w:bCs/>
          <w:sz w:val="28"/>
          <w:szCs w:val="28"/>
          <w:rtl/>
        </w:rPr>
        <w:t>ّ</w:t>
      </w:r>
      <w:r w:rsidRPr="009A25DC">
        <w:rPr>
          <w:rFonts w:cs="Simplified Arabic"/>
          <w:b/>
          <w:bCs/>
          <w:sz w:val="28"/>
          <w:szCs w:val="28"/>
          <w:rtl/>
        </w:rPr>
        <w:t>ى معنا مجموعة من الأحكام، كنا توقفنا عند إجابة الأئمة، وعدتم أن تستكملوا الجواب عن الأحناف، أحسن الله إليكم، في حديث ابن عباس.</w:t>
      </w:r>
    </w:p>
    <w:p w:rsidR="009A25DC" w:rsidRPr="00845E3D" w:rsidRDefault="009A25DC" w:rsidP="009A25DC">
      <w:pPr>
        <w:jc w:val="both"/>
        <w:rPr>
          <w:rFonts w:cs="Simplified Arabic"/>
          <w:sz w:val="28"/>
          <w:szCs w:val="28"/>
          <w:rtl/>
        </w:rPr>
      </w:pPr>
      <w:r w:rsidRPr="00845E3D">
        <w:rPr>
          <w:rFonts w:cs="Simplified Arabic"/>
          <w:sz w:val="28"/>
          <w:szCs w:val="28"/>
          <w:rtl/>
        </w:rPr>
        <w:t>الحمد لله ربِّ العالمين، وصلى الله وسلَّم وبارك على عبده ورسول</w:t>
      </w:r>
      <w:r w:rsidR="008845B2">
        <w:rPr>
          <w:rFonts w:cs="Simplified Arabic"/>
          <w:sz w:val="28"/>
          <w:szCs w:val="28"/>
          <w:rtl/>
        </w:rPr>
        <w:t>ه نبينا محمد وعلى آله وصحبه أجم</w:t>
      </w:r>
      <w:r w:rsidRPr="00845E3D">
        <w:rPr>
          <w:rFonts w:cs="Simplified Arabic"/>
          <w:sz w:val="28"/>
          <w:szCs w:val="28"/>
          <w:rtl/>
        </w:rPr>
        <w:t>ع</w:t>
      </w:r>
      <w:r w:rsidR="008845B2">
        <w:rPr>
          <w:rFonts w:cs="Simplified Arabic" w:hint="cs"/>
          <w:sz w:val="28"/>
          <w:szCs w:val="28"/>
          <w:rtl/>
        </w:rPr>
        <w:t>ي</w:t>
      </w:r>
      <w:r w:rsidRPr="00845E3D">
        <w:rPr>
          <w:rFonts w:cs="Simplified Arabic"/>
          <w:sz w:val="28"/>
          <w:szCs w:val="28"/>
          <w:rtl/>
        </w:rPr>
        <w:t>ن، أما بعد،</w:t>
      </w:r>
    </w:p>
    <w:p w:rsidR="009A25DC" w:rsidRPr="00845E3D" w:rsidRDefault="009A25DC" w:rsidP="009A25DC">
      <w:pPr>
        <w:jc w:val="both"/>
        <w:rPr>
          <w:rFonts w:cs="Simplified Arabic"/>
          <w:sz w:val="28"/>
          <w:szCs w:val="28"/>
          <w:rtl/>
        </w:rPr>
      </w:pPr>
      <w:r w:rsidRPr="00845E3D">
        <w:rPr>
          <w:rFonts w:cs="Simplified Arabic"/>
          <w:sz w:val="28"/>
          <w:szCs w:val="28"/>
          <w:rtl/>
        </w:rPr>
        <w:t>فقد مضى الكلام فيما يتعلق بحديث ابن عباس من حيث بيان الحكم</w:t>
      </w:r>
      <w:r w:rsidR="007D1659">
        <w:rPr>
          <w:rFonts w:cs="Simplified Arabic" w:hint="cs"/>
          <w:sz w:val="28"/>
          <w:szCs w:val="28"/>
          <w:rtl/>
        </w:rPr>
        <w:t>،</w:t>
      </w:r>
      <w:r w:rsidRPr="00845E3D">
        <w:rPr>
          <w:rFonts w:cs="Simplified Arabic"/>
          <w:sz w:val="28"/>
          <w:szCs w:val="28"/>
          <w:rtl/>
        </w:rPr>
        <w:t xml:space="preserve"> وأن الجمهور لم يعملوا به، وأجابوا عنه بأجوبة</w:t>
      </w:r>
      <w:r w:rsidR="007D1659">
        <w:rPr>
          <w:rFonts w:cs="Simplified Arabic" w:hint="cs"/>
          <w:sz w:val="28"/>
          <w:szCs w:val="28"/>
          <w:rtl/>
        </w:rPr>
        <w:t>،</w:t>
      </w:r>
      <w:r w:rsidRPr="00845E3D">
        <w:rPr>
          <w:rFonts w:cs="Simplified Arabic"/>
          <w:sz w:val="28"/>
          <w:szCs w:val="28"/>
          <w:rtl/>
        </w:rPr>
        <w:t xml:space="preserve"> وأنه وجد من يعمل به مُطلقًا في جميع ما يجب على المُكلَّف من صيام</w:t>
      </w:r>
      <w:r w:rsidR="007D1659">
        <w:rPr>
          <w:rFonts w:cs="Simplified Arabic" w:hint="cs"/>
          <w:sz w:val="28"/>
          <w:szCs w:val="28"/>
          <w:rtl/>
        </w:rPr>
        <w:t>،</w:t>
      </w:r>
      <w:r w:rsidRPr="00845E3D">
        <w:rPr>
          <w:rFonts w:cs="Simplified Arabic"/>
          <w:sz w:val="28"/>
          <w:szCs w:val="28"/>
          <w:rtl/>
        </w:rPr>
        <w:t xml:space="preserve"> وأن الحنابلة خصوه بالنذر، وأن ما وجب بأصل الشرع لا يقبل النيابة، وما أوجبه الإنسان على نفسه فإنه يقبل النيابة، وتقدَّم الكلام في هذا.</w:t>
      </w:r>
    </w:p>
    <w:p w:rsidR="009A25DC" w:rsidRPr="00845E3D" w:rsidRDefault="009A25DC" w:rsidP="009A25DC">
      <w:pPr>
        <w:jc w:val="both"/>
        <w:rPr>
          <w:rFonts w:cs="Simplified Arabic"/>
          <w:sz w:val="28"/>
          <w:szCs w:val="28"/>
          <w:rtl/>
        </w:rPr>
      </w:pPr>
      <w:r w:rsidRPr="00845E3D">
        <w:rPr>
          <w:rFonts w:cs="Simplified Arabic"/>
          <w:sz w:val="28"/>
          <w:szCs w:val="28"/>
          <w:rtl/>
        </w:rPr>
        <w:t>إذًا لماذا خالف الأئمة هذا الحديث مع أنه صحيح ومُخرَّج في البخاري وليس لأحدٍ كلام؟</w:t>
      </w:r>
    </w:p>
    <w:p w:rsidR="009A25DC" w:rsidRPr="00845E3D" w:rsidRDefault="009A25DC" w:rsidP="009A25DC">
      <w:pPr>
        <w:jc w:val="both"/>
        <w:rPr>
          <w:rFonts w:cs="Simplified Arabic"/>
          <w:sz w:val="28"/>
          <w:szCs w:val="28"/>
          <w:rtl/>
        </w:rPr>
      </w:pPr>
      <w:r w:rsidRPr="00845E3D">
        <w:rPr>
          <w:rFonts w:cs="Simplified Arabic"/>
          <w:sz w:val="28"/>
          <w:szCs w:val="28"/>
          <w:rtl/>
        </w:rPr>
        <w:t>عرفنا جواب الشافعية وأجوبة المالكية، وبقي عندنا جواب الحنفية.</w:t>
      </w:r>
    </w:p>
    <w:p w:rsidR="009A25DC" w:rsidRPr="00845E3D" w:rsidRDefault="009A25DC" w:rsidP="009A25DC">
      <w:pPr>
        <w:jc w:val="both"/>
        <w:rPr>
          <w:rFonts w:cs="Simplified Arabic"/>
          <w:sz w:val="28"/>
          <w:szCs w:val="28"/>
          <w:rtl/>
        </w:rPr>
      </w:pPr>
      <w:r w:rsidRPr="00845E3D">
        <w:rPr>
          <w:rFonts w:cs="Simplified Arabic"/>
          <w:sz w:val="28"/>
          <w:szCs w:val="28"/>
          <w:rtl/>
        </w:rPr>
        <w:t>الحنفية، يقول ابن حجر: اعتلوا لعدم القول بهذين الحديث</w:t>
      </w:r>
      <w:r w:rsidR="007D1659">
        <w:rPr>
          <w:rFonts w:cs="Simplified Arabic"/>
          <w:sz w:val="28"/>
          <w:szCs w:val="28"/>
          <w:rtl/>
        </w:rPr>
        <w:t>ين بما روي</w:t>
      </w:r>
      <w:r w:rsidR="008845B2">
        <w:rPr>
          <w:rFonts w:cs="Simplified Arabic"/>
          <w:sz w:val="28"/>
          <w:szCs w:val="28"/>
          <w:rtl/>
        </w:rPr>
        <w:t xml:space="preserve"> عن عائشة: أنها سُ</w:t>
      </w:r>
      <w:r w:rsidR="008845B2">
        <w:rPr>
          <w:rFonts w:cs="Simplified Arabic" w:hint="cs"/>
          <w:sz w:val="28"/>
          <w:szCs w:val="28"/>
          <w:rtl/>
        </w:rPr>
        <w:t>ئل</w:t>
      </w:r>
      <w:r w:rsidRPr="00845E3D">
        <w:rPr>
          <w:rFonts w:cs="Simplified Arabic"/>
          <w:sz w:val="28"/>
          <w:szCs w:val="28"/>
          <w:rtl/>
        </w:rPr>
        <w:t>ت عن امرأةٍ ماتت وعليها صوم، قالت: يُطعَمُ عنها.</w:t>
      </w:r>
    </w:p>
    <w:p w:rsidR="009A25DC" w:rsidRPr="00845E3D" w:rsidRDefault="009A25DC" w:rsidP="009A25DC">
      <w:pPr>
        <w:jc w:val="both"/>
        <w:rPr>
          <w:rFonts w:cs="Simplified Arabic"/>
          <w:sz w:val="28"/>
          <w:szCs w:val="28"/>
          <w:rtl/>
        </w:rPr>
      </w:pPr>
      <w:r w:rsidRPr="00845E3D">
        <w:rPr>
          <w:rFonts w:cs="Simplified Arabic"/>
          <w:sz w:val="28"/>
          <w:szCs w:val="28"/>
          <w:rtl/>
        </w:rPr>
        <w:t xml:space="preserve">وعن عائشة قالت: لا تصوموا عن موتاكم، وأطعموا </w:t>
      </w:r>
      <w:r w:rsidR="007D1659">
        <w:rPr>
          <w:rFonts w:cs="Simplified Arabic"/>
          <w:sz w:val="28"/>
          <w:szCs w:val="28"/>
          <w:rtl/>
        </w:rPr>
        <w:t>عنهم [أخرجه البيهقي]. وبما روي</w:t>
      </w:r>
      <w:r w:rsidRPr="00845E3D">
        <w:rPr>
          <w:rFonts w:cs="Simplified Arabic"/>
          <w:sz w:val="28"/>
          <w:szCs w:val="28"/>
          <w:rtl/>
        </w:rPr>
        <w:t xml:space="preserve"> عن ابن عباس</w:t>
      </w:r>
      <w:r w:rsidR="007D1659">
        <w:rPr>
          <w:rFonts w:cs="Simplified Arabic" w:hint="cs"/>
          <w:sz w:val="28"/>
          <w:szCs w:val="28"/>
          <w:rtl/>
        </w:rPr>
        <w:t>-</w:t>
      </w:r>
      <w:r w:rsidR="007D1659">
        <w:rPr>
          <w:rFonts w:cs="Simplified Arabic"/>
          <w:sz w:val="28"/>
          <w:szCs w:val="28"/>
          <w:rtl/>
        </w:rPr>
        <w:t xml:space="preserve"> رضي الله عنهما</w:t>
      </w:r>
      <w:r w:rsidR="007D1659">
        <w:rPr>
          <w:rFonts w:cs="Simplified Arabic" w:hint="cs"/>
          <w:sz w:val="28"/>
          <w:szCs w:val="28"/>
          <w:rtl/>
        </w:rPr>
        <w:t>-</w:t>
      </w:r>
      <w:r w:rsidRPr="00845E3D">
        <w:rPr>
          <w:rFonts w:cs="Simplified Arabic"/>
          <w:sz w:val="28"/>
          <w:szCs w:val="28"/>
          <w:rtl/>
        </w:rPr>
        <w:t xml:space="preserve"> قال في رجلٍ مات وعليه صوم رمضان، قال: يُطعَم عنه ثلاثون مسكينًا [أخرجه عبد الرزاق]. وروى النسائي عن ابن عباس قال: لا يصوم أحدٌ عن أحد.</w:t>
      </w:r>
    </w:p>
    <w:p w:rsidR="009A25DC" w:rsidRPr="00845E3D" w:rsidRDefault="009A25DC" w:rsidP="009A25DC">
      <w:pPr>
        <w:jc w:val="both"/>
        <w:rPr>
          <w:rFonts w:cs="Simplified Arabic"/>
          <w:sz w:val="28"/>
          <w:szCs w:val="28"/>
          <w:rtl/>
        </w:rPr>
      </w:pPr>
      <w:r w:rsidRPr="00845E3D">
        <w:rPr>
          <w:rFonts w:cs="Simplified Arabic"/>
          <w:sz w:val="28"/>
          <w:szCs w:val="28"/>
          <w:rtl/>
        </w:rPr>
        <w:t>أولاً: ما يُروى عن عائشة وعن ابن عباس الصواب أنه موقوف عليهما، والموقوف لا يُعارض به الثابت عن النبي</w:t>
      </w:r>
      <w:r w:rsidR="007D1659">
        <w:rPr>
          <w:rFonts w:cs="Simplified Arabic"/>
          <w:sz w:val="28"/>
          <w:szCs w:val="28"/>
          <w:rtl/>
        </w:rPr>
        <w:t>-</w:t>
      </w:r>
      <w:r w:rsidRPr="00845E3D">
        <w:rPr>
          <w:rFonts w:cs="Simplified Arabic"/>
          <w:sz w:val="28"/>
          <w:szCs w:val="28"/>
          <w:rtl/>
        </w:rPr>
        <w:t xml:space="preserve"> عليه الصلاة والسلام</w:t>
      </w:r>
      <w:r w:rsidR="007D1659">
        <w:rPr>
          <w:rFonts w:cs="Simplified Arabic"/>
          <w:sz w:val="28"/>
          <w:szCs w:val="28"/>
          <w:rtl/>
        </w:rPr>
        <w:t>-</w:t>
      </w:r>
      <w:r w:rsidR="007D1659">
        <w:rPr>
          <w:rFonts w:cs="Simplified Arabic" w:hint="cs"/>
          <w:sz w:val="28"/>
          <w:szCs w:val="28"/>
          <w:rtl/>
        </w:rPr>
        <w:t>؛</w:t>
      </w:r>
      <w:r w:rsidRPr="00845E3D">
        <w:rPr>
          <w:rFonts w:cs="Simplified Arabic"/>
          <w:sz w:val="28"/>
          <w:szCs w:val="28"/>
          <w:rtl/>
        </w:rPr>
        <w:t xml:space="preserve"> لأنه هو الأسوة والقدوة، وكون الصحابي يُخالف مرويه</w:t>
      </w:r>
      <w:r w:rsidR="007D1659">
        <w:rPr>
          <w:rFonts w:cs="Simplified Arabic"/>
          <w:sz w:val="28"/>
          <w:szCs w:val="28"/>
          <w:rtl/>
        </w:rPr>
        <w:t>-</w:t>
      </w:r>
      <w:r w:rsidRPr="00845E3D">
        <w:rPr>
          <w:rFonts w:cs="Simplified Arabic"/>
          <w:sz w:val="28"/>
          <w:szCs w:val="28"/>
          <w:rtl/>
        </w:rPr>
        <w:t xml:space="preserve"> يعني: رأيه يختلف عن مرويه</w:t>
      </w:r>
      <w:r w:rsidR="007D1659">
        <w:rPr>
          <w:rFonts w:cs="Simplified Arabic"/>
          <w:sz w:val="28"/>
          <w:szCs w:val="28"/>
          <w:rtl/>
        </w:rPr>
        <w:t>-</w:t>
      </w:r>
      <w:r w:rsidRPr="00845E3D">
        <w:rPr>
          <w:rFonts w:cs="Simplified Arabic"/>
          <w:sz w:val="28"/>
          <w:szCs w:val="28"/>
          <w:rtl/>
        </w:rPr>
        <w:t xml:space="preserve"> المُقرر عند أهل العلم: أن العبرة بما روى لا بما رأى.</w:t>
      </w:r>
    </w:p>
    <w:p w:rsidR="009A25DC" w:rsidRPr="00845E3D" w:rsidRDefault="009A25DC" w:rsidP="009A25DC">
      <w:pPr>
        <w:jc w:val="both"/>
        <w:rPr>
          <w:rFonts w:cs="Simplified Arabic"/>
          <w:sz w:val="28"/>
          <w:szCs w:val="28"/>
          <w:rtl/>
        </w:rPr>
      </w:pPr>
      <w:r w:rsidRPr="00845E3D">
        <w:rPr>
          <w:rFonts w:cs="Simplified Arabic"/>
          <w:sz w:val="28"/>
          <w:szCs w:val="28"/>
          <w:rtl/>
        </w:rPr>
        <w:t>قالوا: فلما أفتى ابن عباس وعائشة بخلاف ما روياه، دلَّ ذلك على أن العمل على خلاف ما روياه.</w:t>
      </w:r>
    </w:p>
    <w:p w:rsidR="009A25DC" w:rsidRPr="00845E3D" w:rsidRDefault="009A25DC" w:rsidP="009A25DC">
      <w:pPr>
        <w:jc w:val="both"/>
        <w:rPr>
          <w:rFonts w:cs="Simplified Arabic"/>
          <w:sz w:val="28"/>
          <w:szCs w:val="28"/>
          <w:rtl/>
        </w:rPr>
      </w:pPr>
      <w:r w:rsidRPr="00845E3D">
        <w:rPr>
          <w:rFonts w:cs="Simplified Arabic"/>
          <w:sz w:val="28"/>
          <w:szCs w:val="28"/>
          <w:rtl/>
        </w:rPr>
        <w:t>وهذه قاعدةٌ لهم معروفة، يقول ابن حجر: إلا أن الآثار المذكورة عن عائشة وابن عباس</w:t>
      </w:r>
      <w:r w:rsidR="007D1659">
        <w:rPr>
          <w:rFonts w:cs="Simplified Arabic" w:hint="cs"/>
          <w:sz w:val="28"/>
          <w:szCs w:val="28"/>
          <w:rtl/>
        </w:rPr>
        <w:t>-</w:t>
      </w:r>
      <w:r w:rsidRPr="00845E3D">
        <w:rPr>
          <w:rFonts w:cs="Simplified Arabic"/>
          <w:sz w:val="28"/>
          <w:szCs w:val="28"/>
          <w:rtl/>
        </w:rPr>
        <w:t xml:space="preserve"> رضي الله عنهم</w:t>
      </w:r>
      <w:r w:rsidR="007D1659">
        <w:rPr>
          <w:rFonts w:cs="Simplified Arabic" w:hint="cs"/>
          <w:sz w:val="28"/>
          <w:szCs w:val="28"/>
          <w:rtl/>
        </w:rPr>
        <w:t>ا-</w:t>
      </w:r>
      <w:r w:rsidRPr="00845E3D">
        <w:rPr>
          <w:rFonts w:cs="Simplified Arabic"/>
          <w:sz w:val="28"/>
          <w:szCs w:val="28"/>
          <w:rtl/>
        </w:rPr>
        <w:t xml:space="preserve"> فيها مقال، وليس فيها ما يمنع الصيام إلا الأثر الذي عن عائشة وهو ضعيفٌ جدً</w:t>
      </w:r>
      <w:r w:rsidR="007D1659">
        <w:rPr>
          <w:rFonts w:cs="Simplified Arabic" w:hint="cs"/>
          <w:sz w:val="28"/>
          <w:szCs w:val="28"/>
          <w:rtl/>
        </w:rPr>
        <w:t>ّ</w:t>
      </w:r>
      <w:r w:rsidRPr="00845E3D">
        <w:rPr>
          <w:rFonts w:cs="Simplified Arabic"/>
          <w:sz w:val="28"/>
          <w:szCs w:val="28"/>
          <w:rtl/>
        </w:rPr>
        <w:t>ا.</w:t>
      </w:r>
    </w:p>
    <w:p w:rsidR="009A25DC" w:rsidRPr="00845E3D" w:rsidRDefault="009A25DC" w:rsidP="009A25DC">
      <w:pPr>
        <w:jc w:val="both"/>
        <w:rPr>
          <w:rFonts w:cs="Simplified Arabic"/>
          <w:sz w:val="28"/>
          <w:szCs w:val="28"/>
          <w:rtl/>
        </w:rPr>
      </w:pPr>
      <w:r w:rsidRPr="00845E3D">
        <w:rPr>
          <w:rFonts w:cs="Simplified Arabic"/>
          <w:sz w:val="28"/>
          <w:szCs w:val="28"/>
          <w:rtl/>
        </w:rPr>
        <w:t>لكن الإجمال في خبر عائشة: أنها سُئلت عن امرأة ماتت وعليها صوم، قالت: يُطعَم عنها. الصوم هذا مُجمَل، ويحتمل أن يكون من رمضان.</w:t>
      </w:r>
    </w:p>
    <w:p w:rsidR="009A25DC" w:rsidRPr="00845E3D" w:rsidRDefault="009A25DC" w:rsidP="009A25DC">
      <w:pPr>
        <w:jc w:val="both"/>
        <w:rPr>
          <w:rFonts w:cs="Simplified Arabic"/>
          <w:sz w:val="28"/>
          <w:szCs w:val="28"/>
          <w:rtl/>
        </w:rPr>
      </w:pPr>
      <w:r w:rsidRPr="00845E3D">
        <w:rPr>
          <w:rFonts w:cs="Simplified Arabic"/>
          <w:sz w:val="28"/>
          <w:szCs w:val="28"/>
          <w:rtl/>
        </w:rPr>
        <w:t>وقولها أيضًا: لا تصوموا عن موتاكم، وأطعموا عنهم، فيما وجب بأصل ال</w:t>
      </w:r>
      <w:r w:rsidR="007D1659">
        <w:rPr>
          <w:rFonts w:cs="Simplified Arabic"/>
          <w:sz w:val="28"/>
          <w:szCs w:val="28"/>
          <w:rtl/>
        </w:rPr>
        <w:t>شر</w:t>
      </w:r>
      <w:r w:rsidR="007D1659">
        <w:rPr>
          <w:rFonts w:cs="Simplified Arabic" w:hint="cs"/>
          <w:sz w:val="28"/>
          <w:szCs w:val="28"/>
          <w:rtl/>
        </w:rPr>
        <w:t>ع</w:t>
      </w:r>
      <w:r w:rsidRPr="00845E3D">
        <w:rPr>
          <w:rFonts w:cs="Simplified Arabic"/>
          <w:sz w:val="28"/>
          <w:szCs w:val="28"/>
          <w:rtl/>
        </w:rPr>
        <w:t>.</w:t>
      </w:r>
    </w:p>
    <w:p w:rsidR="009A25DC" w:rsidRPr="00845E3D" w:rsidRDefault="009A25DC" w:rsidP="009A25DC">
      <w:pPr>
        <w:jc w:val="both"/>
        <w:rPr>
          <w:rFonts w:cs="Simplified Arabic"/>
          <w:sz w:val="28"/>
          <w:szCs w:val="28"/>
          <w:rtl/>
        </w:rPr>
      </w:pPr>
      <w:r w:rsidRPr="00845E3D">
        <w:rPr>
          <w:rFonts w:cs="Simplified Arabic"/>
          <w:sz w:val="28"/>
          <w:szCs w:val="28"/>
          <w:rtl/>
        </w:rPr>
        <w:lastRenderedPageBreak/>
        <w:t xml:space="preserve">وأيضًا قول ابن عباس في رجلٍ مات وعليه صوم رمضان، واضح، قال: يُطعَم عنه ثلاثون مسكينًا. وهذا لا يُعارض حمل </w:t>
      </w:r>
      <w:r w:rsidR="008845B2">
        <w:rPr>
          <w:rFonts w:cs="Simplified Arabic" w:hint="cs"/>
          <w:sz w:val="28"/>
          <w:szCs w:val="28"/>
          <w:rtl/>
        </w:rPr>
        <w:t xml:space="preserve">حديث أو </w:t>
      </w:r>
      <w:r w:rsidRPr="00845E3D">
        <w:rPr>
          <w:rFonts w:cs="Simplified Arabic"/>
          <w:sz w:val="28"/>
          <w:szCs w:val="28"/>
          <w:rtl/>
        </w:rPr>
        <w:t>حديث</w:t>
      </w:r>
      <w:r w:rsidR="008845B2">
        <w:rPr>
          <w:rFonts w:cs="Simplified Arabic" w:hint="cs"/>
          <w:sz w:val="28"/>
          <w:szCs w:val="28"/>
          <w:rtl/>
        </w:rPr>
        <w:t>ي</w:t>
      </w:r>
      <w:r w:rsidRPr="00845E3D">
        <w:rPr>
          <w:rFonts w:cs="Simplified Arabic"/>
          <w:sz w:val="28"/>
          <w:szCs w:val="28"/>
          <w:rtl/>
        </w:rPr>
        <w:t xml:space="preserve"> الباب على صوم النذر.</w:t>
      </w:r>
    </w:p>
    <w:p w:rsidR="009A25DC" w:rsidRPr="00845E3D" w:rsidRDefault="009A25DC" w:rsidP="009A25DC">
      <w:pPr>
        <w:jc w:val="both"/>
        <w:rPr>
          <w:rFonts w:cs="Simplified Arabic"/>
          <w:sz w:val="28"/>
          <w:szCs w:val="28"/>
          <w:rtl/>
        </w:rPr>
      </w:pPr>
      <w:r w:rsidRPr="00845E3D">
        <w:rPr>
          <w:rFonts w:cs="Simplified Arabic"/>
          <w:sz w:val="28"/>
          <w:szCs w:val="28"/>
          <w:rtl/>
        </w:rPr>
        <w:t>والراجح: أن المُعتبَر ما رواهُ الصحابي، الراوي، لا ما رآه؛ لاحتمال أن يُخالف ذلك الاجتهاد. ومستنده فيه لم يتحقق، ولا يلزم من ذلك ضعف الحديث عنده.</w:t>
      </w:r>
    </w:p>
    <w:p w:rsidR="009A25DC" w:rsidRPr="00845E3D" w:rsidRDefault="009A25DC" w:rsidP="009A25DC">
      <w:pPr>
        <w:jc w:val="both"/>
        <w:rPr>
          <w:rFonts w:cs="Simplified Arabic"/>
          <w:sz w:val="28"/>
          <w:szCs w:val="28"/>
          <w:rtl/>
        </w:rPr>
      </w:pPr>
      <w:r w:rsidRPr="00845E3D">
        <w:rPr>
          <w:rFonts w:cs="Simplified Arabic"/>
          <w:sz w:val="28"/>
          <w:szCs w:val="28"/>
          <w:rtl/>
        </w:rPr>
        <w:t>يعني احتمال أنه أفتى بخلافه لمعارضٍ راجح عنده، ولا يلزم من ذلك ضعف الحديث عنده؛ لأن المُقرر عند أهل العلم أن عمل العالم بالحديث لا يقتضي قوته، كما أن عمله بخلافه أو فتواه بخلافه لا يقتضي ضعفه.</w:t>
      </w:r>
    </w:p>
    <w:p w:rsidR="009A25DC" w:rsidRPr="00845E3D" w:rsidRDefault="009A25DC" w:rsidP="009A25DC">
      <w:pPr>
        <w:jc w:val="both"/>
        <w:rPr>
          <w:rFonts w:cs="Simplified Arabic"/>
          <w:sz w:val="28"/>
          <w:szCs w:val="28"/>
          <w:rtl/>
        </w:rPr>
      </w:pPr>
      <w:r w:rsidRPr="00845E3D">
        <w:rPr>
          <w:rFonts w:cs="Simplified Arabic"/>
          <w:sz w:val="28"/>
          <w:szCs w:val="28"/>
          <w:rtl/>
        </w:rPr>
        <w:t>فإنما يعمل به لما يسنده ويعضده، أو يتركه ويُخ</w:t>
      </w:r>
      <w:r w:rsidR="007D1659">
        <w:rPr>
          <w:rFonts w:cs="Simplified Arabic"/>
          <w:sz w:val="28"/>
          <w:szCs w:val="28"/>
          <w:rtl/>
        </w:rPr>
        <w:t>الفه لما يُعارضه. هذا مُقرر عند</w:t>
      </w:r>
      <w:r w:rsidRPr="00845E3D">
        <w:rPr>
          <w:rFonts w:cs="Simplified Arabic"/>
          <w:sz w:val="28"/>
          <w:szCs w:val="28"/>
          <w:rtl/>
        </w:rPr>
        <w:t xml:space="preserve"> أهل العلم.</w:t>
      </w:r>
    </w:p>
    <w:p w:rsidR="009A25DC" w:rsidRPr="00845E3D" w:rsidRDefault="009A25DC" w:rsidP="009A25DC">
      <w:pPr>
        <w:jc w:val="both"/>
        <w:rPr>
          <w:rFonts w:cs="Simplified Arabic"/>
          <w:sz w:val="28"/>
          <w:szCs w:val="28"/>
          <w:rtl/>
        </w:rPr>
      </w:pPr>
      <w:r w:rsidRPr="00845E3D">
        <w:rPr>
          <w:rFonts w:cs="Simplified Arabic"/>
          <w:sz w:val="28"/>
          <w:szCs w:val="28"/>
          <w:rtl/>
        </w:rPr>
        <w:t>والراجح: أن المُعتبَر ما رواه لا ما رآه؛ لاحتمال أن يُخالف ذلك اجتها</w:t>
      </w:r>
      <w:r w:rsidR="008845B2">
        <w:rPr>
          <w:rFonts w:cs="Simplified Arabic"/>
          <w:sz w:val="28"/>
          <w:szCs w:val="28"/>
          <w:rtl/>
        </w:rPr>
        <w:t xml:space="preserve">ده ومستنده فيه لم يتحقق. يعني </w:t>
      </w:r>
      <w:r w:rsidR="008845B2">
        <w:rPr>
          <w:rFonts w:cs="Simplified Arabic" w:hint="cs"/>
          <w:sz w:val="28"/>
          <w:szCs w:val="28"/>
          <w:rtl/>
        </w:rPr>
        <w:t>إن</w:t>
      </w:r>
      <w:r w:rsidRPr="00845E3D">
        <w:rPr>
          <w:rFonts w:cs="Simplified Arabic"/>
          <w:sz w:val="28"/>
          <w:szCs w:val="28"/>
          <w:rtl/>
        </w:rPr>
        <w:t xml:space="preserve"> تحقق عنده، لم يتحقق لغيره.</w:t>
      </w:r>
    </w:p>
    <w:p w:rsidR="009A25DC" w:rsidRPr="00845E3D" w:rsidRDefault="009A25DC" w:rsidP="009A25DC">
      <w:pPr>
        <w:jc w:val="both"/>
        <w:rPr>
          <w:rFonts w:cs="Simplified Arabic"/>
          <w:sz w:val="28"/>
          <w:szCs w:val="28"/>
          <w:rtl/>
        </w:rPr>
      </w:pPr>
      <w:r w:rsidRPr="00845E3D">
        <w:rPr>
          <w:rFonts w:cs="Simplified Arabic"/>
          <w:sz w:val="28"/>
          <w:szCs w:val="28"/>
          <w:rtl/>
        </w:rPr>
        <w:t>ولا يلزم من ذلك ضعف الحديث عنده، وإذا تحققت صحة الحديث لم يُترَك المُحقق للمظنون، والمسألة مشهورةٌ في الأصول.</w:t>
      </w:r>
    </w:p>
    <w:p w:rsidR="009A25DC" w:rsidRPr="00845E3D" w:rsidRDefault="009A25DC" w:rsidP="009A25DC">
      <w:pPr>
        <w:jc w:val="both"/>
        <w:rPr>
          <w:rFonts w:cs="Simplified Arabic"/>
          <w:sz w:val="28"/>
          <w:szCs w:val="28"/>
          <w:rtl/>
        </w:rPr>
      </w:pPr>
      <w:r w:rsidRPr="00845E3D">
        <w:rPr>
          <w:rFonts w:cs="Simplified Arabic"/>
          <w:sz w:val="28"/>
          <w:szCs w:val="28"/>
          <w:rtl/>
        </w:rPr>
        <w:t xml:space="preserve">حُجة ابن عباس </w:t>
      </w:r>
      <w:r w:rsidR="008845B2">
        <w:rPr>
          <w:rFonts w:cs="Simplified Arabic" w:hint="cs"/>
          <w:sz w:val="28"/>
          <w:szCs w:val="28"/>
          <w:rtl/>
        </w:rPr>
        <w:t>و</w:t>
      </w:r>
      <w:r w:rsidRPr="00845E3D">
        <w:rPr>
          <w:rFonts w:cs="Simplified Arabic"/>
          <w:sz w:val="28"/>
          <w:szCs w:val="28"/>
          <w:rtl/>
        </w:rPr>
        <w:t>عائشة في مخالفة الحديثين، إن صحَّ عنهما ما نُسِبَ إليهما، فليست واضحة لنا لكي نُعارض بها ما ثبت في الصحيح. لنتبع قواعد الترجيح المعروفة عند الأئمة، وعلى كل حال ليس منها شيءٌ في الصحيح، ووجود المُعارض في الصحيح وما يُعارضه خارجه، يكفي للترجيح.</w:t>
      </w:r>
    </w:p>
    <w:p w:rsidR="009A25DC" w:rsidRPr="00845E3D" w:rsidRDefault="009A25DC" w:rsidP="009A25DC">
      <w:pPr>
        <w:jc w:val="both"/>
        <w:rPr>
          <w:rFonts w:cs="Simplified Arabic"/>
          <w:sz w:val="28"/>
          <w:szCs w:val="28"/>
          <w:rtl/>
        </w:rPr>
      </w:pPr>
      <w:r w:rsidRPr="00845E3D">
        <w:rPr>
          <w:rFonts w:cs="Simplified Arabic"/>
          <w:sz w:val="28"/>
          <w:szCs w:val="28"/>
          <w:rtl/>
        </w:rPr>
        <w:t>أيضًا معارضة الموقوف للمرفوع، معروف أن العبرة بالمرفوع لا بالموقوف.</w:t>
      </w:r>
    </w:p>
    <w:p w:rsidR="009A25DC" w:rsidRPr="00845E3D" w:rsidRDefault="009A25DC" w:rsidP="009A25DC">
      <w:pPr>
        <w:jc w:val="both"/>
        <w:rPr>
          <w:rFonts w:cs="Simplified Arabic"/>
          <w:sz w:val="28"/>
          <w:szCs w:val="28"/>
          <w:rtl/>
        </w:rPr>
      </w:pPr>
      <w:r w:rsidRPr="00845E3D">
        <w:rPr>
          <w:rFonts w:cs="Simplified Arabic"/>
          <w:sz w:val="28"/>
          <w:szCs w:val="28"/>
          <w:rtl/>
        </w:rPr>
        <w:t>في شرح ابن بطَّال يقول: ذهب الكوفيون والشافعي وأحمد وإسحاق وأبو ثورٍ إلى أنه واجبٌ أن يُطعَم عنه من رأس ماله.</w:t>
      </w:r>
    </w:p>
    <w:p w:rsidR="009A25DC" w:rsidRPr="00845E3D" w:rsidRDefault="008845B2" w:rsidP="009A25DC">
      <w:pPr>
        <w:jc w:val="both"/>
        <w:rPr>
          <w:rFonts w:cs="Simplified Arabic"/>
          <w:sz w:val="28"/>
          <w:szCs w:val="28"/>
          <w:rtl/>
        </w:rPr>
      </w:pPr>
      <w:r>
        <w:rPr>
          <w:rFonts w:cs="Simplified Arabic" w:hint="cs"/>
          <w:sz w:val="28"/>
          <w:szCs w:val="28"/>
          <w:rtl/>
        </w:rPr>
        <w:t>الآن</w:t>
      </w:r>
      <w:r w:rsidR="009A25DC" w:rsidRPr="00845E3D">
        <w:rPr>
          <w:rFonts w:cs="Simplified Arabic"/>
          <w:sz w:val="28"/>
          <w:szCs w:val="28"/>
          <w:rtl/>
        </w:rPr>
        <w:t xml:space="preserve"> تقرر عندهم</w:t>
      </w:r>
      <w:r w:rsidR="007D1659">
        <w:rPr>
          <w:rFonts w:cs="Simplified Arabic" w:hint="cs"/>
          <w:sz w:val="28"/>
          <w:szCs w:val="28"/>
          <w:rtl/>
        </w:rPr>
        <w:t xml:space="preserve"> أنه</w:t>
      </w:r>
      <w:r w:rsidR="009A25DC" w:rsidRPr="00845E3D">
        <w:rPr>
          <w:rFonts w:cs="Simplified Arabic"/>
          <w:sz w:val="28"/>
          <w:szCs w:val="28"/>
          <w:rtl/>
        </w:rPr>
        <w:t xml:space="preserve"> ما في</w:t>
      </w:r>
      <w:r w:rsidR="007D1659">
        <w:rPr>
          <w:rFonts w:cs="Simplified Arabic" w:hint="cs"/>
          <w:sz w:val="28"/>
          <w:szCs w:val="28"/>
          <w:rtl/>
        </w:rPr>
        <w:t>ه</w:t>
      </w:r>
      <w:r w:rsidR="009A25DC" w:rsidRPr="00845E3D">
        <w:rPr>
          <w:rFonts w:cs="Simplified Arabic"/>
          <w:sz w:val="28"/>
          <w:szCs w:val="28"/>
          <w:rtl/>
        </w:rPr>
        <w:t xml:space="preserve"> صيام.</w:t>
      </w:r>
    </w:p>
    <w:p w:rsidR="009A25DC" w:rsidRPr="009A25DC" w:rsidRDefault="009A25DC" w:rsidP="007D1659">
      <w:pPr>
        <w:jc w:val="both"/>
        <w:rPr>
          <w:rFonts w:cs="Simplified Arabic"/>
          <w:b/>
          <w:bCs/>
          <w:sz w:val="28"/>
          <w:szCs w:val="28"/>
          <w:rtl/>
        </w:rPr>
      </w:pPr>
      <w:r w:rsidRPr="009A25DC">
        <w:rPr>
          <w:rFonts w:cs="Simplified Arabic"/>
          <w:b/>
          <w:bCs/>
          <w:sz w:val="28"/>
          <w:szCs w:val="28"/>
          <w:rtl/>
        </w:rPr>
        <w:t>المقدم: نعم.</w:t>
      </w:r>
    </w:p>
    <w:p w:rsidR="00261FD6" w:rsidRPr="00210796" w:rsidRDefault="009A25DC" w:rsidP="00261FD6">
      <w:pPr>
        <w:jc w:val="both"/>
        <w:rPr>
          <w:rFonts w:cs="Simplified Arabic"/>
          <w:sz w:val="28"/>
          <w:szCs w:val="28"/>
          <w:rtl/>
        </w:rPr>
      </w:pPr>
      <w:r w:rsidRPr="00210796">
        <w:rPr>
          <w:rFonts w:cs="Simplified Arabic"/>
          <w:sz w:val="28"/>
          <w:szCs w:val="28"/>
          <w:rtl/>
        </w:rPr>
        <w:t>ذهب الكوفيون والشافعي وأحمد وإسحاق وأبو ثورٍ إلى أنه واجبٌ أن يُطعَم عنه من رأس ماله.</w:t>
      </w:r>
    </w:p>
    <w:p w:rsidR="009A25DC" w:rsidRPr="00210796" w:rsidRDefault="009A25DC" w:rsidP="007D1659">
      <w:pPr>
        <w:jc w:val="both"/>
        <w:rPr>
          <w:rFonts w:cs="Simplified Arabic"/>
          <w:sz w:val="28"/>
          <w:szCs w:val="28"/>
          <w:rtl/>
        </w:rPr>
      </w:pPr>
      <w:r w:rsidRPr="00210796">
        <w:rPr>
          <w:rFonts w:cs="Simplified Arabic"/>
          <w:sz w:val="28"/>
          <w:szCs w:val="28"/>
          <w:rtl/>
        </w:rPr>
        <w:t xml:space="preserve">الآن وضع الإمام أحمد مع الشافعي ومع الكوفيين، مع أنه يختلف معهم على ما تقدَّم، وقال: </w:t>
      </w:r>
      <w:r w:rsidR="007D1659">
        <w:rPr>
          <w:rFonts w:cs="Simplified Arabic" w:hint="cs"/>
          <w:sz w:val="28"/>
          <w:szCs w:val="28"/>
          <w:rtl/>
        </w:rPr>
        <w:t xml:space="preserve">إلى </w:t>
      </w:r>
      <w:r w:rsidRPr="00210796">
        <w:rPr>
          <w:rFonts w:cs="Simplified Arabic"/>
          <w:sz w:val="28"/>
          <w:szCs w:val="28"/>
          <w:rtl/>
        </w:rPr>
        <w:t>أنه واجبٌ أن يُ</w:t>
      </w:r>
      <w:r w:rsidR="00261FD6">
        <w:rPr>
          <w:rFonts w:cs="Simplified Arabic"/>
          <w:sz w:val="28"/>
          <w:szCs w:val="28"/>
          <w:rtl/>
        </w:rPr>
        <w:t>طعَم عنه من رأس ماله وإن لم يوص</w:t>
      </w:r>
      <w:r w:rsidR="007D1659">
        <w:rPr>
          <w:rFonts w:cs="Simplified Arabic" w:hint="cs"/>
          <w:sz w:val="28"/>
          <w:szCs w:val="28"/>
          <w:rtl/>
        </w:rPr>
        <w:t>ِ</w:t>
      </w:r>
      <w:r w:rsidRPr="00210796">
        <w:rPr>
          <w:rFonts w:cs="Simplified Arabic"/>
          <w:sz w:val="28"/>
          <w:szCs w:val="28"/>
          <w:rtl/>
        </w:rPr>
        <w:t>. يعني يصح عطف الإمام أحمد على الشافعي</w:t>
      </w:r>
      <w:r w:rsidR="007D1659">
        <w:rPr>
          <w:rFonts w:cs="Simplified Arabic" w:hint="cs"/>
          <w:sz w:val="28"/>
          <w:szCs w:val="28"/>
          <w:rtl/>
        </w:rPr>
        <w:t>؟</w:t>
      </w:r>
      <w:r w:rsidRPr="00210796">
        <w:rPr>
          <w:rFonts w:cs="Simplified Arabic"/>
          <w:sz w:val="28"/>
          <w:szCs w:val="28"/>
          <w:rtl/>
        </w:rPr>
        <w:t xml:space="preserve"> يصح في رمضان، يُطعَم عنه في صيام رمضان، إذا كان عليه صوم من رمضان.</w:t>
      </w:r>
    </w:p>
    <w:p w:rsidR="009A25DC" w:rsidRPr="00210796" w:rsidRDefault="009A25DC" w:rsidP="009A25DC">
      <w:pPr>
        <w:jc w:val="both"/>
        <w:rPr>
          <w:rFonts w:cs="Simplified Arabic"/>
          <w:sz w:val="28"/>
          <w:szCs w:val="28"/>
          <w:rtl/>
        </w:rPr>
      </w:pPr>
      <w:r w:rsidRPr="00210796">
        <w:rPr>
          <w:rFonts w:cs="Simplified Arabic"/>
          <w:sz w:val="28"/>
          <w:szCs w:val="28"/>
          <w:rtl/>
        </w:rPr>
        <w:t>وينفرد الإمام أحمد بالنذر، أنه يُصام عنه.</w:t>
      </w:r>
    </w:p>
    <w:p w:rsidR="009A25DC" w:rsidRPr="00210796" w:rsidRDefault="009A25DC" w:rsidP="009A25DC">
      <w:pPr>
        <w:jc w:val="both"/>
        <w:rPr>
          <w:rFonts w:cs="Simplified Arabic"/>
          <w:sz w:val="28"/>
          <w:szCs w:val="28"/>
          <w:rtl/>
        </w:rPr>
      </w:pPr>
      <w:r w:rsidRPr="00210796">
        <w:rPr>
          <w:rFonts w:cs="Simplified Arabic"/>
          <w:sz w:val="28"/>
          <w:szCs w:val="28"/>
          <w:rtl/>
        </w:rPr>
        <w:t>ففيما لا يدخله النيابة يُطعَم عنه. وهؤلاء يقولون به مُطلقًا، يقول: إلى أنه واجبٌ أن يُ</w:t>
      </w:r>
      <w:r w:rsidR="00261FD6">
        <w:rPr>
          <w:rFonts w:cs="Simplified Arabic"/>
          <w:sz w:val="28"/>
          <w:szCs w:val="28"/>
          <w:rtl/>
        </w:rPr>
        <w:t>طعَم عنه من رأس ماله وإن لم يوص</w:t>
      </w:r>
      <w:r w:rsidRPr="00210796">
        <w:rPr>
          <w:rFonts w:cs="Simplified Arabic"/>
          <w:sz w:val="28"/>
          <w:szCs w:val="28"/>
          <w:rtl/>
        </w:rPr>
        <w:t>، إلا أبا حنيفة فإنه قال: يُسقِط عنه ذلك الموت. يعني فكما أنه ارتفع تكليفه بالصيام، إذًا يرتفع تكليفه بالبدل.</w:t>
      </w:r>
    </w:p>
    <w:p w:rsidR="009A25DC" w:rsidRPr="00210796" w:rsidRDefault="009A25DC" w:rsidP="009A25DC">
      <w:pPr>
        <w:jc w:val="both"/>
        <w:rPr>
          <w:rFonts w:cs="Simplified Arabic"/>
          <w:sz w:val="28"/>
          <w:szCs w:val="28"/>
          <w:rtl/>
        </w:rPr>
      </w:pPr>
      <w:r w:rsidRPr="00210796">
        <w:rPr>
          <w:rFonts w:cs="Simplified Arabic"/>
          <w:sz w:val="28"/>
          <w:szCs w:val="28"/>
          <w:rtl/>
        </w:rPr>
        <w:t>وقال مالك: الإطعام غير واجب على الورثة، إلا أن يوصي بذلك إليهم، فيكون في ثُلثه.</w:t>
      </w:r>
    </w:p>
    <w:p w:rsidR="009A25DC" w:rsidRPr="00210796" w:rsidRDefault="009A25DC" w:rsidP="00D821B7">
      <w:pPr>
        <w:jc w:val="both"/>
        <w:rPr>
          <w:rFonts w:cs="Simplified Arabic"/>
          <w:sz w:val="28"/>
          <w:szCs w:val="28"/>
          <w:rtl/>
        </w:rPr>
      </w:pPr>
      <w:r w:rsidRPr="00210796">
        <w:rPr>
          <w:rFonts w:cs="Simplified Arabic"/>
          <w:sz w:val="28"/>
          <w:szCs w:val="28"/>
          <w:rtl/>
        </w:rPr>
        <w:lastRenderedPageBreak/>
        <w:t xml:space="preserve">فإن قال من أوجب الإطعام: </w:t>
      </w:r>
      <w:r w:rsidR="00D821B7">
        <w:rPr>
          <w:rFonts w:cs="Simplified Arabic" w:hint="cs"/>
          <w:sz w:val="28"/>
          <w:szCs w:val="28"/>
          <w:rtl/>
        </w:rPr>
        <w:t>إ</w:t>
      </w:r>
      <w:r w:rsidRPr="00210796">
        <w:rPr>
          <w:rFonts w:cs="Simplified Arabic"/>
          <w:sz w:val="28"/>
          <w:szCs w:val="28"/>
          <w:rtl/>
        </w:rPr>
        <w:t>ن النبي</w:t>
      </w:r>
      <w:r w:rsidR="00D821B7">
        <w:rPr>
          <w:rFonts w:cs="Simplified Arabic" w:hint="cs"/>
          <w:sz w:val="28"/>
          <w:szCs w:val="28"/>
          <w:rtl/>
        </w:rPr>
        <w:t>-</w:t>
      </w:r>
      <w:r w:rsidRPr="00210796">
        <w:rPr>
          <w:rFonts w:cs="Simplified Arabic"/>
          <w:sz w:val="28"/>
          <w:szCs w:val="28"/>
          <w:rtl/>
        </w:rPr>
        <w:t xml:space="preserve"> صلى الله عليه وسلم</w:t>
      </w:r>
      <w:r w:rsidR="00D821B7">
        <w:rPr>
          <w:rFonts w:cs="Simplified Arabic" w:hint="cs"/>
          <w:sz w:val="28"/>
          <w:szCs w:val="28"/>
          <w:rtl/>
        </w:rPr>
        <w:t>-</w:t>
      </w:r>
      <w:r w:rsidRPr="00210796">
        <w:rPr>
          <w:rFonts w:cs="Simplified Arabic"/>
          <w:sz w:val="28"/>
          <w:szCs w:val="28"/>
          <w:rtl/>
        </w:rPr>
        <w:t xml:space="preserve"> شبهه بالدين، قيل: هو حُجةٌ لنا؛ لأنه قال: أفأقضيه عنها؟ ونحن نقول: قضاؤوه أن يُطع</w:t>
      </w:r>
      <w:r w:rsidR="00E53AE5">
        <w:rPr>
          <w:rFonts w:cs="Simplified Arabic"/>
          <w:sz w:val="28"/>
          <w:szCs w:val="28"/>
          <w:rtl/>
        </w:rPr>
        <w:t xml:space="preserve">ِم عن كل يومٍ مُسكينًا. وقوله: </w:t>
      </w:r>
      <w:r w:rsidR="00E53AE5" w:rsidRPr="00E53AE5">
        <w:rPr>
          <w:rFonts w:cs="Simplified Arabic"/>
          <w:color w:val="0000FF"/>
          <w:sz w:val="28"/>
          <w:szCs w:val="28"/>
          <w:rtl/>
        </w:rPr>
        <w:t>«</w:t>
      </w:r>
      <w:r w:rsidRPr="00E53AE5">
        <w:rPr>
          <w:rFonts w:cs="Simplified Arabic"/>
          <w:color w:val="0000FF"/>
          <w:sz w:val="28"/>
          <w:szCs w:val="28"/>
          <w:rtl/>
        </w:rPr>
        <w:t>أرأيت لو كان عليها دين، أكنتِ قاضيته؟</w:t>
      </w:r>
      <w:r w:rsidR="00E64B2C" w:rsidRPr="000B03BD">
        <w:rPr>
          <w:rFonts w:cs="Simplified Arabic"/>
          <w:color w:val="0000FF"/>
          <w:sz w:val="28"/>
          <w:szCs w:val="28"/>
          <w:rtl/>
        </w:rPr>
        <w:t>»</w:t>
      </w:r>
      <w:r w:rsidRPr="00210796">
        <w:rPr>
          <w:rFonts w:cs="Simplified Arabic"/>
          <w:sz w:val="28"/>
          <w:szCs w:val="28"/>
          <w:rtl/>
        </w:rPr>
        <w:t xml:space="preserve"> إنما سأله هل كنت تفعل أو كنتِ تفعلين ذلك، تفعل باعتبار أن حديث الباب: رجل.</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السائل.</w:t>
      </w:r>
    </w:p>
    <w:p w:rsidR="009A25DC" w:rsidRPr="00F60378" w:rsidRDefault="009A25DC" w:rsidP="009A25DC">
      <w:pPr>
        <w:jc w:val="both"/>
        <w:rPr>
          <w:rFonts w:cs="Simplified Arabic"/>
          <w:sz w:val="28"/>
          <w:szCs w:val="28"/>
          <w:rtl/>
        </w:rPr>
      </w:pPr>
      <w:r w:rsidRPr="00F60378">
        <w:rPr>
          <w:rFonts w:cs="Simplified Arabic"/>
          <w:sz w:val="28"/>
          <w:szCs w:val="28"/>
          <w:rtl/>
        </w:rPr>
        <w:t>تفعل ذلك تطوعًا؟ لأنه لا يجب عليه أن يقضي دين أمه إذا لم يكن لها تركة، فكذلك لا يلزمه أن يصوم ولا يلزمه أن يُطعِم.</w:t>
      </w:r>
    </w:p>
    <w:p w:rsidR="009A25DC" w:rsidRPr="00F60378" w:rsidRDefault="009A25DC" w:rsidP="009A25DC">
      <w:pPr>
        <w:jc w:val="both"/>
        <w:rPr>
          <w:rFonts w:cs="Simplified Arabic"/>
          <w:sz w:val="28"/>
          <w:szCs w:val="28"/>
          <w:rtl/>
        </w:rPr>
      </w:pPr>
      <w:r w:rsidRPr="00F60378">
        <w:rPr>
          <w:rFonts w:cs="Simplified Arabic"/>
          <w:sz w:val="28"/>
          <w:szCs w:val="28"/>
          <w:rtl/>
        </w:rPr>
        <w:t>واضح الاستدلال؟</w:t>
      </w:r>
    </w:p>
    <w:p w:rsidR="009A25DC" w:rsidRPr="00F60378" w:rsidRDefault="009A25DC" w:rsidP="00D821B7">
      <w:pPr>
        <w:jc w:val="both"/>
        <w:rPr>
          <w:rFonts w:cs="Simplified Arabic"/>
          <w:sz w:val="28"/>
          <w:szCs w:val="28"/>
          <w:rtl/>
        </w:rPr>
      </w:pPr>
      <w:r w:rsidRPr="00F60378">
        <w:rPr>
          <w:rFonts w:cs="Simplified Arabic"/>
          <w:sz w:val="28"/>
          <w:szCs w:val="28"/>
          <w:rtl/>
        </w:rPr>
        <w:t xml:space="preserve">فإن قال من أوجب الإطعام: </w:t>
      </w:r>
      <w:r w:rsidR="00D821B7">
        <w:rPr>
          <w:rFonts w:cs="Simplified Arabic" w:hint="cs"/>
          <w:sz w:val="28"/>
          <w:szCs w:val="28"/>
          <w:rtl/>
        </w:rPr>
        <w:t>إ</w:t>
      </w:r>
      <w:r w:rsidRPr="00F60378">
        <w:rPr>
          <w:rFonts w:cs="Simplified Arabic"/>
          <w:sz w:val="28"/>
          <w:szCs w:val="28"/>
          <w:rtl/>
        </w:rPr>
        <w:t>ن النبي</w:t>
      </w:r>
      <w:r w:rsidR="00D821B7">
        <w:rPr>
          <w:rFonts w:cs="Simplified Arabic" w:hint="cs"/>
          <w:sz w:val="28"/>
          <w:szCs w:val="28"/>
          <w:rtl/>
        </w:rPr>
        <w:t>-</w:t>
      </w:r>
      <w:r w:rsidRPr="00F60378">
        <w:rPr>
          <w:rFonts w:cs="Simplified Arabic"/>
          <w:sz w:val="28"/>
          <w:szCs w:val="28"/>
          <w:rtl/>
        </w:rPr>
        <w:t xml:space="preserve"> صلى الله عليه وسلم</w:t>
      </w:r>
      <w:r w:rsidR="00D821B7">
        <w:rPr>
          <w:rFonts w:cs="Simplified Arabic" w:hint="cs"/>
          <w:sz w:val="28"/>
          <w:szCs w:val="28"/>
          <w:rtl/>
        </w:rPr>
        <w:t>-</w:t>
      </w:r>
      <w:r w:rsidRPr="00F60378">
        <w:rPr>
          <w:rFonts w:cs="Simplified Arabic"/>
          <w:sz w:val="28"/>
          <w:szCs w:val="28"/>
          <w:rtl/>
        </w:rPr>
        <w:t xml:space="preserve"> شبهه بالدين، قيل: هو حُجةٌ لنا، يعني أنه لا يلزم القضاء؛ لأن مالك</w:t>
      </w:r>
      <w:r w:rsidR="00D821B7">
        <w:rPr>
          <w:rFonts w:cs="Simplified Arabic" w:hint="cs"/>
          <w:sz w:val="28"/>
          <w:szCs w:val="28"/>
          <w:rtl/>
        </w:rPr>
        <w:t>ًا</w:t>
      </w:r>
      <w:r w:rsidRPr="00F60378">
        <w:rPr>
          <w:rFonts w:cs="Simplified Arabic"/>
          <w:sz w:val="28"/>
          <w:szCs w:val="28"/>
          <w:rtl/>
        </w:rPr>
        <w:t xml:space="preserve"> يقول: الإطعام غير واجبٍ على الورثة، ابن بطَّال مالكي، </w:t>
      </w:r>
      <w:r w:rsidR="00261FD6">
        <w:rPr>
          <w:rFonts w:cs="Simplified Arabic" w:hint="cs"/>
          <w:sz w:val="28"/>
          <w:szCs w:val="28"/>
          <w:rtl/>
        </w:rPr>
        <w:t>يقول مالك</w:t>
      </w:r>
      <w:r w:rsidRPr="00F60378">
        <w:rPr>
          <w:rFonts w:cs="Simplified Arabic"/>
          <w:sz w:val="28"/>
          <w:szCs w:val="28"/>
          <w:rtl/>
        </w:rPr>
        <w:t>: الإطعام غير واجبٍ على الورثة إلا أن يوصي بذلك عليهم، فيكون في ثُلثه.</w:t>
      </w:r>
    </w:p>
    <w:p w:rsidR="009A25DC" w:rsidRPr="00F60378" w:rsidRDefault="009A25DC" w:rsidP="009A25DC">
      <w:pPr>
        <w:jc w:val="both"/>
        <w:rPr>
          <w:rFonts w:cs="Simplified Arabic"/>
          <w:sz w:val="28"/>
          <w:szCs w:val="28"/>
          <w:rtl/>
        </w:rPr>
      </w:pPr>
      <w:r w:rsidRPr="00F60378">
        <w:rPr>
          <w:rFonts w:cs="Simplified Arabic"/>
          <w:sz w:val="28"/>
          <w:szCs w:val="28"/>
          <w:rtl/>
        </w:rPr>
        <w:t>يقول ابن بطَّال: فإن قال من أوجب الإطعام، يعني كالكوفيين والشافعي وأحمد وإسحاق وأبي ثور.</w:t>
      </w:r>
    </w:p>
    <w:p w:rsidR="009A25DC" w:rsidRPr="00F60378" w:rsidRDefault="009A25DC" w:rsidP="00E64B2C">
      <w:pPr>
        <w:jc w:val="both"/>
        <w:rPr>
          <w:rFonts w:cs="Simplified Arabic"/>
          <w:sz w:val="28"/>
          <w:szCs w:val="28"/>
          <w:rtl/>
        </w:rPr>
      </w:pPr>
      <w:r w:rsidRPr="00F60378">
        <w:rPr>
          <w:rFonts w:cs="Simplified Arabic"/>
          <w:sz w:val="28"/>
          <w:szCs w:val="28"/>
          <w:rtl/>
        </w:rPr>
        <w:t>فإن قال من أوجب الإطعام:</w:t>
      </w:r>
      <w:r w:rsidR="00D821B7">
        <w:rPr>
          <w:rFonts w:cs="Simplified Arabic"/>
          <w:sz w:val="28"/>
          <w:szCs w:val="28"/>
          <w:rtl/>
        </w:rPr>
        <w:t xml:space="preserve"> </w:t>
      </w:r>
      <w:r w:rsidR="00D821B7">
        <w:rPr>
          <w:rFonts w:cs="Simplified Arabic" w:hint="cs"/>
          <w:sz w:val="28"/>
          <w:szCs w:val="28"/>
          <w:rtl/>
        </w:rPr>
        <w:t>إ</w:t>
      </w:r>
      <w:r w:rsidRPr="00F60378">
        <w:rPr>
          <w:rFonts w:cs="Simplified Arabic"/>
          <w:sz w:val="28"/>
          <w:szCs w:val="28"/>
          <w:rtl/>
        </w:rPr>
        <w:t>ن النبي</w:t>
      </w:r>
      <w:r w:rsidR="00D821B7">
        <w:rPr>
          <w:rFonts w:cs="Simplified Arabic" w:hint="cs"/>
          <w:sz w:val="28"/>
          <w:szCs w:val="28"/>
          <w:rtl/>
        </w:rPr>
        <w:t>-</w:t>
      </w:r>
      <w:r w:rsidRPr="00F60378">
        <w:rPr>
          <w:rFonts w:cs="Simplified Arabic"/>
          <w:sz w:val="28"/>
          <w:szCs w:val="28"/>
          <w:rtl/>
        </w:rPr>
        <w:t xml:space="preserve"> صلى الله عليه وسلم</w:t>
      </w:r>
      <w:r w:rsidR="00D821B7">
        <w:rPr>
          <w:rFonts w:cs="Simplified Arabic" w:hint="cs"/>
          <w:sz w:val="28"/>
          <w:szCs w:val="28"/>
          <w:rtl/>
        </w:rPr>
        <w:t>-</w:t>
      </w:r>
      <w:r w:rsidRPr="00F60378">
        <w:rPr>
          <w:rFonts w:cs="Simplified Arabic"/>
          <w:sz w:val="28"/>
          <w:szCs w:val="28"/>
          <w:rtl/>
        </w:rPr>
        <w:t xml:space="preserve"> شبهه بالدين، قيل: هو حُجةٌ لنا؛ لأنه قال: أفأقضيه عنها؟ ونحن نقول: قضاؤوه أن يُطعِم عن كل يومٍ مُسكينًا. وقوله: </w:t>
      </w:r>
      <w:r w:rsidR="00E53AE5" w:rsidRPr="000B03BD">
        <w:rPr>
          <w:rFonts w:cs="Simplified Arabic"/>
          <w:color w:val="0000FF"/>
          <w:sz w:val="28"/>
          <w:szCs w:val="28"/>
          <w:rtl/>
        </w:rPr>
        <w:t>«</w:t>
      </w:r>
      <w:r w:rsidRPr="00E53AE5">
        <w:rPr>
          <w:rFonts w:cs="Simplified Arabic"/>
          <w:color w:val="0000FF"/>
          <w:sz w:val="28"/>
          <w:szCs w:val="28"/>
          <w:rtl/>
        </w:rPr>
        <w:t>أرأ</w:t>
      </w:r>
      <w:r w:rsidR="00E53AE5">
        <w:rPr>
          <w:rFonts w:cs="Simplified Arabic"/>
          <w:color w:val="0000FF"/>
          <w:sz w:val="28"/>
          <w:szCs w:val="28"/>
          <w:rtl/>
        </w:rPr>
        <w:t>يت لو كان عليها دين، أكنت قاضي</w:t>
      </w:r>
      <w:r w:rsidR="00D821B7">
        <w:rPr>
          <w:rFonts w:cs="Simplified Arabic" w:hint="cs"/>
          <w:color w:val="0000FF"/>
          <w:sz w:val="28"/>
          <w:szCs w:val="28"/>
          <w:rtl/>
        </w:rPr>
        <w:t>ه</w:t>
      </w:r>
      <w:r w:rsidRPr="00E53AE5">
        <w:rPr>
          <w:rFonts w:cs="Simplified Arabic"/>
          <w:color w:val="0000FF"/>
          <w:sz w:val="28"/>
          <w:szCs w:val="28"/>
          <w:rtl/>
        </w:rPr>
        <w:t>؟</w:t>
      </w:r>
      <w:r w:rsidR="00E64B2C" w:rsidRPr="000B03BD">
        <w:rPr>
          <w:rFonts w:cs="Simplified Arabic"/>
          <w:color w:val="0000FF"/>
          <w:sz w:val="28"/>
          <w:szCs w:val="28"/>
          <w:rtl/>
        </w:rPr>
        <w:t>»</w:t>
      </w:r>
      <w:r w:rsidRPr="00F60378">
        <w:rPr>
          <w:rFonts w:cs="Simplified Arabic"/>
          <w:sz w:val="28"/>
          <w:szCs w:val="28"/>
          <w:rtl/>
        </w:rPr>
        <w:t xml:space="preserve"> إنما سأله هل كنت تفعل ذلك </w:t>
      </w:r>
      <w:r w:rsidR="00261FD6">
        <w:rPr>
          <w:rFonts w:cs="Simplified Arabic"/>
          <w:sz w:val="28"/>
          <w:szCs w:val="28"/>
          <w:rtl/>
        </w:rPr>
        <w:t>تطوعًا؛ لأنه لا يجب عليه أن ي</w:t>
      </w:r>
      <w:r w:rsidR="00261FD6">
        <w:rPr>
          <w:rFonts w:cs="Simplified Arabic" w:hint="cs"/>
          <w:sz w:val="28"/>
          <w:szCs w:val="28"/>
          <w:rtl/>
        </w:rPr>
        <w:t>ُ</w:t>
      </w:r>
      <w:r w:rsidR="00261FD6">
        <w:rPr>
          <w:rFonts w:cs="Simplified Arabic"/>
          <w:sz w:val="28"/>
          <w:szCs w:val="28"/>
          <w:rtl/>
        </w:rPr>
        <w:t>قض</w:t>
      </w:r>
      <w:r w:rsidR="00261FD6">
        <w:rPr>
          <w:rFonts w:cs="Simplified Arabic" w:hint="cs"/>
          <w:sz w:val="28"/>
          <w:szCs w:val="28"/>
          <w:rtl/>
        </w:rPr>
        <w:t>ى</w:t>
      </w:r>
      <w:r w:rsidRPr="00F60378">
        <w:rPr>
          <w:rFonts w:cs="Simplified Arabic"/>
          <w:sz w:val="28"/>
          <w:szCs w:val="28"/>
          <w:rtl/>
        </w:rPr>
        <w:t xml:space="preserve"> دين أمه إذا لم يكن لها تركة.</w:t>
      </w:r>
    </w:p>
    <w:p w:rsidR="009A25DC" w:rsidRPr="00F60378" w:rsidRDefault="009A25DC" w:rsidP="009A25DC">
      <w:pPr>
        <w:jc w:val="both"/>
        <w:rPr>
          <w:rFonts w:cs="Simplified Arabic"/>
          <w:sz w:val="28"/>
          <w:szCs w:val="28"/>
          <w:rtl/>
        </w:rPr>
      </w:pPr>
      <w:r w:rsidRPr="00F60378">
        <w:rPr>
          <w:rFonts w:cs="Simplified Arabic"/>
          <w:sz w:val="28"/>
          <w:szCs w:val="28"/>
          <w:rtl/>
        </w:rPr>
        <w:t>الآن، من أوجب، رأى الإيجاب في مال الميت. ومن نفى، نفاه عن الورثة.</w:t>
      </w:r>
    </w:p>
    <w:p w:rsidR="009A25DC" w:rsidRPr="00F60378" w:rsidRDefault="009A25DC" w:rsidP="009A25DC">
      <w:pPr>
        <w:jc w:val="both"/>
        <w:rPr>
          <w:rFonts w:cs="Simplified Arabic"/>
          <w:sz w:val="28"/>
          <w:szCs w:val="28"/>
          <w:rtl/>
        </w:rPr>
      </w:pPr>
      <w:r w:rsidRPr="00F60378">
        <w:rPr>
          <w:rFonts w:cs="Simplified Arabic"/>
          <w:sz w:val="28"/>
          <w:szCs w:val="28"/>
          <w:rtl/>
        </w:rPr>
        <w:t>فالوجوب في مال الميت لا يتعارض مع ع</w:t>
      </w:r>
      <w:r w:rsidR="00261FD6">
        <w:rPr>
          <w:rFonts w:cs="Simplified Arabic"/>
          <w:sz w:val="28"/>
          <w:szCs w:val="28"/>
          <w:rtl/>
        </w:rPr>
        <w:t>دم إيجابه على الو</w:t>
      </w:r>
      <w:r w:rsidR="00261FD6">
        <w:rPr>
          <w:rFonts w:cs="Simplified Arabic" w:hint="cs"/>
          <w:sz w:val="28"/>
          <w:szCs w:val="28"/>
          <w:rtl/>
        </w:rPr>
        <w:t>ر</w:t>
      </w:r>
      <w:r w:rsidRPr="00F60378">
        <w:rPr>
          <w:rFonts w:cs="Simplified Arabic"/>
          <w:sz w:val="28"/>
          <w:szCs w:val="28"/>
          <w:rtl/>
        </w:rPr>
        <w:t>ثة، وهو أيضًا هذا دين في ذمته، والديون إنما يُقضى بها قبل الوصاية وقبل الإرث، هذا دين، دين الله أحق. فمادام ثبت أنه دين، فهو أحق بالقضاء من دين المخلوق. والديون عمومًا مُتعلقة بالتركة، من الحقوق المُتعلقة بالتركة، أولها: مؤونة التجهيز، ثمَّ الدين المُتعلِّق بعين التركة، الذي هو برهن.</w:t>
      </w:r>
    </w:p>
    <w:p w:rsidR="009A25DC" w:rsidRPr="00F60378" w:rsidRDefault="009A25DC" w:rsidP="009A25DC">
      <w:pPr>
        <w:jc w:val="both"/>
        <w:rPr>
          <w:rFonts w:cs="Simplified Arabic"/>
          <w:sz w:val="28"/>
          <w:szCs w:val="28"/>
          <w:rtl/>
        </w:rPr>
      </w:pPr>
      <w:r w:rsidRPr="00F60378">
        <w:rPr>
          <w:rFonts w:cs="Simplified Arabic"/>
          <w:sz w:val="28"/>
          <w:szCs w:val="28"/>
          <w:rtl/>
        </w:rPr>
        <w:t>الديون المُطلقة التي منها: الكفارات، الوصايا، الإرث. هذه خمسة.</w:t>
      </w:r>
    </w:p>
    <w:p w:rsidR="009A25DC" w:rsidRPr="00F60378" w:rsidRDefault="009A25DC" w:rsidP="009A25DC">
      <w:pPr>
        <w:jc w:val="both"/>
        <w:rPr>
          <w:rFonts w:cs="Simplified Arabic"/>
          <w:sz w:val="28"/>
          <w:szCs w:val="28"/>
          <w:rtl/>
        </w:rPr>
      </w:pPr>
      <w:r w:rsidRPr="00F60378">
        <w:rPr>
          <w:rFonts w:cs="Simplified Arabic"/>
          <w:sz w:val="28"/>
          <w:szCs w:val="28"/>
          <w:rtl/>
        </w:rPr>
        <w:t>فهذا دينٌ مُطلق، لا يتعلَّق بعين التركة، لكنه مُتعلِّق بالتركة كغيره من الديون.</w:t>
      </w:r>
    </w:p>
    <w:p w:rsidR="009A25DC" w:rsidRPr="00F60378" w:rsidRDefault="009A25DC" w:rsidP="009A25DC">
      <w:pPr>
        <w:jc w:val="both"/>
        <w:rPr>
          <w:rFonts w:cs="Simplified Arabic"/>
          <w:sz w:val="28"/>
          <w:szCs w:val="28"/>
          <w:rtl/>
        </w:rPr>
      </w:pPr>
      <w:r w:rsidRPr="00F60378">
        <w:rPr>
          <w:rFonts w:cs="Simplified Arabic"/>
          <w:sz w:val="28"/>
          <w:szCs w:val="28"/>
          <w:rtl/>
        </w:rPr>
        <w:t>فيجب أن يُقضى من مال الميت قبل الوصايا، كدين المخلوق</w:t>
      </w:r>
      <w:r w:rsidR="00D821B7">
        <w:rPr>
          <w:rFonts w:cs="Simplified Arabic" w:hint="cs"/>
          <w:sz w:val="28"/>
          <w:szCs w:val="28"/>
          <w:rtl/>
        </w:rPr>
        <w:t>،</w:t>
      </w:r>
      <w:r w:rsidRPr="00F60378">
        <w:rPr>
          <w:rFonts w:cs="Simplified Arabic"/>
          <w:sz w:val="28"/>
          <w:szCs w:val="28"/>
          <w:rtl/>
        </w:rPr>
        <w:t xml:space="preserve"> بل أوجب وأهم.</w:t>
      </w:r>
    </w:p>
    <w:p w:rsidR="009A25DC" w:rsidRPr="00F60378" w:rsidRDefault="00E2648F" w:rsidP="00261FD6">
      <w:pPr>
        <w:jc w:val="both"/>
        <w:rPr>
          <w:rFonts w:cs="Simplified Arabic"/>
          <w:sz w:val="28"/>
          <w:szCs w:val="28"/>
          <w:rtl/>
        </w:rPr>
      </w:pPr>
      <w:r>
        <w:rPr>
          <w:rFonts w:cs="Simplified Arabic"/>
          <w:sz w:val="28"/>
          <w:szCs w:val="28"/>
          <w:rtl/>
        </w:rPr>
        <w:t xml:space="preserve">وقوله: </w:t>
      </w:r>
      <w:r w:rsidRPr="000B03BD">
        <w:rPr>
          <w:rFonts w:cs="Simplified Arabic"/>
          <w:color w:val="0000FF"/>
          <w:sz w:val="28"/>
          <w:szCs w:val="28"/>
          <w:rtl/>
        </w:rPr>
        <w:t>«</w:t>
      </w:r>
      <w:r w:rsidR="009A25DC" w:rsidRPr="00E2648F">
        <w:rPr>
          <w:rFonts w:cs="Simplified Arabic"/>
          <w:color w:val="0000FF"/>
          <w:sz w:val="28"/>
          <w:szCs w:val="28"/>
          <w:rtl/>
        </w:rPr>
        <w:t>أرأيت لو كان عليها دينٌ، أكنتَ قاضيه؟</w:t>
      </w:r>
      <w:r w:rsidR="00E64B2C" w:rsidRPr="000B03BD">
        <w:rPr>
          <w:rFonts w:cs="Simplified Arabic"/>
          <w:color w:val="0000FF"/>
          <w:sz w:val="28"/>
          <w:szCs w:val="28"/>
          <w:rtl/>
        </w:rPr>
        <w:t>»</w:t>
      </w:r>
      <w:r w:rsidR="009A25DC" w:rsidRPr="00F60378">
        <w:rPr>
          <w:rFonts w:cs="Simplified Arabic"/>
          <w:sz w:val="28"/>
          <w:szCs w:val="28"/>
          <w:rtl/>
        </w:rPr>
        <w:t xml:space="preserve"> إنما سأله: هل كنت تفعل ذلك تطوعًا؟ يعني إن كان من تلقاء نفسك، فأنت تتطوَّع؛ لأنه لا يجب عليه أن يقضي د</w:t>
      </w:r>
      <w:r w:rsidR="00261FD6">
        <w:rPr>
          <w:rFonts w:cs="Simplified Arabic"/>
          <w:sz w:val="28"/>
          <w:szCs w:val="28"/>
          <w:rtl/>
        </w:rPr>
        <w:t>ين والده ولا والدته إذا لم يترك</w:t>
      </w:r>
      <w:r w:rsidR="00D821B7">
        <w:rPr>
          <w:rFonts w:cs="Simplified Arabic" w:hint="cs"/>
          <w:sz w:val="28"/>
          <w:szCs w:val="28"/>
          <w:rtl/>
        </w:rPr>
        <w:t xml:space="preserve"> وفاءً</w:t>
      </w:r>
      <w:r w:rsidR="009A25DC" w:rsidRPr="00F60378">
        <w:rPr>
          <w:rFonts w:cs="Simplified Arabic"/>
          <w:sz w:val="28"/>
          <w:szCs w:val="28"/>
          <w:rtl/>
        </w:rPr>
        <w:t>. وعلى كل حال، سداد الدين لا شك أنه من أبر البر، وتخليص لذمة الميت من أعظم البرِّ.</w:t>
      </w:r>
    </w:p>
    <w:p w:rsidR="009A25DC" w:rsidRPr="00F60378" w:rsidRDefault="009A25DC" w:rsidP="009A25DC">
      <w:pPr>
        <w:jc w:val="both"/>
        <w:rPr>
          <w:rFonts w:cs="Simplified Arabic"/>
          <w:sz w:val="28"/>
          <w:szCs w:val="28"/>
          <w:rtl/>
        </w:rPr>
      </w:pPr>
      <w:r w:rsidRPr="00F60378">
        <w:rPr>
          <w:rFonts w:cs="Simplified Arabic"/>
          <w:sz w:val="28"/>
          <w:szCs w:val="28"/>
          <w:rtl/>
        </w:rPr>
        <w:t>إنما سأله هل كنت تفعل ذلك تطوعًا؛ لأنه لا يجب عليه أن يقضي دين أمه إذا لم يكن لها تركة.</w:t>
      </w:r>
    </w:p>
    <w:p w:rsidR="009A25DC" w:rsidRPr="00F60378" w:rsidRDefault="009A25DC" w:rsidP="009A25DC">
      <w:pPr>
        <w:jc w:val="both"/>
        <w:rPr>
          <w:rFonts w:cs="Simplified Arabic"/>
          <w:sz w:val="28"/>
          <w:szCs w:val="28"/>
          <w:rtl/>
        </w:rPr>
      </w:pPr>
      <w:r w:rsidRPr="00F60378">
        <w:rPr>
          <w:rFonts w:cs="Simplified Arabic"/>
          <w:sz w:val="28"/>
          <w:szCs w:val="28"/>
          <w:rtl/>
        </w:rPr>
        <w:t>نعم، لا يجب عليه. لكن لو كان لها تركة، لوجَب أن يُقضى منها.</w:t>
      </w:r>
    </w:p>
    <w:p w:rsidR="009A25DC" w:rsidRPr="00F60378" w:rsidRDefault="009A25DC" w:rsidP="009A25DC">
      <w:pPr>
        <w:jc w:val="both"/>
        <w:rPr>
          <w:rFonts w:cs="Simplified Arabic"/>
          <w:sz w:val="28"/>
          <w:szCs w:val="28"/>
          <w:rtl/>
        </w:rPr>
      </w:pPr>
      <w:r w:rsidRPr="00F60378">
        <w:rPr>
          <w:rFonts w:cs="Simplified Arabic"/>
          <w:sz w:val="28"/>
          <w:szCs w:val="28"/>
          <w:rtl/>
        </w:rPr>
        <w:t>وهذا الحديث أخرجه الإمام البخاري</w:t>
      </w:r>
      <w:r w:rsidR="007D1659">
        <w:rPr>
          <w:rFonts w:cs="Simplified Arabic"/>
          <w:sz w:val="28"/>
          <w:szCs w:val="28"/>
          <w:rtl/>
        </w:rPr>
        <w:t>-</w:t>
      </w:r>
      <w:r w:rsidRPr="00F60378">
        <w:rPr>
          <w:rFonts w:cs="Simplified Arabic"/>
          <w:sz w:val="28"/>
          <w:szCs w:val="28"/>
          <w:rtl/>
        </w:rPr>
        <w:t xml:space="preserve"> رحمه الله تعالى</w:t>
      </w:r>
      <w:r w:rsidR="007D1659">
        <w:rPr>
          <w:rFonts w:cs="Simplified Arabic"/>
          <w:sz w:val="28"/>
          <w:szCs w:val="28"/>
          <w:rtl/>
        </w:rPr>
        <w:t>-</w:t>
      </w:r>
      <w:r w:rsidRPr="00F60378">
        <w:rPr>
          <w:rFonts w:cs="Simplified Arabic"/>
          <w:sz w:val="28"/>
          <w:szCs w:val="28"/>
          <w:rtl/>
        </w:rPr>
        <w:t xml:space="preserve"> في ((كتاب الصوم)) في الترجمة السابقة، باب من مات وعليه صوم.</w:t>
      </w:r>
    </w:p>
    <w:p w:rsidR="009A25DC" w:rsidRPr="00F60378" w:rsidRDefault="00D821B7" w:rsidP="00D821B7">
      <w:pPr>
        <w:jc w:val="both"/>
        <w:rPr>
          <w:rFonts w:cs="Simplified Arabic"/>
          <w:sz w:val="28"/>
          <w:szCs w:val="28"/>
          <w:rtl/>
        </w:rPr>
      </w:pPr>
      <w:r>
        <w:rPr>
          <w:rFonts w:cs="Simplified Arabic"/>
          <w:sz w:val="28"/>
          <w:szCs w:val="28"/>
          <w:rtl/>
        </w:rPr>
        <w:lastRenderedPageBreak/>
        <w:t>قال محمد بن عبد الرحيم</w:t>
      </w:r>
      <w:r w:rsidR="009A25DC" w:rsidRPr="00F60378">
        <w:rPr>
          <w:rFonts w:cs="Simplified Arabic"/>
          <w:sz w:val="28"/>
          <w:szCs w:val="28"/>
          <w:rtl/>
        </w:rPr>
        <w:t>: حدثنا معاوية بن عمرٍ، قال: حدثنا زائدةٌ عن الأعمش عن مُسلمٍ البطين عن سعيد بن جبير عن ابن عباسٍ</w:t>
      </w:r>
      <w:r w:rsidR="007D1659">
        <w:rPr>
          <w:rFonts w:cs="Simplified Arabic"/>
          <w:sz w:val="28"/>
          <w:szCs w:val="28"/>
          <w:rtl/>
        </w:rPr>
        <w:t>-</w:t>
      </w:r>
      <w:r w:rsidR="009A25DC" w:rsidRPr="00F60378">
        <w:rPr>
          <w:rFonts w:cs="Simplified Arabic"/>
          <w:sz w:val="28"/>
          <w:szCs w:val="28"/>
          <w:rtl/>
        </w:rPr>
        <w:t xml:space="preserve"> رضي الله عنهما</w:t>
      </w:r>
      <w:r w:rsidR="007D1659">
        <w:rPr>
          <w:rFonts w:cs="Simplified Arabic"/>
          <w:sz w:val="28"/>
          <w:szCs w:val="28"/>
          <w:rtl/>
        </w:rPr>
        <w:t>-</w:t>
      </w:r>
      <w:r w:rsidR="009A25DC" w:rsidRPr="00F60378">
        <w:rPr>
          <w:rFonts w:cs="Simplified Arabic"/>
          <w:sz w:val="28"/>
          <w:szCs w:val="28"/>
          <w:rtl/>
        </w:rPr>
        <w:t xml:space="preserve"> قال: جاء رجلٌ إلى النبي</w:t>
      </w:r>
      <w:r>
        <w:rPr>
          <w:rFonts w:cs="Simplified Arabic" w:hint="cs"/>
          <w:sz w:val="28"/>
          <w:szCs w:val="28"/>
          <w:rtl/>
        </w:rPr>
        <w:t>-</w:t>
      </w:r>
      <w:r w:rsidR="009A25DC" w:rsidRPr="00F60378">
        <w:rPr>
          <w:rFonts w:cs="Simplified Arabic"/>
          <w:sz w:val="28"/>
          <w:szCs w:val="28"/>
          <w:rtl/>
        </w:rPr>
        <w:t xml:space="preserve"> صلى الله عليه وسلم</w:t>
      </w:r>
      <w:r>
        <w:rPr>
          <w:rFonts w:cs="Simplified Arabic" w:hint="cs"/>
          <w:sz w:val="28"/>
          <w:szCs w:val="28"/>
          <w:rtl/>
        </w:rPr>
        <w:t>-</w:t>
      </w:r>
      <w:r w:rsidR="009A25DC" w:rsidRPr="00F60378">
        <w:rPr>
          <w:rFonts w:cs="Simplified Arabic"/>
          <w:sz w:val="28"/>
          <w:szCs w:val="28"/>
          <w:rtl/>
        </w:rPr>
        <w:t xml:space="preserve"> فقال: يا رسول الله، الحديث.</w:t>
      </w:r>
    </w:p>
    <w:p w:rsidR="009A25DC" w:rsidRPr="00F60378" w:rsidRDefault="009A25DC" w:rsidP="009A25DC">
      <w:pPr>
        <w:jc w:val="both"/>
        <w:rPr>
          <w:rFonts w:cs="Simplified Arabic"/>
          <w:sz w:val="28"/>
          <w:szCs w:val="28"/>
          <w:rtl/>
        </w:rPr>
      </w:pPr>
      <w:r w:rsidRPr="00F60378">
        <w:rPr>
          <w:rFonts w:cs="Simplified Arabic"/>
          <w:sz w:val="28"/>
          <w:szCs w:val="28"/>
          <w:rtl/>
        </w:rPr>
        <w:t>والحديث خر</w:t>
      </w:r>
      <w:r w:rsidR="00F60378">
        <w:rPr>
          <w:rFonts w:cs="Simplified Arabic" w:hint="cs"/>
          <w:sz w:val="28"/>
          <w:szCs w:val="28"/>
          <w:rtl/>
        </w:rPr>
        <w:t>َّ</w:t>
      </w:r>
      <w:r w:rsidRPr="00F60378">
        <w:rPr>
          <w:rFonts w:cs="Simplified Arabic"/>
          <w:sz w:val="28"/>
          <w:szCs w:val="28"/>
          <w:rtl/>
        </w:rPr>
        <w:t>جه الإمام مُسلمٌ أيضًا، فهو مُتفقٌ عليه.</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أحسنَ الله إليكم. نُذك</w:t>
      </w:r>
      <w:r w:rsidR="00261FD6">
        <w:rPr>
          <w:rFonts w:cs="Simplified Arabic" w:hint="cs"/>
          <w:b/>
          <w:bCs/>
          <w:sz w:val="28"/>
          <w:szCs w:val="28"/>
          <w:rtl/>
        </w:rPr>
        <w:t>ِّ</w:t>
      </w:r>
      <w:r w:rsidRPr="009A25DC">
        <w:rPr>
          <w:rFonts w:cs="Simplified Arabic"/>
          <w:b/>
          <w:bCs/>
          <w:sz w:val="28"/>
          <w:szCs w:val="28"/>
          <w:rtl/>
        </w:rPr>
        <w:t>ر فقط، أشرتم</w:t>
      </w:r>
      <w:r w:rsidR="007D1659">
        <w:rPr>
          <w:rFonts w:cs="Simplified Arabic"/>
          <w:b/>
          <w:bCs/>
          <w:sz w:val="28"/>
          <w:szCs w:val="28"/>
          <w:rtl/>
        </w:rPr>
        <w:t>-</w:t>
      </w:r>
      <w:r w:rsidRPr="009A25DC">
        <w:rPr>
          <w:rFonts w:cs="Simplified Arabic"/>
          <w:b/>
          <w:bCs/>
          <w:sz w:val="28"/>
          <w:szCs w:val="28"/>
          <w:rtl/>
        </w:rPr>
        <w:t xml:space="preserve"> أحسنَ الله إليكم</w:t>
      </w:r>
      <w:r w:rsidR="007D1659">
        <w:rPr>
          <w:rFonts w:cs="Simplified Arabic"/>
          <w:b/>
          <w:bCs/>
          <w:sz w:val="28"/>
          <w:szCs w:val="28"/>
          <w:rtl/>
        </w:rPr>
        <w:t>-</w:t>
      </w:r>
      <w:r w:rsidRPr="009A25DC">
        <w:rPr>
          <w:rFonts w:cs="Simplified Arabic"/>
          <w:b/>
          <w:bCs/>
          <w:sz w:val="28"/>
          <w:szCs w:val="28"/>
          <w:rtl/>
        </w:rPr>
        <w:t xml:space="preserve"> في حلقاتٍ ماضية عندما كنا نتحدث عن حديث ابن أبي أوفى، أشرتم لتنبيه المُستمعين الكرام تصحيح النسخة التي بين أيدينا (1956)، قلتم: الحديث </w:t>
      </w:r>
      <w:r w:rsidR="00CA181F">
        <w:rPr>
          <w:rFonts w:cs="Simplified Arabic" w:hint="cs"/>
          <w:b/>
          <w:bCs/>
          <w:sz w:val="28"/>
          <w:szCs w:val="28"/>
          <w:rtl/>
        </w:rPr>
        <w:t>(</w:t>
      </w:r>
      <w:r w:rsidRPr="009A25DC">
        <w:rPr>
          <w:rFonts w:cs="Simplified Arabic"/>
          <w:b/>
          <w:bCs/>
          <w:sz w:val="28"/>
          <w:szCs w:val="28"/>
          <w:rtl/>
        </w:rPr>
        <w:t>1955</w:t>
      </w:r>
      <w:r w:rsidR="00CA181F">
        <w:rPr>
          <w:rFonts w:cs="Simplified Arabic" w:hint="cs"/>
          <w:b/>
          <w:bCs/>
          <w:sz w:val="28"/>
          <w:szCs w:val="28"/>
          <w:rtl/>
        </w:rPr>
        <w:t>)</w:t>
      </w:r>
      <w:r w:rsidR="00261FD6">
        <w:rPr>
          <w:rFonts w:cs="Simplified Arabic"/>
          <w:b/>
          <w:bCs/>
          <w:sz w:val="28"/>
          <w:szCs w:val="28"/>
          <w:rtl/>
        </w:rPr>
        <w:t xml:space="preserve"> </w:t>
      </w:r>
      <w:r w:rsidR="00261FD6">
        <w:rPr>
          <w:rFonts w:cs="Simplified Arabic" w:hint="cs"/>
          <w:b/>
          <w:bCs/>
          <w:sz w:val="28"/>
          <w:szCs w:val="28"/>
          <w:rtl/>
        </w:rPr>
        <w:t>أ</w:t>
      </w:r>
      <w:r w:rsidRPr="009A25DC">
        <w:rPr>
          <w:rFonts w:cs="Simplified Arabic"/>
          <w:b/>
          <w:bCs/>
          <w:sz w:val="28"/>
          <w:szCs w:val="28"/>
          <w:rtl/>
        </w:rPr>
        <w:t>ن هذا خطأ، وأنا سجلتها قبل أكثر من أربعين أو خمسين حلقة من الآن.</w:t>
      </w:r>
    </w:p>
    <w:p w:rsidR="009A25DC" w:rsidRPr="000B03BD" w:rsidRDefault="009A25DC" w:rsidP="009A25DC">
      <w:pPr>
        <w:jc w:val="both"/>
        <w:rPr>
          <w:rFonts w:cs="Simplified Arabic"/>
          <w:sz w:val="28"/>
          <w:szCs w:val="28"/>
          <w:rtl/>
        </w:rPr>
      </w:pPr>
      <w:r w:rsidRPr="000B03BD">
        <w:rPr>
          <w:rFonts w:cs="Simplified Arabic"/>
          <w:sz w:val="28"/>
          <w:szCs w:val="28"/>
          <w:rtl/>
        </w:rPr>
        <w:t>صحيح.</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لازال كما هو، يعني التنبيه (1956) بالنسبة لحديث باب متى يحل فطر الصائم، الباب الذي يليه هو (1955). ذكرتم ل</w:t>
      </w:r>
      <w:r w:rsidR="00D821B7">
        <w:rPr>
          <w:rFonts w:cs="Simplified Arabic"/>
          <w:b/>
          <w:bCs/>
          <w:sz w:val="28"/>
          <w:szCs w:val="28"/>
          <w:rtl/>
        </w:rPr>
        <w:t>نا أن الحديث: فهو يُفطِر ما تي</w:t>
      </w:r>
      <w:r w:rsidRPr="009A25DC">
        <w:rPr>
          <w:rFonts w:cs="Simplified Arabic"/>
          <w:b/>
          <w:bCs/>
          <w:sz w:val="28"/>
          <w:szCs w:val="28"/>
          <w:rtl/>
        </w:rPr>
        <w:t>س</w:t>
      </w:r>
      <w:r w:rsidR="00D821B7">
        <w:rPr>
          <w:rFonts w:cs="Simplified Arabic" w:hint="cs"/>
          <w:b/>
          <w:bCs/>
          <w:sz w:val="28"/>
          <w:szCs w:val="28"/>
          <w:rtl/>
        </w:rPr>
        <w:t>َّ</w:t>
      </w:r>
      <w:r w:rsidRPr="009A25DC">
        <w:rPr>
          <w:rFonts w:cs="Simplified Arabic"/>
          <w:b/>
          <w:bCs/>
          <w:sz w:val="28"/>
          <w:szCs w:val="28"/>
          <w:rtl/>
        </w:rPr>
        <w:t>ر له من الماء أو غيره.</w:t>
      </w:r>
    </w:p>
    <w:p w:rsidR="00261FD6" w:rsidRDefault="009A25DC" w:rsidP="009A25DC">
      <w:pPr>
        <w:jc w:val="both"/>
        <w:rPr>
          <w:rFonts w:cs="Simplified Arabic"/>
          <w:sz w:val="28"/>
          <w:szCs w:val="28"/>
          <w:rtl/>
        </w:rPr>
      </w:pPr>
      <w:r w:rsidRPr="000B03BD">
        <w:rPr>
          <w:rFonts w:cs="Simplified Arabic"/>
          <w:sz w:val="28"/>
          <w:szCs w:val="28"/>
          <w:rtl/>
        </w:rPr>
        <w:t xml:space="preserve">نعم؛ لأن الحديث (56) في الأصل. </w:t>
      </w:r>
    </w:p>
    <w:p w:rsidR="00261FD6" w:rsidRPr="00261FD6" w:rsidRDefault="00261FD6" w:rsidP="009A25DC">
      <w:pPr>
        <w:jc w:val="both"/>
        <w:rPr>
          <w:rFonts w:cs="Simplified Arabic"/>
          <w:b/>
          <w:bCs/>
          <w:sz w:val="28"/>
          <w:szCs w:val="28"/>
          <w:rtl/>
        </w:rPr>
      </w:pPr>
      <w:r w:rsidRPr="00261FD6">
        <w:rPr>
          <w:rFonts w:cs="Simplified Arabic" w:hint="cs"/>
          <w:b/>
          <w:bCs/>
          <w:sz w:val="28"/>
          <w:szCs w:val="28"/>
          <w:rtl/>
        </w:rPr>
        <w:t>المقدم: فهو يفطر بما تيسر</w:t>
      </w:r>
      <w:r>
        <w:rPr>
          <w:rFonts w:cs="Simplified Arabic" w:hint="cs"/>
          <w:b/>
          <w:bCs/>
          <w:sz w:val="28"/>
          <w:szCs w:val="28"/>
          <w:rtl/>
        </w:rPr>
        <w:t>.</w:t>
      </w:r>
    </w:p>
    <w:p w:rsidR="009A25DC" w:rsidRPr="000B03BD" w:rsidRDefault="009A25DC" w:rsidP="009A25DC">
      <w:pPr>
        <w:jc w:val="both"/>
        <w:rPr>
          <w:rFonts w:cs="Simplified Arabic"/>
          <w:sz w:val="28"/>
          <w:szCs w:val="28"/>
          <w:rtl/>
        </w:rPr>
      </w:pPr>
      <w:r w:rsidRPr="000B03BD">
        <w:rPr>
          <w:rFonts w:cs="Simplified Arabic"/>
          <w:sz w:val="28"/>
          <w:szCs w:val="28"/>
          <w:rtl/>
        </w:rPr>
        <w:t>على كل حال هو نفسه (55) و(56)، لكن الترجمة التي وضع لها (56) متى يحل فطر الصائم؟</w:t>
      </w:r>
    </w:p>
    <w:p w:rsidR="009A25DC" w:rsidRPr="000B03BD" w:rsidRDefault="009A25DC" w:rsidP="009A25DC">
      <w:pPr>
        <w:jc w:val="both"/>
        <w:rPr>
          <w:rFonts w:cs="Simplified Arabic"/>
          <w:sz w:val="28"/>
          <w:szCs w:val="28"/>
          <w:rtl/>
        </w:rPr>
      </w:pPr>
      <w:r w:rsidRPr="000B03BD">
        <w:rPr>
          <w:rFonts w:cs="Simplified Arabic"/>
          <w:sz w:val="28"/>
          <w:szCs w:val="28"/>
          <w:rtl/>
        </w:rPr>
        <w:t>وتر</w:t>
      </w:r>
      <w:r w:rsidR="00261FD6">
        <w:rPr>
          <w:rFonts w:cs="Simplified Arabic"/>
          <w:sz w:val="28"/>
          <w:szCs w:val="28"/>
          <w:rtl/>
        </w:rPr>
        <w:t xml:space="preserve">جمة (56) بابٌ يُفطر بما تيسَّر </w:t>
      </w:r>
      <w:r w:rsidR="00261FD6">
        <w:rPr>
          <w:rFonts w:cs="Simplified Arabic" w:hint="cs"/>
          <w:sz w:val="28"/>
          <w:szCs w:val="28"/>
          <w:rtl/>
        </w:rPr>
        <w:t xml:space="preserve">من </w:t>
      </w:r>
      <w:r w:rsidR="00261FD6">
        <w:rPr>
          <w:rFonts w:cs="Simplified Arabic"/>
          <w:sz w:val="28"/>
          <w:szCs w:val="28"/>
          <w:rtl/>
        </w:rPr>
        <w:t>الماء و</w:t>
      </w:r>
      <w:r w:rsidRPr="000B03BD">
        <w:rPr>
          <w:rFonts w:cs="Simplified Arabic"/>
          <w:sz w:val="28"/>
          <w:szCs w:val="28"/>
          <w:rtl/>
        </w:rPr>
        <w:t xml:space="preserve">غيره، فهو أُتي من هذه الحيثية. يعني </w:t>
      </w:r>
      <w:r w:rsidR="00D821B7">
        <w:rPr>
          <w:rFonts w:cs="Simplified Arabic"/>
          <w:sz w:val="28"/>
          <w:szCs w:val="28"/>
          <w:rtl/>
        </w:rPr>
        <w:t>لو ترجم له بالترجمة الثانية، ما</w:t>
      </w:r>
      <w:r w:rsidRPr="000B03BD">
        <w:rPr>
          <w:rFonts w:cs="Simplified Arabic"/>
          <w:sz w:val="28"/>
          <w:szCs w:val="28"/>
          <w:rtl/>
        </w:rPr>
        <w:t xml:space="preserve"> في</w:t>
      </w:r>
      <w:r w:rsidR="00D821B7">
        <w:rPr>
          <w:rFonts w:cs="Simplified Arabic" w:hint="cs"/>
          <w:sz w:val="28"/>
          <w:szCs w:val="28"/>
          <w:rtl/>
        </w:rPr>
        <w:t>ه</w:t>
      </w:r>
      <w:r w:rsidRPr="000B03BD">
        <w:rPr>
          <w:rFonts w:cs="Simplified Arabic"/>
          <w:sz w:val="28"/>
          <w:szCs w:val="28"/>
          <w:rtl/>
        </w:rPr>
        <w:t xml:space="preserve"> إشكال. لكن الواقع تحت ما ترجم به (55) لا (56).</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حديث ابن أبي أوفى وقول النبي</w:t>
      </w:r>
      <w:r w:rsidR="00D821B7">
        <w:rPr>
          <w:rFonts w:cs="Simplified Arabic" w:hint="cs"/>
          <w:b/>
          <w:bCs/>
          <w:sz w:val="28"/>
          <w:szCs w:val="28"/>
          <w:rtl/>
        </w:rPr>
        <w:t>-</w:t>
      </w:r>
      <w:r w:rsidRPr="009A25DC">
        <w:rPr>
          <w:rFonts w:cs="Simplified Arabic"/>
          <w:b/>
          <w:bCs/>
          <w:sz w:val="28"/>
          <w:szCs w:val="28"/>
          <w:rtl/>
        </w:rPr>
        <w:t xml:space="preserve"> صلى الله عليه وسلم</w:t>
      </w:r>
      <w:r w:rsidR="00D821B7">
        <w:rPr>
          <w:rFonts w:cs="Simplified Arabic" w:hint="cs"/>
          <w:b/>
          <w:bCs/>
          <w:sz w:val="28"/>
          <w:szCs w:val="28"/>
          <w:rtl/>
        </w:rPr>
        <w:t>-</w:t>
      </w:r>
      <w:r w:rsidRPr="009A25DC">
        <w:rPr>
          <w:rFonts w:cs="Simplified Arabic"/>
          <w:b/>
          <w:bCs/>
          <w:sz w:val="28"/>
          <w:szCs w:val="28"/>
          <w:rtl/>
        </w:rPr>
        <w:t xml:space="preserve"> </w:t>
      </w:r>
      <w:r w:rsidRPr="000B03BD">
        <w:rPr>
          <w:rFonts w:cs="Simplified Arabic"/>
          <w:b/>
          <w:bCs/>
          <w:color w:val="0000FF"/>
          <w:sz w:val="28"/>
          <w:szCs w:val="28"/>
          <w:rtl/>
        </w:rPr>
        <w:t>«انْزِلْ فَاجْدَحْ لَنَا»</w:t>
      </w:r>
      <w:r w:rsidRPr="009A25DC">
        <w:rPr>
          <w:rFonts w:cs="Simplified Arabic"/>
          <w:b/>
          <w:bCs/>
          <w:sz w:val="28"/>
          <w:szCs w:val="28"/>
          <w:rtl/>
        </w:rPr>
        <w:t xml:space="preserve"> تقدَّمَ قَرِيبًا وَقال فِي هَذِهِ الرِّوَايَةِ: </w:t>
      </w:r>
      <w:r w:rsidRPr="000B03BD">
        <w:rPr>
          <w:rFonts w:cs="Simplified Arabic"/>
          <w:b/>
          <w:bCs/>
          <w:color w:val="0000FF"/>
          <w:sz w:val="28"/>
          <w:szCs w:val="28"/>
          <w:rtl/>
        </w:rPr>
        <w:t>«إِذَا رَأَيْتُمُ اللَّيْلَ أَقْبَلَ مِنْ هَاهُنَا فَقَدْ أَفْطَرَ الصَّائِمُ»</w:t>
      </w:r>
      <w:r w:rsidRPr="009A25DC">
        <w:rPr>
          <w:rFonts w:cs="Simplified Arabic"/>
          <w:b/>
          <w:bCs/>
          <w:sz w:val="28"/>
          <w:szCs w:val="28"/>
          <w:rtl/>
        </w:rPr>
        <w:t xml:space="preserve"> وَأَشَارَ بِإِصْبَعِهِ قِبَلَ الْمَشْرِقِ.</w:t>
      </w:r>
    </w:p>
    <w:p w:rsidR="009A25DC" w:rsidRPr="000B03BD" w:rsidRDefault="009A25DC" w:rsidP="009A25DC">
      <w:pPr>
        <w:jc w:val="both"/>
        <w:rPr>
          <w:rFonts w:cs="Simplified Arabic"/>
          <w:sz w:val="28"/>
          <w:szCs w:val="28"/>
          <w:rtl/>
        </w:rPr>
      </w:pPr>
      <w:r w:rsidRPr="000B03BD">
        <w:rPr>
          <w:rFonts w:cs="Simplified Arabic"/>
          <w:sz w:val="28"/>
          <w:szCs w:val="28"/>
          <w:rtl/>
        </w:rPr>
        <w:t>نعم، تقدَّم الحديث، حيث ابن أبي أوفى، وتمامه المُختصر (921) وهو في الأصل (1941) الموضع الأول.</w:t>
      </w:r>
    </w:p>
    <w:p w:rsidR="009A25DC" w:rsidRPr="000B03BD" w:rsidRDefault="009A25DC" w:rsidP="00196B77">
      <w:pPr>
        <w:jc w:val="both"/>
        <w:rPr>
          <w:rFonts w:cs="Simplified Arabic"/>
          <w:color w:val="0000FF"/>
          <w:sz w:val="28"/>
          <w:szCs w:val="28"/>
          <w:rtl/>
        </w:rPr>
      </w:pPr>
      <w:r w:rsidRPr="000B03BD">
        <w:rPr>
          <w:rFonts w:cs="Simplified Arabic"/>
          <w:sz w:val="28"/>
          <w:szCs w:val="28"/>
          <w:rtl/>
        </w:rPr>
        <w:t>عَن ابْنَ أَبِي أَوْفَى</w:t>
      </w:r>
      <w:r w:rsidR="007D1659">
        <w:rPr>
          <w:rFonts w:cs="Simplified Arabic"/>
          <w:sz w:val="28"/>
          <w:szCs w:val="28"/>
          <w:rtl/>
        </w:rPr>
        <w:t>-</w:t>
      </w:r>
      <w:r w:rsidRPr="000B03BD">
        <w:rPr>
          <w:rFonts w:cs="Simplified Arabic"/>
          <w:sz w:val="28"/>
          <w:szCs w:val="28"/>
          <w:rtl/>
        </w:rPr>
        <w:t xml:space="preserve"> رضي الله عنهما</w:t>
      </w:r>
      <w:r w:rsidR="007D1659">
        <w:rPr>
          <w:rFonts w:cs="Simplified Arabic"/>
          <w:sz w:val="28"/>
          <w:szCs w:val="28"/>
          <w:rtl/>
        </w:rPr>
        <w:t>-</w:t>
      </w:r>
      <w:r w:rsidRPr="000B03BD">
        <w:rPr>
          <w:rFonts w:cs="Simplified Arabic"/>
          <w:sz w:val="28"/>
          <w:szCs w:val="28"/>
          <w:rtl/>
        </w:rPr>
        <w:t xml:space="preserve"> قال: كنا مع رسول الله</w:t>
      </w:r>
      <w:r w:rsidR="001A4345">
        <w:rPr>
          <w:rFonts w:cs="Simplified Arabic" w:hint="cs"/>
          <w:sz w:val="28"/>
          <w:szCs w:val="28"/>
          <w:rtl/>
        </w:rPr>
        <w:t>-</w:t>
      </w:r>
      <w:r w:rsidRPr="000B03BD">
        <w:rPr>
          <w:rFonts w:cs="Simplified Arabic"/>
          <w:sz w:val="28"/>
          <w:szCs w:val="28"/>
          <w:rtl/>
        </w:rPr>
        <w:t xml:space="preserve"> صلى الله عليه وسلم</w:t>
      </w:r>
      <w:r w:rsidR="001A4345">
        <w:rPr>
          <w:rFonts w:cs="Simplified Arabic" w:hint="cs"/>
          <w:sz w:val="28"/>
          <w:szCs w:val="28"/>
          <w:rtl/>
        </w:rPr>
        <w:t>-</w:t>
      </w:r>
      <w:r w:rsidRPr="000B03BD">
        <w:rPr>
          <w:rFonts w:cs="Simplified Arabic"/>
          <w:sz w:val="28"/>
          <w:szCs w:val="28"/>
          <w:rtl/>
        </w:rPr>
        <w:t xml:space="preserve"> في سفر، فقال لرجلٍ: </w:t>
      </w:r>
      <w:r w:rsidRPr="000B03BD">
        <w:rPr>
          <w:rFonts w:cs="Simplified Arabic"/>
          <w:color w:val="0000FF"/>
          <w:sz w:val="28"/>
          <w:szCs w:val="28"/>
          <w:rtl/>
        </w:rPr>
        <w:t>«انْزِلْ فَاجْدَحْ لَنَا»</w:t>
      </w:r>
      <w:r w:rsidRPr="000B03BD">
        <w:rPr>
          <w:rFonts w:cs="Simplified Arabic"/>
          <w:sz w:val="28"/>
          <w:szCs w:val="28"/>
          <w:rtl/>
        </w:rPr>
        <w:t>،</w:t>
      </w:r>
      <w:r w:rsidR="00196B77">
        <w:rPr>
          <w:rFonts w:cs="Simplified Arabic" w:hint="cs"/>
          <w:sz w:val="28"/>
          <w:szCs w:val="28"/>
          <w:rtl/>
        </w:rPr>
        <w:t xml:space="preserve"> </w:t>
      </w:r>
      <w:r w:rsidR="00196B77" w:rsidRPr="000B03BD">
        <w:rPr>
          <w:rFonts w:cs="Simplified Arabic"/>
          <w:sz w:val="28"/>
          <w:szCs w:val="28"/>
          <w:rtl/>
        </w:rPr>
        <w:t xml:space="preserve">قال: يا رسول الله، الشمس. قَالَ: </w:t>
      </w:r>
      <w:r w:rsidR="00196B77">
        <w:rPr>
          <w:rFonts w:cs="Simplified Arabic"/>
          <w:color w:val="0000FF"/>
          <w:sz w:val="28"/>
          <w:szCs w:val="28"/>
          <w:rtl/>
        </w:rPr>
        <w:t>«انْزِلْ فَاجْدَحْ ل</w:t>
      </w:r>
      <w:r w:rsidR="00196B77">
        <w:rPr>
          <w:rFonts w:cs="Simplified Arabic" w:hint="cs"/>
          <w:color w:val="0000FF"/>
          <w:sz w:val="28"/>
          <w:szCs w:val="28"/>
          <w:rtl/>
        </w:rPr>
        <w:t>نا</w:t>
      </w:r>
      <w:r w:rsidR="00196B77" w:rsidRPr="000B03BD">
        <w:rPr>
          <w:rFonts w:cs="Simplified Arabic"/>
          <w:color w:val="0000FF"/>
          <w:sz w:val="28"/>
          <w:szCs w:val="28"/>
          <w:rtl/>
        </w:rPr>
        <w:t>»</w:t>
      </w:r>
      <w:r w:rsidR="00196B77" w:rsidRPr="000B03BD">
        <w:rPr>
          <w:rFonts w:cs="Simplified Arabic"/>
          <w:sz w:val="28"/>
          <w:szCs w:val="28"/>
          <w:rtl/>
        </w:rPr>
        <w:t xml:space="preserve"> </w:t>
      </w:r>
      <w:r w:rsidR="00196B77">
        <w:rPr>
          <w:rFonts w:cs="Simplified Arabic" w:hint="cs"/>
          <w:sz w:val="28"/>
          <w:szCs w:val="28"/>
          <w:rtl/>
        </w:rPr>
        <w:t xml:space="preserve">أو اجدح لي </w:t>
      </w:r>
      <w:r w:rsidR="00196B77" w:rsidRPr="00196B77">
        <w:rPr>
          <w:rFonts w:cs="Simplified Arabic" w:hint="cs"/>
          <w:color w:val="0000FF"/>
          <w:sz w:val="28"/>
          <w:szCs w:val="28"/>
          <w:rtl/>
        </w:rPr>
        <w:t>«انزل فاجدح لي»</w:t>
      </w:r>
      <w:r w:rsidRPr="000B03BD">
        <w:rPr>
          <w:rFonts w:cs="Simplified Arabic"/>
          <w:sz w:val="28"/>
          <w:szCs w:val="28"/>
          <w:rtl/>
        </w:rPr>
        <w:t xml:space="preserve"> قال: يا رسول الله، الشمس. قَالَ: </w:t>
      </w:r>
      <w:r w:rsidRPr="000B03BD">
        <w:rPr>
          <w:rFonts w:cs="Simplified Arabic"/>
          <w:color w:val="0000FF"/>
          <w:sz w:val="28"/>
          <w:szCs w:val="28"/>
          <w:rtl/>
        </w:rPr>
        <w:t>«انْزِلْ فَاجْدَحْ لِي»</w:t>
      </w:r>
      <w:r w:rsidRPr="000B03BD">
        <w:rPr>
          <w:rFonts w:cs="Simplified Arabic"/>
          <w:sz w:val="28"/>
          <w:szCs w:val="28"/>
          <w:rtl/>
        </w:rPr>
        <w:t xml:space="preserve"> </w:t>
      </w:r>
      <w:r w:rsidR="00196B77" w:rsidRPr="000B03BD">
        <w:rPr>
          <w:rFonts w:cs="Simplified Arabic"/>
          <w:sz w:val="28"/>
          <w:szCs w:val="28"/>
          <w:rtl/>
        </w:rPr>
        <w:t xml:space="preserve">قال: يا رسول الله، الشمس. قَالَ: </w:t>
      </w:r>
      <w:r w:rsidR="00196B77" w:rsidRPr="000B03BD">
        <w:rPr>
          <w:rFonts w:cs="Simplified Arabic"/>
          <w:color w:val="0000FF"/>
          <w:sz w:val="28"/>
          <w:szCs w:val="28"/>
          <w:rtl/>
        </w:rPr>
        <w:t>«انْزِلْ فَاجْدَحْ لِي»</w:t>
      </w:r>
      <w:r w:rsidR="00196B77" w:rsidRPr="000B03BD">
        <w:rPr>
          <w:rFonts w:cs="Simplified Arabic"/>
          <w:sz w:val="28"/>
          <w:szCs w:val="28"/>
          <w:rtl/>
        </w:rPr>
        <w:t xml:space="preserve"> </w:t>
      </w:r>
      <w:r w:rsidRPr="000B03BD">
        <w:rPr>
          <w:rFonts w:cs="Simplified Arabic"/>
          <w:sz w:val="28"/>
          <w:szCs w:val="28"/>
          <w:rtl/>
        </w:rPr>
        <w:t xml:space="preserve">فَنَزَلَ فَجَدَحَ لَهُ فَشَرِبَ ثُمَّ رَمَى بِيَدِهِ هَاهُنَا ثُمَّ قَالَ: </w:t>
      </w:r>
      <w:r w:rsidRPr="000B03BD">
        <w:rPr>
          <w:rFonts w:cs="Simplified Arabic"/>
          <w:color w:val="0000FF"/>
          <w:sz w:val="28"/>
          <w:szCs w:val="28"/>
          <w:rtl/>
        </w:rPr>
        <w:t>«إِذَا رَأَيْتُمُ اللَّيْلَ أَقْبَلَ مِنْ هَاهُنَا فَقَدْ أَفْطَرَ الصَّائِمُ»</w:t>
      </w:r>
    </w:p>
    <w:p w:rsidR="009A25DC" w:rsidRPr="000B03BD" w:rsidRDefault="009A25DC" w:rsidP="00196B77">
      <w:pPr>
        <w:jc w:val="both"/>
        <w:rPr>
          <w:rFonts w:cs="Simplified Arabic"/>
          <w:sz w:val="28"/>
          <w:szCs w:val="28"/>
          <w:rtl/>
        </w:rPr>
      </w:pPr>
      <w:r w:rsidRPr="000B03BD">
        <w:rPr>
          <w:rFonts w:cs="Simplified Arabic"/>
          <w:sz w:val="28"/>
          <w:szCs w:val="28"/>
          <w:rtl/>
        </w:rPr>
        <w:t>وراوي الحديث: عبد الله بن أبي أوفى، علقمة بن خالد بن الحارث الأسلمي، أبو إبراهيم وقيل: أبو محمد، تقدَّم</w:t>
      </w:r>
      <w:r w:rsidR="001A4345">
        <w:rPr>
          <w:rFonts w:cs="Simplified Arabic" w:hint="cs"/>
          <w:sz w:val="28"/>
          <w:szCs w:val="28"/>
          <w:rtl/>
        </w:rPr>
        <w:t>ت</w:t>
      </w:r>
      <w:r w:rsidRPr="000B03BD">
        <w:rPr>
          <w:rFonts w:cs="Simplified Arabic"/>
          <w:sz w:val="28"/>
          <w:szCs w:val="28"/>
          <w:rtl/>
        </w:rPr>
        <w:t xml:space="preserve"> ترجمته، وهو آخر من مات بالكوفة من الصحابة. </w:t>
      </w:r>
      <w:r w:rsidR="00196B77">
        <w:rPr>
          <w:rFonts w:cs="Simplified Arabic" w:hint="cs"/>
          <w:sz w:val="28"/>
          <w:szCs w:val="28"/>
          <w:rtl/>
        </w:rPr>
        <w:t>ولطول العهد</w:t>
      </w:r>
      <w:r w:rsidRPr="000B03BD">
        <w:rPr>
          <w:rFonts w:cs="Simplified Arabic"/>
          <w:sz w:val="28"/>
          <w:szCs w:val="28"/>
          <w:rtl/>
        </w:rPr>
        <w:t xml:space="preserve">، لا مانع أن نذكر بعض مناقبه. </w:t>
      </w:r>
    </w:p>
    <w:p w:rsidR="009A25DC" w:rsidRPr="000B03BD" w:rsidRDefault="009A25DC" w:rsidP="009A25DC">
      <w:pPr>
        <w:jc w:val="both"/>
        <w:rPr>
          <w:rFonts w:cs="Simplified Arabic"/>
          <w:sz w:val="28"/>
          <w:szCs w:val="28"/>
          <w:rtl/>
        </w:rPr>
      </w:pPr>
      <w:r w:rsidRPr="000B03BD">
        <w:rPr>
          <w:rFonts w:cs="Simplified Arabic"/>
          <w:sz w:val="28"/>
          <w:szCs w:val="28"/>
          <w:rtl/>
        </w:rPr>
        <w:t xml:space="preserve">هو أبو محمد ويُقال: أبو معاوية، شَهِد بيعة الرضوان، مات سنة ستٍ أو سبعٍ أو ثمان وثمانين، يقول الفلَّاس: </w:t>
      </w:r>
      <w:r w:rsidR="00196B77">
        <w:rPr>
          <w:rFonts w:cs="Simplified Arabic" w:hint="cs"/>
          <w:sz w:val="28"/>
          <w:szCs w:val="28"/>
          <w:rtl/>
        </w:rPr>
        <w:t>ه</w:t>
      </w:r>
      <w:r w:rsidRPr="000B03BD">
        <w:rPr>
          <w:rFonts w:cs="Simplified Arabic"/>
          <w:sz w:val="28"/>
          <w:szCs w:val="28"/>
          <w:rtl/>
        </w:rPr>
        <w:t>و</w:t>
      </w:r>
      <w:r w:rsidR="00196B77">
        <w:rPr>
          <w:rFonts w:cs="Simplified Arabic" w:hint="cs"/>
          <w:sz w:val="28"/>
          <w:szCs w:val="28"/>
          <w:rtl/>
        </w:rPr>
        <w:t xml:space="preserve"> </w:t>
      </w:r>
      <w:r w:rsidRPr="000B03BD">
        <w:rPr>
          <w:rFonts w:cs="Simplified Arabic"/>
          <w:sz w:val="28"/>
          <w:szCs w:val="28"/>
          <w:rtl/>
        </w:rPr>
        <w:t>آخرُ من مات بالكوفة من الصحابة.</w:t>
      </w:r>
    </w:p>
    <w:p w:rsidR="009A25DC" w:rsidRPr="000B03BD" w:rsidRDefault="009A25DC" w:rsidP="009A25DC">
      <w:pPr>
        <w:jc w:val="both"/>
        <w:rPr>
          <w:rFonts w:cs="Simplified Arabic"/>
          <w:sz w:val="28"/>
          <w:szCs w:val="28"/>
          <w:rtl/>
        </w:rPr>
      </w:pPr>
      <w:r w:rsidRPr="000B03BD">
        <w:rPr>
          <w:rFonts w:cs="Simplified Arabic"/>
          <w:sz w:val="28"/>
          <w:szCs w:val="28"/>
          <w:rtl/>
        </w:rPr>
        <w:t xml:space="preserve">والحديث ذكرناه في ترجمةٍ سابقة، باب الصوم في السفر والإفطار. </w:t>
      </w:r>
    </w:p>
    <w:p w:rsidR="009A25DC" w:rsidRPr="000B03BD" w:rsidRDefault="009A25DC" w:rsidP="009A25DC">
      <w:pPr>
        <w:jc w:val="both"/>
        <w:rPr>
          <w:rFonts w:cs="Simplified Arabic"/>
          <w:sz w:val="28"/>
          <w:szCs w:val="28"/>
          <w:rtl/>
        </w:rPr>
      </w:pPr>
      <w:r w:rsidRPr="000B03BD">
        <w:rPr>
          <w:rFonts w:cs="Simplified Arabic"/>
          <w:sz w:val="28"/>
          <w:szCs w:val="28"/>
          <w:rtl/>
        </w:rPr>
        <w:t>فقوله: كنا مع رسول الله</w:t>
      </w:r>
      <w:r w:rsidR="001A4345">
        <w:rPr>
          <w:rFonts w:cs="Simplified Arabic" w:hint="cs"/>
          <w:sz w:val="28"/>
          <w:szCs w:val="28"/>
          <w:rtl/>
        </w:rPr>
        <w:t>-</w:t>
      </w:r>
      <w:r w:rsidRPr="000B03BD">
        <w:rPr>
          <w:rFonts w:cs="Simplified Arabic"/>
          <w:sz w:val="28"/>
          <w:szCs w:val="28"/>
          <w:rtl/>
        </w:rPr>
        <w:t xml:space="preserve"> صلى الله عليه وسلم</w:t>
      </w:r>
      <w:r w:rsidR="001A4345">
        <w:rPr>
          <w:rFonts w:cs="Simplified Arabic" w:hint="cs"/>
          <w:sz w:val="28"/>
          <w:szCs w:val="28"/>
          <w:rtl/>
        </w:rPr>
        <w:t>-</w:t>
      </w:r>
      <w:r w:rsidRPr="000B03BD">
        <w:rPr>
          <w:rFonts w:cs="Simplified Arabic"/>
          <w:sz w:val="28"/>
          <w:szCs w:val="28"/>
          <w:rtl/>
        </w:rPr>
        <w:t xml:space="preserve"> في سفر، في رواية مُسلم: كنا في سفرٍ في شهر رمضان.</w:t>
      </w:r>
    </w:p>
    <w:p w:rsidR="009A25DC" w:rsidRPr="000B03BD" w:rsidRDefault="009A25DC" w:rsidP="009A25DC">
      <w:pPr>
        <w:jc w:val="both"/>
        <w:rPr>
          <w:rFonts w:cs="Simplified Arabic"/>
          <w:sz w:val="28"/>
          <w:szCs w:val="28"/>
          <w:rtl/>
        </w:rPr>
      </w:pPr>
      <w:r w:rsidRPr="000B03BD">
        <w:rPr>
          <w:rFonts w:cs="Simplified Arabic"/>
          <w:color w:val="0000FF"/>
          <w:sz w:val="28"/>
          <w:szCs w:val="28"/>
          <w:rtl/>
        </w:rPr>
        <w:t>«انْزِلْ فَاجْدَحْ»</w:t>
      </w:r>
      <w:r w:rsidRPr="000B03BD">
        <w:rPr>
          <w:rFonts w:cs="Simplified Arabic"/>
          <w:sz w:val="28"/>
          <w:szCs w:val="28"/>
          <w:rtl/>
        </w:rPr>
        <w:t xml:space="preserve">  يعني هذه كلمة غريبة، نُذكِّر بها.</w:t>
      </w:r>
    </w:p>
    <w:p w:rsidR="009A25DC" w:rsidRPr="000B03BD" w:rsidRDefault="009A25DC" w:rsidP="009A25DC">
      <w:pPr>
        <w:jc w:val="both"/>
        <w:rPr>
          <w:rFonts w:cs="Simplified Arabic"/>
          <w:sz w:val="28"/>
          <w:szCs w:val="28"/>
          <w:rtl/>
        </w:rPr>
      </w:pPr>
      <w:r w:rsidRPr="000B03BD">
        <w:rPr>
          <w:rFonts w:cs="Simplified Arabic"/>
          <w:sz w:val="28"/>
          <w:szCs w:val="28"/>
          <w:rtl/>
        </w:rPr>
        <w:lastRenderedPageBreak/>
        <w:t>قال النووي: هو بجيمٍ ثمَّ حاءٍ مُهملة، وهو خلط الشيء بغيرهِ، والمُراد هنا خلط السويق بالماء وتحريكه حتى يستوي.</w:t>
      </w:r>
    </w:p>
    <w:p w:rsidR="009A25DC" w:rsidRPr="000B03BD" w:rsidRDefault="009A25DC" w:rsidP="009A25DC">
      <w:pPr>
        <w:jc w:val="both"/>
        <w:rPr>
          <w:rFonts w:cs="Simplified Arabic"/>
          <w:sz w:val="28"/>
          <w:szCs w:val="28"/>
          <w:rtl/>
        </w:rPr>
      </w:pPr>
      <w:r w:rsidRPr="000B03BD">
        <w:rPr>
          <w:rFonts w:cs="Simplified Arabic"/>
          <w:sz w:val="28"/>
          <w:szCs w:val="28"/>
          <w:rtl/>
        </w:rPr>
        <w:t>والمِجدَحُ بكسرِ الميم: عودٌ مُجتمع الرأس، ليُساط به الأشربة. وقد يكون له ثلاث شُعَب.</w:t>
      </w:r>
    </w:p>
    <w:p w:rsidR="009A25DC" w:rsidRPr="000B03BD" w:rsidRDefault="009A25DC" w:rsidP="009A25DC">
      <w:pPr>
        <w:jc w:val="both"/>
        <w:rPr>
          <w:rFonts w:cs="Simplified Arabic"/>
          <w:sz w:val="28"/>
          <w:szCs w:val="28"/>
          <w:rtl/>
        </w:rPr>
      </w:pPr>
      <w:r w:rsidRPr="000B03BD">
        <w:rPr>
          <w:rFonts w:cs="Simplified Arabic"/>
          <w:sz w:val="28"/>
          <w:szCs w:val="28"/>
          <w:rtl/>
        </w:rPr>
        <w:t>متى يحلُّ فطر الصائم؟</w:t>
      </w:r>
    </w:p>
    <w:p w:rsidR="009A25DC" w:rsidRPr="000B03BD" w:rsidRDefault="009A25DC" w:rsidP="009A25DC">
      <w:pPr>
        <w:jc w:val="both"/>
        <w:rPr>
          <w:rFonts w:cs="Simplified Arabic"/>
          <w:sz w:val="28"/>
          <w:szCs w:val="28"/>
          <w:rtl/>
        </w:rPr>
      </w:pPr>
      <w:r w:rsidRPr="000B03BD">
        <w:rPr>
          <w:rFonts w:cs="Simplified Arabic"/>
          <w:sz w:val="28"/>
          <w:szCs w:val="28"/>
          <w:rtl/>
        </w:rPr>
        <w:t xml:space="preserve">الشاهد في قوله: </w:t>
      </w:r>
      <w:r w:rsidRPr="000B03BD">
        <w:rPr>
          <w:rFonts w:cs="Simplified Arabic"/>
          <w:color w:val="0000FF"/>
          <w:sz w:val="28"/>
          <w:szCs w:val="28"/>
          <w:rtl/>
        </w:rPr>
        <w:t>«إِذَا رَأَيْتُمُ اللَّيْلَ</w:t>
      </w:r>
      <w:r w:rsidR="00196B77">
        <w:rPr>
          <w:rFonts w:cs="Simplified Arabic" w:hint="cs"/>
          <w:color w:val="0000FF"/>
          <w:sz w:val="28"/>
          <w:szCs w:val="28"/>
          <w:rtl/>
        </w:rPr>
        <w:t xml:space="preserve"> قد</w:t>
      </w:r>
      <w:r w:rsidRPr="000B03BD">
        <w:rPr>
          <w:rFonts w:cs="Simplified Arabic"/>
          <w:color w:val="0000FF"/>
          <w:sz w:val="28"/>
          <w:szCs w:val="28"/>
          <w:rtl/>
        </w:rPr>
        <w:t xml:space="preserve"> أَقْبَلَ مِنْ هَاهُنَا فَقَدْ أَفْطَرَ الصَّائِمُ»</w:t>
      </w:r>
      <w:r w:rsidR="001A4345">
        <w:rPr>
          <w:rFonts w:cs="Simplified Arabic" w:hint="cs"/>
          <w:color w:val="0000FF"/>
          <w:sz w:val="28"/>
          <w:szCs w:val="28"/>
          <w:rtl/>
        </w:rPr>
        <w:t>.</w:t>
      </w:r>
    </w:p>
    <w:p w:rsidR="009A25DC" w:rsidRPr="009A25DC" w:rsidRDefault="009A25DC" w:rsidP="001A4345">
      <w:pPr>
        <w:jc w:val="both"/>
        <w:rPr>
          <w:rFonts w:cs="Simplified Arabic"/>
          <w:b/>
          <w:bCs/>
          <w:sz w:val="28"/>
          <w:szCs w:val="28"/>
          <w:rtl/>
        </w:rPr>
      </w:pPr>
      <w:r w:rsidRPr="009A25DC">
        <w:rPr>
          <w:rFonts w:cs="Simplified Arabic"/>
          <w:b/>
          <w:bCs/>
          <w:sz w:val="28"/>
          <w:szCs w:val="28"/>
          <w:rtl/>
        </w:rPr>
        <w:t>المقدم: هذا على اعتبار أن هذا الحديث في باب متى يحلُ فطر الصائم</w:t>
      </w:r>
      <w:r w:rsidR="001A4345">
        <w:rPr>
          <w:rFonts w:cs="Simplified Arabic" w:hint="cs"/>
          <w:b/>
          <w:bCs/>
          <w:sz w:val="28"/>
          <w:szCs w:val="28"/>
          <w:rtl/>
        </w:rPr>
        <w:t>؟</w:t>
      </w:r>
      <w:r w:rsidRPr="009A25DC">
        <w:rPr>
          <w:rFonts w:cs="Simplified Arabic"/>
          <w:b/>
          <w:bCs/>
          <w:sz w:val="28"/>
          <w:szCs w:val="28"/>
          <w:rtl/>
        </w:rPr>
        <w:t xml:space="preserve"> بنفس اللفظ الذي أورده المُختصِر.</w:t>
      </w:r>
    </w:p>
    <w:p w:rsidR="009A25DC" w:rsidRPr="000B03BD" w:rsidRDefault="009A25DC" w:rsidP="009A25DC">
      <w:pPr>
        <w:jc w:val="both"/>
        <w:rPr>
          <w:rFonts w:cs="Simplified Arabic"/>
          <w:sz w:val="28"/>
          <w:szCs w:val="28"/>
          <w:rtl/>
        </w:rPr>
      </w:pPr>
      <w:r w:rsidRPr="000B03BD">
        <w:rPr>
          <w:rFonts w:cs="Simplified Arabic"/>
          <w:sz w:val="28"/>
          <w:szCs w:val="28"/>
          <w:rtl/>
        </w:rPr>
        <w:t>هو وارد في الترجمتين.</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بنفس الألفاظ؟ وإنما الخلاف في الرقم يا شيخ؟</w:t>
      </w:r>
    </w:p>
    <w:p w:rsidR="009A25DC" w:rsidRPr="000B03BD" w:rsidRDefault="009A25DC" w:rsidP="009A25DC">
      <w:pPr>
        <w:jc w:val="both"/>
        <w:rPr>
          <w:rFonts w:cs="Simplified Arabic"/>
          <w:sz w:val="28"/>
          <w:szCs w:val="28"/>
          <w:rtl/>
        </w:rPr>
      </w:pPr>
      <w:r w:rsidRPr="000B03BD">
        <w:rPr>
          <w:rFonts w:cs="Simplified Arabic"/>
          <w:sz w:val="28"/>
          <w:szCs w:val="28"/>
          <w:rtl/>
        </w:rPr>
        <w:t>نعم، متى يحلُّ فطر الصائم؟ هو مُترجم به هكذا، ومُترجم به أيضًا: يُفطِر بما تيسَّر.</w:t>
      </w:r>
    </w:p>
    <w:p w:rsidR="009A25DC" w:rsidRPr="009A25DC" w:rsidRDefault="009A25DC" w:rsidP="009A25DC">
      <w:pPr>
        <w:jc w:val="both"/>
        <w:rPr>
          <w:rFonts w:cs="Simplified Arabic"/>
          <w:b/>
          <w:bCs/>
          <w:sz w:val="28"/>
          <w:szCs w:val="28"/>
          <w:rtl/>
        </w:rPr>
      </w:pPr>
      <w:r w:rsidRPr="009A25DC">
        <w:rPr>
          <w:rFonts w:cs="Simplified Arabic"/>
          <w:b/>
          <w:bCs/>
          <w:sz w:val="28"/>
          <w:szCs w:val="28"/>
          <w:rtl/>
        </w:rPr>
        <w:t xml:space="preserve">المقدم: بنفس اللفظ؟ حديث ابن أبي أوفى قال: </w:t>
      </w:r>
      <w:r w:rsidRPr="000B03BD">
        <w:rPr>
          <w:rFonts w:cs="Simplified Arabic"/>
          <w:b/>
          <w:bCs/>
          <w:color w:val="0000FF"/>
          <w:sz w:val="28"/>
          <w:szCs w:val="28"/>
          <w:rtl/>
        </w:rPr>
        <w:t>«انْزِلْ فَاجْدَحْ لَنَا»</w:t>
      </w:r>
      <w:r w:rsidRPr="009A25DC">
        <w:rPr>
          <w:rFonts w:cs="Simplified Arabic"/>
          <w:b/>
          <w:bCs/>
          <w:sz w:val="28"/>
          <w:szCs w:val="28"/>
          <w:rtl/>
        </w:rPr>
        <w:t xml:space="preserve"> تقدَّمَ، ثمَّ قال: </w:t>
      </w:r>
      <w:r w:rsidRPr="000B03BD">
        <w:rPr>
          <w:rFonts w:cs="Simplified Arabic"/>
          <w:b/>
          <w:bCs/>
          <w:color w:val="0000FF"/>
          <w:sz w:val="28"/>
          <w:szCs w:val="28"/>
          <w:rtl/>
        </w:rPr>
        <w:t>«إِذَا رَأَيْتُمُ اللَّيْلَ أَقْبَلَ مِنْ هَاهُنَا فَقَدْ أَفْطَرَ الصَّائِمُ»</w:t>
      </w:r>
      <w:r w:rsidRPr="009A25DC">
        <w:rPr>
          <w:rFonts w:cs="Simplified Arabic"/>
          <w:b/>
          <w:bCs/>
          <w:sz w:val="28"/>
          <w:szCs w:val="28"/>
          <w:rtl/>
        </w:rPr>
        <w:t xml:space="preserve"> وَأَشَارَ بِإِصْبَعِهِ قِبَلَ الْمَشْرِقِ.</w:t>
      </w:r>
    </w:p>
    <w:p w:rsidR="009A25DC" w:rsidRPr="000B03BD" w:rsidRDefault="009A25DC" w:rsidP="009A25DC">
      <w:pPr>
        <w:jc w:val="both"/>
        <w:rPr>
          <w:rFonts w:cs="Simplified Arabic"/>
          <w:sz w:val="28"/>
          <w:szCs w:val="28"/>
          <w:rtl/>
        </w:rPr>
      </w:pPr>
      <w:r w:rsidRPr="000B03BD">
        <w:rPr>
          <w:rFonts w:cs="Simplified Arabic"/>
          <w:sz w:val="28"/>
          <w:szCs w:val="28"/>
          <w:rtl/>
        </w:rPr>
        <w:t>هذا (56)، هذه لفظة (56). لكن عليه أن يُعدِّل الترجمة، بابٌ يُفطِر بما تيسَّر من الماء أو غيره. فيكون الخلل في الترجمة.</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نعم، وهذا الذي أشرنا إليه.</w:t>
      </w:r>
    </w:p>
    <w:p w:rsidR="009A25DC" w:rsidRPr="000B03BD" w:rsidRDefault="009A25DC" w:rsidP="009A25DC">
      <w:pPr>
        <w:jc w:val="both"/>
        <w:rPr>
          <w:rFonts w:cs="Simplified Arabic"/>
          <w:sz w:val="28"/>
          <w:szCs w:val="28"/>
          <w:rtl/>
        </w:rPr>
      </w:pPr>
      <w:r w:rsidRPr="000B03BD">
        <w:rPr>
          <w:rFonts w:cs="Simplified Arabic"/>
          <w:sz w:val="28"/>
          <w:szCs w:val="28"/>
          <w:rtl/>
        </w:rPr>
        <w:t>والذي يهمُنا من الحديث ما يُطابق الترجمة.</w:t>
      </w:r>
    </w:p>
    <w:p w:rsidR="009A25DC" w:rsidRPr="009A25DC" w:rsidRDefault="009A25DC" w:rsidP="001A4345">
      <w:pPr>
        <w:jc w:val="both"/>
        <w:rPr>
          <w:rFonts w:cs="Simplified Arabic"/>
          <w:b/>
          <w:bCs/>
          <w:sz w:val="28"/>
          <w:szCs w:val="28"/>
          <w:rtl/>
        </w:rPr>
      </w:pPr>
      <w:r w:rsidRPr="009A25DC">
        <w:rPr>
          <w:rFonts w:cs="Simplified Arabic"/>
          <w:b/>
          <w:bCs/>
          <w:sz w:val="28"/>
          <w:szCs w:val="28"/>
          <w:rtl/>
        </w:rPr>
        <w:t xml:space="preserve">المقدم: أنت تعتمد أي ترجمة الآن يا شيخ حتى نكون معك؟ يعني أنت تريدنا أن نسمع من باب متى يحلُّ فطر الصائم </w:t>
      </w:r>
      <w:r w:rsidR="001A4345">
        <w:rPr>
          <w:rFonts w:cs="Simplified Arabic" w:hint="cs"/>
          <w:b/>
          <w:bCs/>
          <w:sz w:val="28"/>
          <w:szCs w:val="28"/>
          <w:rtl/>
        </w:rPr>
        <w:t>أم</w:t>
      </w:r>
      <w:r w:rsidRPr="009A25DC">
        <w:rPr>
          <w:rFonts w:cs="Simplified Arabic"/>
          <w:b/>
          <w:bCs/>
          <w:sz w:val="28"/>
          <w:szCs w:val="28"/>
          <w:rtl/>
        </w:rPr>
        <w:t xml:space="preserve"> ...؟</w:t>
      </w:r>
    </w:p>
    <w:p w:rsidR="009A25DC" w:rsidRPr="000B03BD" w:rsidRDefault="009A25DC" w:rsidP="009A25DC">
      <w:pPr>
        <w:jc w:val="both"/>
        <w:rPr>
          <w:rFonts w:cs="Simplified Arabic"/>
          <w:sz w:val="28"/>
          <w:szCs w:val="28"/>
          <w:rtl/>
        </w:rPr>
      </w:pPr>
      <w:r w:rsidRPr="000B03BD">
        <w:rPr>
          <w:rFonts w:cs="Simplified Arabic"/>
          <w:sz w:val="28"/>
          <w:szCs w:val="28"/>
          <w:rtl/>
        </w:rPr>
        <w:t>نعم، هذا الأصل؛ لأنه قبل الترجمة الثانية. متى يحلُّ فطر الصائم، الذي هو (55) متى يحلُّ فطر الصائم. وترجمة البخاري أيضًا: وأفطر أبو سعيدٍ الخدري حين غاب قُرص الشمس.</w:t>
      </w:r>
    </w:p>
    <w:p w:rsidR="009A25DC" w:rsidRPr="000B03BD" w:rsidRDefault="009A25DC" w:rsidP="009A25DC">
      <w:pPr>
        <w:jc w:val="both"/>
        <w:rPr>
          <w:rFonts w:cs="Simplified Arabic"/>
          <w:sz w:val="28"/>
          <w:szCs w:val="28"/>
          <w:rtl/>
        </w:rPr>
      </w:pPr>
      <w:r w:rsidRPr="000B03BD">
        <w:rPr>
          <w:rFonts w:cs="Simplified Arabic"/>
          <w:sz w:val="28"/>
          <w:szCs w:val="28"/>
          <w:rtl/>
        </w:rPr>
        <w:t>أما قوله: يُفطِر بما تيَّسر من الماء أو غيره.</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نعم، التي هي (56).</w:t>
      </w:r>
    </w:p>
    <w:p w:rsidR="009A25DC" w:rsidRPr="000B03BD" w:rsidRDefault="009A25DC" w:rsidP="009A25DC">
      <w:pPr>
        <w:jc w:val="both"/>
        <w:rPr>
          <w:rFonts w:cs="Simplified Arabic"/>
          <w:sz w:val="28"/>
          <w:szCs w:val="28"/>
          <w:rtl/>
        </w:rPr>
      </w:pPr>
      <w:r w:rsidRPr="000B03BD">
        <w:rPr>
          <w:rFonts w:cs="Simplified Arabic"/>
          <w:sz w:val="28"/>
          <w:szCs w:val="28"/>
          <w:rtl/>
        </w:rPr>
        <w:t>حقيقةً، كون الذي يوقع في مثل هذا الإشكال التصرُّف.</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الذي ذكرناه أكثر من مرة.</w:t>
      </w:r>
    </w:p>
    <w:p w:rsidR="009A25DC" w:rsidRPr="000B03BD" w:rsidRDefault="009A25DC" w:rsidP="009A25DC">
      <w:pPr>
        <w:jc w:val="both"/>
        <w:rPr>
          <w:rFonts w:cs="Simplified Arabic"/>
          <w:sz w:val="28"/>
          <w:szCs w:val="28"/>
          <w:rtl/>
        </w:rPr>
      </w:pPr>
      <w:r w:rsidRPr="000B03BD">
        <w:rPr>
          <w:rFonts w:cs="Simplified Arabic"/>
          <w:sz w:val="28"/>
          <w:szCs w:val="28"/>
          <w:rtl/>
        </w:rPr>
        <w:t>التصرُّف، يعني إدخال التراجم، والأصل ما في</w:t>
      </w:r>
      <w:r w:rsidR="001A4345">
        <w:rPr>
          <w:rFonts w:cs="Simplified Arabic" w:hint="cs"/>
          <w:sz w:val="28"/>
          <w:szCs w:val="28"/>
          <w:rtl/>
        </w:rPr>
        <w:t>ه</w:t>
      </w:r>
      <w:r w:rsidR="001A4345">
        <w:rPr>
          <w:rFonts w:cs="Simplified Arabic"/>
          <w:sz w:val="28"/>
          <w:szCs w:val="28"/>
          <w:rtl/>
        </w:rPr>
        <w:t xml:space="preserve"> تراجم. فهذا يوجد شي</w:t>
      </w:r>
      <w:r w:rsidR="001A4345">
        <w:rPr>
          <w:rFonts w:cs="Simplified Arabic" w:hint="cs"/>
          <w:sz w:val="28"/>
          <w:szCs w:val="28"/>
          <w:rtl/>
        </w:rPr>
        <w:t>ئًا</w:t>
      </w:r>
      <w:r w:rsidRPr="000B03BD">
        <w:rPr>
          <w:rFonts w:cs="Simplified Arabic"/>
          <w:sz w:val="28"/>
          <w:szCs w:val="28"/>
          <w:rtl/>
        </w:rPr>
        <w:t xml:space="preserve"> من </w:t>
      </w:r>
      <w:r w:rsidR="008E218B" w:rsidRPr="000B03BD">
        <w:rPr>
          <w:rFonts w:cs="Simplified Arabic" w:hint="cs"/>
          <w:sz w:val="28"/>
          <w:szCs w:val="28"/>
          <w:rtl/>
        </w:rPr>
        <w:t>الاضطراب</w:t>
      </w:r>
      <w:r w:rsidRPr="000B03BD">
        <w:rPr>
          <w:rFonts w:cs="Simplified Arabic"/>
          <w:sz w:val="28"/>
          <w:szCs w:val="28"/>
          <w:rtl/>
        </w:rPr>
        <w:t xml:space="preserve"> وإلا لو ترك الحديث بلا ترجمة، ربطناه بالترجمتين. ففي قوله: متى يحلُّ فطر الصائم؟ يتعلَّق بقوله: </w:t>
      </w:r>
      <w:r w:rsidRPr="000B03BD">
        <w:rPr>
          <w:rFonts w:cs="Simplified Arabic"/>
          <w:color w:val="0000FF"/>
          <w:sz w:val="28"/>
          <w:szCs w:val="28"/>
          <w:rtl/>
        </w:rPr>
        <w:t>«إِذَا رَأَيْتُمُ اللَّيْلَ أَقْبَلَ مِنْ هَاهُنَا فَقَدْ أَفْطَرَ الصَّائِمُ»</w:t>
      </w:r>
      <w:r w:rsidRPr="000B03BD">
        <w:rPr>
          <w:rFonts w:cs="Simplified Arabic"/>
          <w:sz w:val="28"/>
          <w:szCs w:val="28"/>
          <w:rtl/>
        </w:rPr>
        <w:t>، ويُفطر بما تيَّسر من الماء.</w:t>
      </w:r>
    </w:p>
    <w:p w:rsidR="009A25DC" w:rsidRPr="009A25DC" w:rsidRDefault="009A25DC" w:rsidP="009A25DC">
      <w:pPr>
        <w:jc w:val="both"/>
        <w:rPr>
          <w:rFonts w:cs="Simplified Arabic"/>
          <w:b/>
          <w:bCs/>
          <w:sz w:val="28"/>
          <w:szCs w:val="28"/>
          <w:rtl/>
        </w:rPr>
      </w:pPr>
      <w:r w:rsidRPr="009A25DC">
        <w:rPr>
          <w:rFonts w:cs="Simplified Arabic"/>
          <w:b/>
          <w:bCs/>
          <w:sz w:val="28"/>
          <w:szCs w:val="28"/>
          <w:rtl/>
        </w:rPr>
        <w:t xml:space="preserve">المقدم: قال </w:t>
      </w:r>
      <w:r w:rsidRPr="000B03BD">
        <w:rPr>
          <w:rFonts w:cs="Simplified Arabic"/>
          <w:b/>
          <w:bCs/>
          <w:color w:val="0000FF"/>
          <w:sz w:val="28"/>
          <w:szCs w:val="28"/>
          <w:rtl/>
        </w:rPr>
        <w:t>«انْزِلْ فَاجْدَحْ لَنَا»</w:t>
      </w:r>
      <w:r w:rsidRPr="009A25DC">
        <w:rPr>
          <w:rFonts w:cs="Simplified Arabic"/>
          <w:b/>
          <w:bCs/>
          <w:sz w:val="28"/>
          <w:szCs w:val="28"/>
          <w:rtl/>
        </w:rPr>
        <w:t>.</w:t>
      </w:r>
    </w:p>
    <w:p w:rsidR="009A25DC" w:rsidRPr="000B03BD" w:rsidRDefault="001A4345" w:rsidP="009A25DC">
      <w:pPr>
        <w:jc w:val="both"/>
        <w:rPr>
          <w:rFonts w:cs="Simplified Arabic"/>
          <w:sz w:val="28"/>
          <w:szCs w:val="28"/>
          <w:rtl/>
        </w:rPr>
      </w:pPr>
      <w:r>
        <w:rPr>
          <w:rFonts w:cs="Simplified Arabic"/>
          <w:sz w:val="28"/>
          <w:szCs w:val="28"/>
          <w:rtl/>
        </w:rPr>
        <w:t>وعرفنا أن الجدح</w:t>
      </w:r>
      <w:r w:rsidR="009A25DC" w:rsidRPr="000B03BD">
        <w:rPr>
          <w:rFonts w:cs="Simplified Arabic"/>
          <w:sz w:val="28"/>
          <w:szCs w:val="28"/>
          <w:rtl/>
        </w:rPr>
        <w:t>: خلطُ الماء بغيره، يُفطِر بما تيَّسر من الماء أو غيره.</w:t>
      </w:r>
    </w:p>
    <w:p w:rsidR="009A25DC" w:rsidRPr="000B03BD" w:rsidRDefault="009A25DC" w:rsidP="009A25DC">
      <w:pPr>
        <w:jc w:val="both"/>
        <w:rPr>
          <w:rFonts w:cs="Simplified Arabic"/>
          <w:sz w:val="28"/>
          <w:szCs w:val="28"/>
          <w:rtl/>
        </w:rPr>
      </w:pPr>
      <w:r w:rsidRPr="000B03BD">
        <w:rPr>
          <w:rFonts w:cs="Simplified Arabic"/>
          <w:sz w:val="28"/>
          <w:szCs w:val="28"/>
          <w:rtl/>
        </w:rPr>
        <w:t>فالمطابقة ظاهرة للحديث، مطابقة الحديث للترجمتين ظاهرة.</w:t>
      </w:r>
    </w:p>
    <w:p w:rsidR="009A25DC" w:rsidRPr="000B03BD" w:rsidRDefault="009A25DC" w:rsidP="009A25DC">
      <w:pPr>
        <w:jc w:val="both"/>
        <w:rPr>
          <w:rFonts w:cs="Simplified Arabic"/>
          <w:sz w:val="28"/>
          <w:szCs w:val="28"/>
          <w:rtl/>
        </w:rPr>
      </w:pPr>
      <w:r w:rsidRPr="000B03BD">
        <w:rPr>
          <w:rFonts w:cs="Simplified Arabic"/>
          <w:sz w:val="28"/>
          <w:szCs w:val="28"/>
          <w:rtl/>
        </w:rPr>
        <w:t>قوله</w:t>
      </w:r>
      <w:r w:rsidR="007D1659">
        <w:rPr>
          <w:rFonts w:cs="Simplified Arabic"/>
          <w:sz w:val="28"/>
          <w:szCs w:val="28"/>
          <w:rtl/>
        </w:rPr>
        <w:t>-</w:t>
      </w:r>
      <w:r w:rsidRPr="000B03BD">
        <w:rPr>
          <w:rFonts w:cs="Simplified Arabic"/>
          <w:sz w:val="28"/>
          <w:szCs w:val="28"/>
          <w:rtl/>
        </w:rPr>
        <w:t xml:space="preserve"> عليه الصلاة السلام</w:t>
      </w:r>
      <w:r w:rsidR="007D1659">
        <w:rPr>
          <w:rFonts w:cs="Simplified Arabic"/>
          <w:sz w:val="28"/>
          <w:szCs w:val="28"/>
          <w:rtl/>
        </w:rPr>
        <w:t>-</w:t>
      </w:r>
      <w:r w:rsidRPr="000B03BD">
        <w:rPr>
          <w:rFonts w:cs="Simplified Arabic"/>
          <w:sz w:val="28"/>
          <w:szCs w:val="28"/>
          <w:rtl/>
        </w:rPr>
        <w:t xml:space="preserve"> : </w:t>
      </w:r>
      <w:r w:rsidRPr="000B03BD">
        <w:rPr>
          <w:rFonts w:cs="Simplified Arabic"/>
          <w:color w:val="0000FF"/>
          <w:sz w:val="28"/>
          <w:szCs w:val="28"/>
          <w:rtl/>
        </w:rPr>
        <w:t>«إِذَا رَأَيْتُمُ اللَّيْلَ أَقْبَلَ مِنْ هَاهُنَا»</w:t>
      </w:r>
      <w:r w:rsidRPr="000B03BD">
        <w:rPr>
          <w:rFonts w:cs="Simplified Arabic"/>
          <w:sz w:val="28"/>
          <w:szCs w:val="28"/>
          <w:rtl/>
        </w:rPr>
        <w:t xml:space="preserve"> أي: من جهة المشرق.</w:t>
      </w:r>
    </w:p>
    <w:p w:rsidR="009A25DC" w:rsidRPr="000B03BD" w:rsidRDefault="009A25DC" w:rsidP="009A25DC">
      <w:pPr>
        <w:jc w:val="both"/>
        <w:rPr>
          <w:rFonts w:cs="Simplified Arabic"/>
          <w:sz w:val="28"/>
          <w:szCs w:val="28"/>
          <w:rtl/>
        </w:rPr>
      </w:pPr>
      <w:r w:rsidRPr="000B03BD">
        <w:rPr>
          <w:rFonts w:cs="Simplified Arabic"/>
          <w:sz w:val="28"/>
          <w:szCs w:val="28"/>
          <w:rtl/>
        </w:rPr>
        <w:lastRenderedPageBreak/>
        <w:t>قال العيني: فإن قلت: ما الحكمة، هذا كله تقدَّم لكن نحتاج للتذكير فقط.</w:t>
      </w:r>
    </w:p>
    <w:p w:rsidR="009A25DC" w:rsidRPr="000B03BD" w:rsidRDefault="009A25DC" w:rsidP="009A25DC">
      <w:pPr>
        <w:jc w:val="both"/>
        <w:rPr>
          <w:rFonts w:cs="Simplified Arabic"/>
          <w:sz w:val="28"/>
          <w:szCs w:val="28"/>
          <w:rtl/>
        </w:rPr>
      </w:pPr>
      <w:r w:rsidRPr="000B03BD">
        <w:rPr>
          <w:rFonts w:cs="Simplified Arabic"/>
          <w:sz w:val="28"/>
          <w:szCs w:val="28"/>
          <w:rtl/>
        </w:rPr>
        <w:t xml:space="preserve">قال العيني: فإن قلت: ما الحكمة في قوله </w:t>
      </w:r>
      <w:r w:rsidRPr="000B03BD">
        <w:rPr>
          <w:rFonts w:cs="Simplified Arabic"/>
          <w:color w:val="0000FF"/>
          <w:sz w:val="28"/>
          <w:szCs w:val="28"/>
          <w:rtl/>
        </w:rPr>
        <w:t>«إِذَا أَقْبَلَ مِنْ هَاهُنَا»</w:t>
      </w:r>
      <w:r w:rsidRPr="000B03BD">
        <w:rPr>
          <w:rFonts w:cs="Simplified Arabic"/>
          <w:sz w:val="28"/>
          <w:szCs w:val="28"/>
          <w:rtl/>
        </w:rPr>
        <w:t xml:space="preserve">، وفي لفظ مُسلم: </w:t>
      </w:r>
      <w:r w:rsidRPr="000B03BD">
        <w:rPr>
          <w:rFonts w:cs="Simplified Arabic"/>
          <w:color w:val="0000FF"/>
          <w:sz w:val="28"/>
          <w:szCs w:val="28"/>
          <w:rtl/>
        </w:rPr>
        <w:t>«إِذَا رَأَيْتُمُ اللَّيْلَ قد أَقْبَلَ مِنْ هَاهُنَا»</w:t>
      </w:r>
      <w:r w:rsidRPr="000B03BD">
        <w:rPr>
          <w:rFonts w:cs="Simplified Arabic"/>
          <w:sz w:val="28"/>
          <w:szCs w:val="28"/>
          <w:rtl/>
        </w:rPr>
        <w:t xml:space="preserve">، وفي لفظ الترمذي عن عُمَر بن الخطاب: </w:t>
      </w:r>
      <w:r w:rsidRPr="000B03BD">
        <w:rPr>
          <w:rFonts w:cs="Simplified Arabic"/>
          <w:color w:val="0000FF"/>
          <w:sz w:val="28"/>
          <w:szCs w:val="28"/>
          <w:rtl/>
        </w:rPr>
        <w:t>«إِذَا أَقْبَلَ اللَّيْلَ وَأَدْبَرَّ النْهار وغَرَبَتْ الشَمْسُ فَقَد أَفْطَرَ الصائِم»</w:t>
      </w:r>
      <w:r w:rsidRPr="000B03BD">
        <w:rPr>
          <w:rFonts w:cs="Simplified Arabic"/>
          <w:sz w:val="28"/>
          <w:szCs w:val="28"/>
          <w:rtl/>
        </w:rPr>
        <w:t xml:space="preserve"> والإقبال والإدبار والغروب مُتلازمة.</w:t>
      </w:r>
    </w:p>
    <w:p w:rsidR="009A25DC" w:rsidRPr="000B03BD" w:rsidRDefault="009A25DC" w:rsidP="009A25DC">
      <w:pPr>
        <w:jc w:val="both"/>
        <w:rPr>
          <w:rFonts w:cs="Simplified Arabic"/>
          <w:sz w:val="28"/>
          <w:szCs w:val="28"/>
          <w:rtl/>
        </w:rPr>
      </w:pPr>
      <w:r w:rsidRPr="000B03BD">
        <w:rPr>
          <w:rFonts w:cs="Simplified Arabic"/>
          <w:sz w:val="28"/>
          <w:szCs w:val="28"/>
          <w:rtl/>
        </w:rPr>
        <w:t>إذا أقبل الليل وأدبر النهار وغربت الشمس، يحتاج إلى هذا كله؟</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كلها واحدة؟</w:t>
      </w:r>
    </w:p>
    <w:p w:rsidR="009A25DC" w:rsidRPr="000B03BD" w:rsidRDefault="009A25DC" w:rsidP="009A25DC">
      <w:pPr>
        <w:jc w:val="both"/>
        <w:rPr>
          <w:rFonts w:cs="Simplified Arabic"/>
          <w:sz w:val="28"/>
          <w:szCs w:val="28"/>
          <w:rtl/>
        </w:rPr>
      </w:pPr>
      <w:r w:rsidRPr="000B03BD">
        <w:rPr>
          <w:rFonts w:cs="Simplified Arabic"/>
          <w:sz w:val="28"/>
          <w:szCs w:val="28"/>
          <w:rtl/>
        </w:rPr>
        <w:t>واحدة، دلالتها على شيءٍ واحد، والإقبال والإدبار والغروب مُتلازمة؛ لأنه لا يُقبِل الليل إلا إذا أدبر النهار. ولا يُدبِر النهار إلا إذا غربت الشمس.</w:t>
      </w:r>
    </w:p>
    <w:p w:rsidR="009A25DC" w:rsidRPr="000B03BD" w:rsidRDefault="009A25DC" w:rsidP="001A4345">
      <w:pPr>
        <w:jc w:val="both"/>
        <w:rPr>
          <w:rFonts w:cs="Simplified Arabic"/>
          <w:sz w:val="28"/>
          <w:szCs w:val="28"/>
          <w:rtl/>
        </w:rPr>
      </w:pPr>
      <w:r w:rsidRPr="000B03BD">
        <w:rPr>
          <w:rFonts w:cs="Simplified Arabic"/>
          <w:sz w:val="28"/>
          <w:szCs w:val="28"/>
          <w:rtl/>
        </w:rPr>
        <w:t>أجاب القاضي عياض في ((إكمال المُعْلِم)) بأنه قد لا يتفق مُشاهدة عين الغروب،</w:t>
      </w:r>
      <w:r w:rsidR="001A4345">
        <w:rPr>
          <w:rFonts w:cs="Simplified Arabic"/>
          <w:sz w:val="28"/>
          <w:szCs w:val="28"/>
          <w:rtl/>
        </w:rPr>
        <w:t xml:space="preserve"> ويُشاهد هجوم الظُلمة حتى يُتي</w:t>
      </w:r>
      <w:r w:rsidRPr="000B03BD">
        <w:rPr>
          <w:rFonts w:cs="Simplified Arabic"/>
          <w:sz w:val="28"/>
          <w:szCs w:val="28"/>
          <w:rtl/>
        </w:rPr>
        <w:t>ق</w:t>
      </w:r>
      <w:r w:rsidR="001A4345">
        <w:rPr>
          <w:rFonts w:cs="Simplified Arabic" w:hint="cs"/>
          <w:sz w:val="28"/>
          <w:szCs w:val="28"/>
          <w:rtl/>
        </w:rPr>
        <w:t>َّ</w:t>
      </w:r>
      <w:r w:rsidRPr="000B03BD">
        <w:rPr>
          <w:rFonts w:cs="Simplified Arabic"/>
          <w:sz w:val="28"/>
          <w:szCs w:val="28"/>
          <w:rtl/>
        </w:rPr>
        <w:t>ن الغروب بذلك، فيحلُّ الإفطار</w:t>
      </w:r>
      <w:r w:rsidR="001A4345">
        <w:rPr>
          <w:rFonts w:cs="Simplified Arabic" w:hint="cs"/>
          <w:sz w:val="28"/>
          <w:szCs w:val="28"/>
          <w:rtl/>
        </w:rPr>
        <w:t>؛</w:t>
      </w:r>
      <w:r w:rsidRPr="000B03BD">
        <w:rPr>
          <w:rFonts w:cs="Simplified Arabic"/>
          <w:sz w:val="28"/>
          <w:szCs w:val="28"/>
          <w:rtl/>
        </w:rPr>
        <w:t xml:space="preserve"> لأن بعض الناس يرى هذا، وبعضهم لا يرى هذا.</w:t>
      </w:r>
    </w:p>
    <w:p w:rsidR="009A25DC" w:rsidRPr="000B03BD" w:rsidRDefault="009A25DC" w:rsidP="009A25DC">
      <w:pPr>
        <w:jc w:val="both"/>
        <w:rPr>
          <w:rFonts w:cs="Simplified Arabic"/>
          <w:sz w:val="28"/>
          <w:szCs w:val="28"/>
          <w:rtl/>
        </w:rPr>
      </w:pPr>
      <w:r w:rsidRPr="000B03BD">
        <w:rPr>
          <w:rFonts w:cs="Simplified Arabic"/>
          <w:sz w:val="28"/>
          <w:szCs w:val="28"/>
          <w:rtl/>
        </w:rPr>
        <w:t>يقول العيني: قال شيخنا، يعني الحافظ العراقي، الظاهر إن أُريد أحد هذه الأمور، فإنه يُعرَف انقضاء النهار برؤية بعضها. ويؤيده اقتصاره في حديث ابن أبي أوفى على إقبال الليل فقط. وقد يكون الغيم في المشرق دون المغرب، وعكسه، فقد يُشاهدُ مغيب الشمس، فلا يُحتاج معه إلى أمرٍ آخر.</w:t>
      </w:r>
    </w:p>
    <w:p w:rsidR="009A25DC" w:rsidRPr="000B03BD" w:rsidRDefault="009A25DC" w:rsidP="009A25DC">
      <w:pPr>
        <w:jc w:val="both"/>
        <w:rPr>
          <w:rFonts w:cs="Simplified Arabic"/>
          <w:sz w:val="28"/>
          <w:szCs w:val="28"/>
          <w:rtl/>
        </w:rPr>
      </w:pPr>
      <w:r w:rsidRPr="000B03BD">
        <w:rPr>
          <w:rFonts w:cs="Simplified Arabic"/>
          <w:sz w:val="28"/>
          <w:szCs w:val="28"/>
          <w:rtl/>
        </w:rPr>
        <w:t xml:space="preserve">قوله: </w:t>
      </w:r>
      <w:r w:rsidRPr="00FF75A9">
        <w:rPr>
          <w:rFonts w:cs="Simplified Arabic"/>
          <w:color w:val="0000FF"/>
          <w:sz w:val="28"/>
          <w:szCs w:val="28"/>
          <w:rtl/>
        </w:rPr>
        <w:t>«فَقَدْ أَفْطَرَ الصَّائِمُ»</w:t>
      </w:r>
      <w:r w:rsidRPr="000B03BD">
        <w:rPr>
          <w:rFonts w:cs="Simplified Arabic"/>
          <w:sz w:val="28"/>
          <w:szCs w:val="28"/>
          <w:rtl/>
        </w:rPr>
        <w:t xml:space="preserve"> أي: دخل وقت فطرهِ، لا أنه يصير مُفطرًا بغيبوبة الشمس وإن لم يتناول مُفطرًا. يعني إلا بالنية؛ لأنه إذا نوى الإفطار، أفطر.</w:t>
      </w:r>
    </w:p>
    <w:p w:rsidR="009A25DC" w:rsidRPr="000B03BD" w:rsidRDefault="009A25DC" w:rsidP="009A25DC">
      <w:pPr>
        <w:jc w:val="both"/>
        <w:rPr>
          <w:rFonts w:cs="Simplified Arabic"/>
          <w:sz w:val="28"/>
          <w:szCs w:val="28"/>
          <w:rtl/>
        </w:rPr>
      </w:pPr>
      <w:r w:rsidRPr="000B03BD">
        <w:rPr>
          <w:rFonts w:cs="Simplified Arabic"/>
          <w:sz w:val="28"/>
          <w:szCs w:val="28"/>
          <w:rtl/>
        </w:rPr>
        <w:t>ومعروف هذه الصيغة، أفطَر، يعني دخل وقت الإفطار. أظلم، دخل في الظلام. أسفر، دخل في الإسفار. أنجد، دخل في نجد. أتهم، وهكذا.</w:t>
      </w:r>
    </w:p>
    <w:p w:rsidR="009A25DC" w:rsidRPr="000B03BD" w:rsidRDefault="009A25DC" w:rsidP="009A25DC">
      <w:pPr>
        <w:jc w:val="both"/>
        <w:rPr>
          <w:rFonts w:cs="Simplified Arabic"/>
          <w:sz w:val="28"/>
          <w:szCs w:val="28"/>
          <w:rtl/>
        </w:rPr>
      </w:pPr>
      <w:r w:rsidRPr="000B03BD">
        <w:rPr>
          <w:rFonts w:cs="Simplified Arabic"/>
          <w:sz w:val="28"/>
          <w:szCs w:val="28"/>
          <w:rtl/>
        </w:rPr>
        <w:t>فالصيغة مُطردة.</w:t>
      </w:r>
    </w:p>
    <w:p w:rsidR="009A25DC" w:rsidRPr="000B03BD" w:rsidRDefault="009A25DC" w:rsidP="009A25DC">
      <w:pPr>
        <w:jc w:val="both"/>
        <w:rPr>
          <w:rFonts w:cs="Simplified Arabic"/>
          <w:sz w:val="28"/>
          <w:szCs w:val="28"/>
          <w:rtl/>
        </w:rPr>
      </w:pPr>
      <w:r w:rsidRPr="000B03BD">
        <w:rPr>
          <w:rFonts w:cs="Simplified Arabic"/>
          <w:sz w:val="28"/>
          <w:szCs w:val="28"/>
          <w:rtl/>
        </w:rPr>
        <w:t>قال القاضي عياض في ((إكمال المُعْلِم)): إن حُمِلَ على أن المراد به قد صار مُفطرًا، فيكون ذلك دلالةً على أن زمن الليل يستحيل الصوم فيه شرعًا. وقد قال بعضُ العلماء إن الإمساك بعد الغروب لا يجوز، وهو كإمساك يوم الفطر ويوم النحر.</w:t>
      </w:r>
    </w:p>
    <w:p w:rsidR="009A25DC" w:rsidRPr="000B03BD" w:rsidRDefault="009A25DC" w:rsidP="009A25DC">
      <w:pPr>
        <w:jc w:val="both"/>
        <w:rPr>
          <w:rFonts w:cs="Simplified Arabic"/>
          <w:sz w:val="28"/>
          <w:szCs w:val="28"/>
          <w:rtl/>
        </w:rPr>
      </w:pPr>
      <w:r w:rsidRPr="000B03BD">
        <w:rPr>
          <w:rFonts w:cs="Simplified Arabic"/>
          <w:sz w:val="28"/>
          <w:szCs w:val="28"/>
          <w:rtl/>
        </w:rPr>
        <w:t>يعني هو مُفطِر مُفْطِر، إذا دخل في وقت الإفطار فقد أفطر.</w:t>
      </w:r>
    </w:p>
    <w:p w:rsidR="009A25DC" w:rsidRPr="000B03BD" w:rsidRDefault="009A25DC" w:rsidP="009A25DC">
      <w:pPr>
        <w:jc w:val="both"/>
        <w:rPr>
          <w:rFonts w:cs="Simplified Arabic"/>
          <w:sz w:val="28"/>
          <w:szCs w:val="28"/>
          <w:rtl/>
        </w:rPr>
      </w:pPr>
      <w:r w:rsidRPr="000B03BD">
        <w:rPr>
          <w:rFonts w:cs="Simplified Arabic"/>
          <w:sz w:val="28"/>
          <w:szCs w:val="28"/>
          <w:rtl/>
        </w:rPr>
        <w:t>فقال بعضهم: ذلك جائزٌ وله أجر الصائم. واحتج هؤلاء بأن ال</w:t>
      </w:r>
      <w:r w:rsidR="008E26C3">
        <w:rPr>
          <w:rFonts w:cs="Simplified Arabic" w:hint="cs"/>
          <w:sz w:val="28"/>
          <w:szCs w:val="28"/>
          <w:rtl/>
        </w:rPr>
        <w:t>أ</w:t>
      </w:r>
      <w:r w:rsidRPr="000B03BD">
        <w:rPr>
          <w:rFonts w:cs="Simplified Arabic"/>
          <w:sz w:val="28"/>
          <w:szCs w:val="28"/>
          <w:rtl/>
        </w:rPr>
        <w:t>ح</w:t>
      </w:r>
      <w:r w:rsidR="008E26C3">
        <w:rPr>
          <w:rFonts w:cs="Simplified Arabic" w:hint="cs"/>
          <w:sz w:val="28"/>
          <w:szCs w:val="28"/>
          <w:rtl/>
        </w:rPr>
        <w:t>ا</w:t>
      </w:r>
      <w:r w:rsidRPr="000B03BD">
        <w:rPr>
          <w:rFonts w:cs="Simplified Arabic"/>
          <w:sz w:val="28"/>
          <w:szCs w:val="28"/>
          <w:rtl/>
        </w:rPr>
        <w:t>ديث الوارد</w:t>
      </w:r>
      <w:r w:rsidR="008E26C3">
        <w:rPr>
          <w:rFonts w:cs="Simplified Arabic" w:hint="cs"/>
          <w:sz w:val="28"/>
          <w:szCs w:val="28"/>
          <w:rtl/>
        </w:rPr>
        <w:t>ة</w:t>
      </w:r>
      <w:r w:rsidRPr="000B03BD">
        <w:rPr>
          <w:rFonts w:cs="Simplified Arabic"/>
          <w:sz w:val="28"/>
          <w:szCs w:val="28"/>
          <w:rtl/>
        </w:rPr>
        <w:t xml:space="preserve"> في الوصال، التي ذكرها مُسلم، في ألفاظها ما يدلُّ على أن النهي عن ذلك تخفيفٌ ورفق. وفي بعض طُرق مُسلم: نهاهم عن الوصال؛ رحمةً بهم. وفي بعض طرقه: لما أبوا أن ينتهوا عن الوصال، واصل بهم يومًا ثمَّ يومًا ثمَّ رأوا الهلال. هذا يدلُّ على أن نهيهم عن الوصال؛ رحمةً بهم ورفقًا بهم، يدلُّ على أن الصائم قد يستمر ولو أقبل الليل وأدبر النهار وغربت الشمس، يستمر في صيا</w:t>
      </w:r>
      <w:r w:rsidR="001A4345">
        <w:rPr>
          <w:rFonts w:cs="Simplified Arabic"/>
          <w:sz w:val="28"/>
          <w:szCs w:val="28"/>
          <w:rtl/>
        </w:rPr>
        <w:t>مه، وإلا لما كان للوصال معنى.</w:t>
      </w:r>
      <w:r w:rsidR="008E26C3">
        <w:rPr>
          <w:rFonts w:cs="Simplified Arabic" w:hint="cs"/>
          <w:sz w:val="28"/>
          <w:szCs w:val="28"/>
          <w:rtl/>
        </w:rPr>
        <w:t xml:space="preserve"> إلا أن </w:t>
      </w:r>
      <w:r w:rsidRPr="000B03BD">
        <w:rPr>
          <w:rFonts w:cs="Simplified Arabic"/>
          <w:sz w:val="28"/>
          <w:szCs w:val="28"/>
          <w:rtl/>
        </w:rPr>
        <w:t>أفطر يعني دخل وقت الإفطار.</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هذا المُراد.</w:t>
      </w:r>
    </w:p>
    <w:p w:rsidR="009A25DC" w:rsidRPr="000B03BD" w:rsidRDefault="009A25DC" w:rsidP="00E2648F">
      <w:pPr>
        <w:jc w:val="both"/>
        <w:rPr>
          <w:rFonts w:cs="Simplified Arabic"/>
          <w:sz w:val="28"/>
          <w:szCs w:val="28"/>
          <w:rtl/>
        </w:rPr>
      </w:pPr>
      <w:r w:rsidRPr="000B03BD">
        <w:rPr>
          <w:rFonts w:cs="Simplified Arabic"/>
          <w:sz w:val="28"/>
          <w:szCs w:val="28"/>
          <w:rtl/>
        </w:rPr>
        <w:t>النبي</w:t>
      </w:r>
      <w:r w:rsidR="007D1659">
        <w:rPr>
          <w:rFonts w:cs="Simplified Arabic"/>
          <w:sz w:val="28"/>
          <w:szCs w:val="28"/>
          <w:rtl/>
        </w:rPr>
        <w:t>-</w:t>
      </w:r>
      <w:r w:rsidRPr="000B03BD">
        <w:rPr>
          <w:rFonts w:cs="Simplified Arabic"/>
          <w:sz w:val="28"/>
          <w:szCs w:val="28"/>
          <w:rtl/>
        </w:rPr>
        <w:t xml:space="preserve"> عليه الصلاة والسلام</w:t>
      </w:r>
      <w:r w:rsidR="007D1659">
        <w:rPr>
          <w:rFonts w:cs="Simplified Arabic"/>
          <w:sz w:val="28"/>
          <w:szCs w:val="28"/>
          <w:rtl/>
        </w:rPr>
        <w:t>-</w:t>
      </w:r>
      <w:r w:rsidRPr="000B03BD">
        <w:rPr>
          <w:rFonts w:cs="Simplified Arabic"/>
          <w:sz w:val="28"/>
          <w:szCs w:val="28"/>
          <w:rtl/>
        </w:rPr>
        <w:t xml:space="preserve"> واصل بهم يومًا ثمَّ يومًا ثمَّ رأوا الهلال، فقال</w:t>
      </w:r>
      <w:r w:rsidR="007D1659">
        <w:rPr>
          <w:rFonts w:cs="Simplified Arabic"/>
          <w:sz w:val="28"/>
          <w:szCs w:val="28"/>
          <w:rtl/>
        </w:rPr>
        <w:t>-</w:t>
      </w:r>
      <w:r w:rsidRPr="000B03BD">
        <w:rPr>
          <w:rFonts w:cs="Simplified Arabic"/>
          <w:sz w:val="28"/>
          <w:szCs w:val="28"/>
          <w:rtl/>
        </w:rPr>
        <w:t>عليه السلام</w:t>
      </w:r>
      <w:r w:rsidR="007D1659">
        <w:rPr>
          <w:rFonts w:cs="Simplified Arabic"/>
          <w:sz w:val="28"/>
          <w:szCs w:val="28"/>
          <w:rtl/>
        </w:rPr>
        <w:t>-</w:t>
      </w:r>
      <w:r w:rsidRPr="000B03BD">
        <w:rPr>
          <w:rFonts w:cs="Simplified Arabic"/>
          <w:sz w:val="28"/>
          <w:szCs w:val="28"/>
          <w:rtl/>
        </w:rPr>
        <w:t xml:space="preserve">: </w:t>
      </w:r>
      <w:r w:rsidR="000B03BD" w:rsidRPr="000B03BD">
        <w:rPr>
          <w:rFonts w:cs="Simplified Arabic"/>
          <w:color w:val="0000FF"/>
          <w:sz w:val="28"/>
          <w:szCs w:val="28"/>
          <w:rtl/>
        </w:rPr>
        <w:t>«</w:t>
      </w:r>
      <w:r w:rsidRPr="000B03BD">
        <w:rPr>
          <w:rFonts w:cs="Simplified Arabic"/>
          <w:color w:val="0000FF"/>
          <w:sz w:val="28"/>
          <w:szCs w:val="28"/>
          <w:rtl/>
        </w:rPr>
        <w:t>لو تأخر الهلال، لزدتكم</w:t>
      </w:r>
      <w:r w:rsidR="00E2648F" w:rsidRPr="000B03BD">
        <w:rPr>
          <w:rFonts w:cs="Simplified Arabic"/>
          <w:color w:val="0000FF"/>
          <w:sz w:val="28"/>
          <w:szCs w:val="28"/>
          <w:rtl/>
        </w:rPr>
        <w:t>»</w:t>
      </w:r>
      <w:r w:rsidRPr="000B03BD">
        <w:rPr>
          <w:rFonts w:cs="Simplified Arabic"/>
          <w:sz w:val="28"/>
          <w:szCs w:val="28"/>
          <w:rtl/>
        </w:rPr>
        <w:t xml:space="preserve"> كالمُنكِّل لهم.</w:t>
      </w:r>
    </w:p>
    <w:p w:rsidR="009A25DC" w:rsidRPr="000B03BD" w:rsidRDefault="009A25DC" w:rsidP="009A25DC">
      <w:pPr>
        <w:jc w:val="both"/>
        <w:rPr>
          <w:rFonts w:cs="Simplified Arabic"/>
          <w:sz w:val="28"/>
          <w:szCs w:val="28"/>
          <w:rtl/>
        </w:rPr>
      </w:pPr>
      <w:r w:rsidRPr="000B03BD">
        <w:rPr>
          <w:rFonts w:cs="Simplified Arabic"/>
          <w:sz w:val="28"/>
          <w:szCs w:val="28"/>
          <w:rtl/>
        </w:rPr>
        <w:lastRenderedPageBreak/>
        <w:t>وفي بعض طُرقه: لو مُدَّ لنا الشهر، لواصلنا وصالاً، يدعُ المتعمقون تعمقهم.</w:t>
      </w:r>
    </w:p>
    <w:p w:rsidR="009A25DC" w:rsidRPr="00D04383" w:rsidRDefault="009A25DC" w:rsidP="009A25DC">
      <w:pPr>
        <w:jc w:val="both"/>
        <w:rPr>
          <w:rFonts w:cs="Simplified Arabic"/>
          <w:sz w:val="28"/>
          <w:szCs w:val="28"/>
          <w:rtl/>
        </w:rPr>
      </w:pPr>
      <w:r w:rsidRPr="00D04383">
        <w:rPr>
          <w:rFonts w:cs="Simplified Arabic"/>
          <w:sz w:val="28"/>
          <w:szCs w:val="28"/>
          <w:rtl/>
        </w:rPr>
        <w:t>وهذا كله يدلُّ على أنه لا يستحيل إمساك الليل شرعًا، ولو كان مُستحيلاً ما واصل بهم</w:t>
      </w:r>
      <w:r w:rsidR="007D1659">
        <w:rPr>
          <w:rFonts w:cs="Simplified Arabic"/>
          <w:sz w:val="28"/>
          <w:szCs w:val="28"/>
          <w:rtl/>
        </w:rPr>
        <w:t>-</w:t>
      </w:r>
      <w:r w:rsidRPr="00D04383">
        <w:rPr>
          <w:rFonts w:cs="Simplified Arabic"/>
          <w:sz w:val="28"/>
          <w:szCs w:val="28"/>
          <w:rtl/>
        </w:rPr>
        <w:t xml:space="preserve"> عليه الصلاة والسلام</w:t>
      </w:r>
      <w:r w:rsidR="007D1659">
        <w:rPr>
          <w:rFonts w:cs="Simplified Arabic"/>
          <w:sz w:val="28"/>
          <w:szCs w:val="28"/>
          <w:rtl/>
        </w:rPr>
        <w:t>-</w:t>
      </w:r>
      <w:r w:rsidRPr="00D04383">
        <w:rPr>
          <w:rFonts w:cs="Simplified Arabic"/>
          <w:sz w:val="28"/>
          <w:szCs w:val="28"/>
          <w:rtl/>
        </w:rPr>
        <w:t xml:space="preserve"> ولا حملهم على ما لا يحل، ولعاقب من خالف نهيه.</w:t>
      </w:r>
    </w:p>
    <w:p w:rsidR="009A25DC" w:rsidRPr="00D04383" w:rsidRDefault="009A25DC" w:rsidP="009A25DC">
      <w:pPr>
        <w:jc w:val="both"/>
        <w:rPr>
          <w:rFonts w:cs="Simplified Arabic"/>
          <w:sz w:val="28"/>
          <w:szCs w:val="28"/>
          <w:rtl/>
        </w:rPr>
      </w:pPr>
      <w:r w:rsidRPr="00D04383">
        <w:rPr>
          <w:rFonts w:cs="Simplified Arabic"/>
          <w:sz w:val="28"/>
          <w:szCs w:val="28"/>
          <w:rtl/>
        </w:rPr>
        <w:t>وحكم الوصال تقدَّم.</w:t>
      </w:r>
    </w:p>
    <w:p w:rsidR="009A25DC" w:rsidRPr="00D04383" w:rsidRDefault="009A25DC" w:rsidP="001E7AFC">
      <w:pPr>
        <w:jc w:val="both"/>
        <w:rPr>
          <w:rFonts w:cs="Simplified Arabic"/>
          <w:sz w:val="28"/>
          <w:szCs w:val="28"/>
          <w:rtl/>
        </w:rPr>
      </w:pPr>
      <w:r w:rsidRPr="00D04383">
        <w:rPr>
          <w:rFonts w:cs="Simplified Arabic"/>
          <w:sz w:val="28"/>
          <w:szCs w:val="28"/>
          <w:rtl/>
        </w:rPr>
        <w:t xml:space="preserve">نُذكِّر بمسألةٍ وقعت ذكرها ابن العربي في </w:t>
      </w:r>
      <w:r w:rsidR="001E7AFC">
        <w:rPr>
          <w:rFonts w:cs="Simplified Arabic" w:hint="cs"/>
          <w:sz w:val="28"/>
          <w:szCs w:val="28"/>
          <w:rtl/>
        </w:rPr>
        <w:t>((عارضة الأحوذي))</w:t>
      </w:r>
      <w:r w:rsidRPr="00D04383">
        <w:rPr>
          <w:rFonts w:cs="Simplified Arabic"/>
          <w:sz w:val="28"/>
          <w:szCs w:val="28"/>
          <w:rtl/>
        </w:rPr>
        <w:t>، يعني في رمضان الماضي فينساها المُستمع.</w:t>
      </w:r>
    </w:p>
    <w:p w:rsidR="009A25DC" w:rsidRPr="00D04383" w:rsidRDefault="009A25DC" w:rsidP="009251DE">
      <w:pPr>
        <w:jc w:val="both"/>
        <w:rPr>
          <w:rFonts w:cs="Simplified Arabic"/>
          <w:sz w:val="28"/>
          <w:szCs w:val="28"/>
          <w:rtl/>
        </w:rPr>
      </w:pPr>
      <w:r w:rsidRPr="00D04383">
        <w:rPr>
          <w:rFonts w:cs="Simplified Arabic"/>
          <w:sz w:val="28"/>
          <w:szCs w:val="28"/>
          <w:rtl/>
        </w:rPr>
        <w:t xml:space="preserve">في ((عارضة </w:t>
      </w:r>
      <w:r w:rsidR="009251DE">
        <w:rPr>
          <w:rFonts w:cs="Simplified Arabic" w:hint="cs"/>
          <w:sz w:val="28"/>
          <w:szCs w:val="28"/>
          <w:rtl/>
        </w:rPr>
        <w:t>الأحوذي</w:t>
      </w:r>
      <w:r w:rsidRPr="00D04383">
        <w:rPr>
          <w:rFonts w:cs="Simplified Arabic"/>
          <w:sz w:val="28"/>
          <w:szCs w:val="28"/>
          <w:rtl/>
        </w:rPr>
        <w:t>)) يقول: نزلت ببغداد مسألة، رجلٌ حلف ألا يُفطِر على حار ولا على بارد. فسأل العلماء، فقالوا: هو حانث. فسأل جمال الإسلام أبا إسحاق إبراهيم بن علي بن يوسف الشيرازي، إمام الشافعية، فقال: لا شيء عليه؛ لأن النبي</w:t>
      </w:r>
      <w:r w:rsidR="007D1659">
        <w:rPr>
          <w:rFonts w:cs="Simplified Arabic"/>
          <w:sz w:val="28"/>
          <w:szCs w:val="28"/>
          <w:rtl/>
        </w:rPr>
        <w:t>-</w:t>
      </w:r>
      <w:r w:rsidRPr="00D04383">
        <w:rPr>
          <w:rFonts w:cs="Simplified Arabic"/>
          <w:sz w:val="28"/>
          <w:szCs w:val="28"/>
          <w:rtl/>
        </w:rPr>
        <w:t xml:space="preserve"> عليه الصلاة والسلام</w:t>
      </w:r>
      <w:r w:rsidR="007D1659">
        <w:rPr>
          <w:rFonts w:cs="Simplified Arabic"/>
          <w:sz w:val="28"/>
          <w:szCs w:val="28"/>
          <w:rtl/>
        </w:rPr>
        <w:t>-</w:t>
      </w:r>
      <w:r w:rsidRPr="00D04383">
        <w:rPr>
          <w:rFonts w:cs="Simplified Arabic"/>
          <w:sz w:val="28"/>
          <w:szCs w:val="28"/>
          <w:rtl/>
        </w:rPr>
        <w:t xml:space="preserve"> قد حكم بفطره بدخول الليل، وهو غير حارٍ ولا بارد، فقال النبي</w:t>
      </w:r>
      <w:r w:rsidR="001A4345">
        <w:rPr>
          <w:rFonts w:cs="Simplified Arabic" w:hint="cs"/>
          <w:sz w:val="28"/>
          <w:szCs w:val="28"/>
          <w:rtl/>
        </w:rPr>
        <w:t>-</w:t>
      </w:r>
      <w:r w:rsidRPr="00D04383">
        <w:rPr>
          <w:rFonts w:cs="Simplified Arabic"/>
          <w:sz w:val="28"/>
          <w:szCs w:val="28"/>
          <w:rtl/>
        </w:rPr>
        <w:t xml:space="preserve"> صلى الله عليه وسلم</w:t>
      </w:r>
      <w:r w:rsidR="001A4345">
        <w:rPr>
          <w:rFonts w:cs="Simplified Arabic" w:hint="cs"/>
          <w:sz w:val="28"/>
          <w:szCs w:val="28"/>
          <w:rtl/>
        </w:rPr>
        <w:t>-</w:t>
      </w:r>
      <w:r w:rsidRPr="00D04383">
        <w:rPr>
          <w:rFonts w:cs="Simplified Arabic"/>
          <w:sz w:val="28"/>
          <w:szCs w:val="28"/>
          <w:rtl/>
        </w:rPr>
        <w:t xml:space="preserve">: </w:t>
      </w:r>
      <w:r w:rsidRPr="00FF75A9">
        <w:rPr>
          <w:rFonts w:cs="Simplified Arabic"/>
          <w:color w:val="0000FF"/>
          <w:sz w:val="28"/>
          <w:szCs w:val="28"/>
          <w:rtl/>
        </w:rPr>
        <w:t>«إِذَا رَأَيْتُمُ اللَّيْلَ قَدْ أَقْبَلَ مِنْ هَاهُنَا فَقَدْ أَفْطَرَ الصَّائِمُ»</w:t>
      </w:r>
      <w:r w:rsidRPr="00D04383">
        <w:rPr>
          <w:rFonts w:cs="Simplified Arabic"/>
          <w:sz w:val="28"/>
          <w:szCs w:val="28"/>
          <w:rtl/>
        </w:rPr>
        <w:t>.</w:t>
      </w:r>
    </w:p>
    <w:p w:rsidR="009A25DC" w:rsidRPr="00D04383" w:rsidRDefault="009A25DC" w:rsidP="009A25DC">
      <w:pPr>
        <w:jc w:val="both"/>
        <w:rPr>
          <w:rFonts w:cs="Simplified Arabic"/>
          <w:sz w:val="28"/>
          <w:szCs w:val="28"/>
          <w:rtl/>
        </w:rPr>
      </w:pPr>
      <w:r w:rsidRPr="00D04383">
        <w:rPr>
          <w:rFonts w:cs="Simplified Arabic"/>
          <w:sz w:val="28"/>
          <w:szCs w:val="28"/>
          <w:rtl/>
        </w:rPr>
        <w:t>فقال الفقيه أو الإمام أبو بكر بن العربي</w:t>
      </w:r>
      <w:r w:rsidR="001A4345">
        <w:rPr>
          <w:rFonts w:cs="Simplified Arabic" w:hint="cs"/>
          <w:sz w:val="28"/>
          <w:szCs w:val="28"/>
          <w:rtl/>
        </w:rPr>
        <w:t>-</w:t>
      </w:r>
      <w:r w:rsidRPr="00D04383">
        <w:rPr>
          <w:rFonts w:cs="Simplified Arabic"/>
          <w:sz w:val="28"/>
          <w:szCs w:val="28"/>
          <w:rtl/>
        </w:rPr>
        <w:t xml:space="preserve"> رحمه الله</w:t>
      </w:r>
      <w:r w:rsidR="001A4345">
        <w:rPr>
          <w:rFonts w:cs="Simplified Arabic" w:hint="cs"/>
          <w:sz w:val="28"/>
          <w:szCs w:val="28"/>
          <w:rtl/>
        </w:rPr>
        <w:t>-</w:t>
      </w:r>
      <w:r w:rsidRPr="00D04383">
        <w:rPr>
          <w:rFonts w:cs="Simplified Arabic"/>
          <w:sz w:val="28"/>
          <w:szCs w:val="28"/>
          <w:rtl/>
        </w:rPr>
        <w:t>: وهذا فقهٌ صحيح على قول مَن يحمل الأيمان على الألفاظ لا على المقاصد، وهو مذهب الشافعي ورواية مشهورة صحيحة عن مالك، خُرِّج عليها أكثر مسائله. ومتى وجد ثمَّ للحالف مخرج، على مذهب مالك، فإنه إمام الهدى فلا تُخيبوه بحال.</w:t>
      </w:r>
    </w:p>
    <w:p w:rsidR="009A25DC" w:rsidRPr="00D04383" w:rsidRDefault="001A4345" w:rsidP="001A4345">
      <w:pPr>
        <w:jc w:val="both"/>
        <w:rPr>
          <w:rFonts w:cs="Simplified Arabic"/>
          <w:sz w:val="28"/>
          <w:szCs w:val="28"/>
          <w:rtl/>
        </w:rPr>
      </w:pPr>
      <w:r>
        <w:rPr>
          <w:rFonts w:cs="Simplified Arabic" w:hint="cs"/>
          <w:sz w:val="28"/>
          <w:szCs w:val="28"/>
          <w:rtl/>
        </w:rPr>
        <w:t>يعني من حلف مثل هذا الحلف،</w:t>
      </w:r>
      <w:r w:rsidR="008E26C3">
        <w:rPr>
          <w:rFonts w:cs="Simplified Arabic" w:hint="cs"/>
          <w:sz w:val="28"/>
          <w:szCs w:val="28"/>
          <w:rtl/>
        </w:rPr>
        <w:t xml:space="preserve"> </w:t>
      </w:r>
      <w:r w:rsidR="009A25DC" w:rsidRPr="00D04383">
        <w:rPr>
          <w:rFonts w:cs="Simplified Arabic"/>
          <w:sz w:val="28"/>
          <w:szCs w:val="28"/>
          <w:rtl/>
        </w:rPr>
        <w:t>لكن هل يُمكن أن يُقال</w:t>
      </w:r>
      <w:r>
        <w:rPr>
          <w:rFonts w:cs="Simplified Arabic" w:hint="cs"/>
          <w:sz w:val="28"/>
          <w:szCs w:val="28"/>
          <w:rtl/>
        </w:rPr>
        <w:t>:</w:t>
      </w:r>
      <w:r w:rsidR="009A25DC" w:rsidRPr="00D04383">
        <w:rPr>
          <w:rFonts w:cs="Simplified Arabic"/>
          <w:sz w:val="28"/>
          <w:szCs w:val="28"/>
          <w:rtl/>
        </w:rPr>
        <w:t xml:space="preserve"> إذا كانت الليلة</w:t>
      </w:r>
      <w:r>
        <w:rPr>
          <w:rFonts w:cs="Simplified Arabic"/>
          <w:sz w:val="28"/>
          <w:szCs w:val="28"/>
          <w:rtl/>
        </w:rPr>
        <w:t xml:space="preserve"> شديدة البرودة أو شديدة الحرارة</w:t>
      </w:r>
      <w:r w:rsidR="009A25DC" w:rsidRPr="00D04383">
        <w:rPr>
          <w:rFonts w:cs="Simplified Arabic"/>
          <w:sz w:val="28"/>
          <w:szCs w:val="28"/>
          <w:rtl/>
        </w:rPr>
        <w:t xml:space="preserve"> ما يرد على هذه الفتوى، إذا نظرنا أنه أفطر بمجرد دخول وقت الإفطار. وقد عرفنا أن معنى: أفطر، أي دخل في الوقت، وإن لم يكن مُفطرًا حقيقةً</w:t>
      </w:r>
      <w:r>
        <w:rPr>
          <w:rFonts w:cs="Simplified Arabic" w:hint="cs"/>
          <w:sz w:val="28"/>
          <w:szCs w:val="28"/>
          <w:rtl/>
        </w:rPr>
        <w:t>؟</w:t>
      </w:r>
    </w:p>
    <w:p w:rsidR="009A25DC" w:rsidRPr="009A25DC" w:rsidRDefault="009A25DC" w:rsidP="001A4345">
      <w:pPr>
        <w:jc w:val="both"/>
        <w:rPr>
          <w:rFonts w:cs="Simplified Arabic"/>
          <w:b/>
          <w:bCs/>
          <w:sz w:val="28"/>
          <w:szCs w:val="28"/>
          <w:rtl/>
        </w:rPr>
      </w:pPr>
      <w:r w:rsidRPr="009A25DC">
        <w:rPr>
          <w:rFonts w:cs="Simplified Arabic"/>
          <w:b/>
          <w:bCs/>
          <w:sz w:val="28"/>
          <w:szCs w:val="28"/>
          <w:rtl/>
        </w:rPr>
        <w:t xml:space="preserve">المقدم: أحسنَ الله إليكم، ونكتفي بهذا يا شيخ، بقي شيء في ألفاظ الحديث </w:t>
      </w:r>
      <w:r w:rsidR="001A4345">
        <w:rPr>
          <w:rFonts w:cs="Simplified Arabic" w:hint="cs"/>
          <w:b/>
          <w:bCs/>
          <w:sz w:val="28"/>
          <w:szCs w:val="28"/>
          <w:rtl/>
        </w:rPr>
        <w:t>أو</w:t>
      </w:r>
      <w:r w:rsidRPr="009A25DC">
        <w:rPr>
          <w:rFonts w:cs="Simplified Arabic"/>
          <w:b/>
          <w:bCs/>
          <w:sz w:val="28"/>
          <w:szCs w:val="28"/>
          <w:rtl/>
        </w:rPr>
        <w:t xml:space="preserve"> في أحكامه نعد المُستمع به؟</w:t>
      </w:r>
    </w:p>
    <w:p w:rsidR="009A25DC" w:rsidRPr="00D04383" w:rsidRDefault="009A25DC" w:rsidP="009A25DC">
      <w:pPr>
        <w:jc w:val="both"/>
        <w:rPr>
          <w:rFonts w:cs="Simplified Arabic"/>
          <w:sz w:val="28"/>
          <w:szCs w:val="28"/>
          <w:rtl/>
        </w:rPr>
      </w:pPr>
      <w:r w:rsidRPr="00D04383">
        <w:rPr>
          <w:rFonts w:cs="Simplified Arabic"/>
          <w:sz w:val="28"/>
          <w:szCs w:val="28"/>
          <w:rtl/>
        </w:rPr>
        <w:t>هو تقدَّم بكامله، وشُرِح شرحًا مستوف</w:t>
      </w:r>
      <w:r w:rsidR="001A4345">
        <w:rPr>
          <w:rFonts w:cs="Simplified Arabic" w:hint="cs"/>
          <w:sz w:val="28"/>
          <w:szCs w:val="28"/>
          <w:rtl/>
        </w:rPr>
        <w:t>ً</w:t>
      </w:r>
      <w:r w:rsidRPr="00D04383">
        <w:rPr>
          <w:rFonts w:cs="Simplified Arabic"/>
          <w:sz w:val="28"/>
          <w:szCs w:val="28"/>
          <w:rtl/>
        </w:rPr>
        <w:t>ى.</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يعني الحلقة القادمة ستكون حديث سَهْلِ بْنِ سَعْدٍ</w:t>
      </w:r>
      <w:r w:rsidR="007D1659">
        <w:rPr>
          <w:rFonts w:cs="Simplified Arabic"/>
          <w:b/>
          <w:bCs/>
          <w:sz w:val="28"/>
          <w:szCs w:val="28"/>
          <w:rtl/>
        </w:rPr>
        <w:t>-</w:t>
      </w:r>
      <w:r w:rsidRPr="009A25DC">
        <w:rPr>
          <w:rFonts w:cs="Simplified Arabic"/>
          <w:b/>
          <w:bCs/>
          <w:sz w:val="28"/>
          <w:szCs w:val="28"/>
          <w:rtl/>
        </w:rPr>
        <w:t xml:space="preserve"> إن شاء الله</w:t>
      </w:r>
      <w:r w:rsidR="007D1659">
        <w:rPr>
          <w:rFonts w:cs="Simplified Arabic"/>
          <w:b/>
          <w:bCs/>
          <w:sz w:val="28"/>
          <w:szCs w:val="28"/>
          <w:rtl/>
        </w:rPr>
        <w:t>-</w:t>
      </w:r>
      <w:r w:rsidRPr="009A25DC">
        <w:rPr>
          <w:rFonts w:cs="Simplified Arabic"/>
          <w:b/>
          <w:bCs/>
          <w:sz w:val="28"/>
          <w:szCs w:val="28"/>
          <w:rtl/>
        </w:rPr>
        <w:t>؟</w:t>
      </w:r>
    </w:p>
    <w:p w:rsidR="009A25DC" w:rsidRPr="00D04383" w:rsidRDefault="009A25DC" w:rsidP="009A25DC">
      <w:pPr>
        <w:jc w:val="both"/>
        <w:rPr>
          <w:rFonts w:cs="Simplified Arabic"/>
          <w:sz w:val="28"/>
          <w:szCs w:val="28"/>
          <w:rtl/>
        </w:rPr>
      </w:pPr>
      <w:r w:rsidRPr="00D04383">
        <w:rPr>
          <w:rFonts w:cs="Simplified Arabic"/>
          <w:sz w:val="28"/>
          <w:szCs w:val="28"/>
          <w:rtl/>
        </w:rPr>
        <w:t>إن شاء الله.</w:t>
      </w:r>
    </w:p>
    <w:p w:rsidR="009A25DC" w:rsidRPr="009A25DC" w:rsidRDefault="009A25DC" w:rsidP="009A25DC">
      <w:pPr>
        <w:jc w:val="both"/>
        <w:rPr>
          <w:rFonts w:cs="Simplified Arabic"/>
          <w:b/>
          <w:bCs/>
          <w:sz w:val="28"/>
          <w:szCs w:val="28"/>
          <w:rtl/>
        </w:rPr>
      </w:pPr>
      <w:r w:rsidRPr="009A25DC">
        <w:rPr>
          <w:rFonts w:cs="Simplified Arabic"/>
          <w:b/>
          <w:bCs/>
          <w:sz w:val="28"/>
          <w:szCs w:val="28"/>
          <w:rtl/>
        </w:rPr>
        <w:t>المقدم: جزاكم الله خيرًا، وأحسنَ الله إليكم ونفع بعلمكم.</w:t>
      </w:r>
    </w:p>
    <w:p w:rsidR="009A25DC" w:rsidRPr="009A25DC" w:rsidRDefault="009A25DC" w:rsidP="009A25DC">
      <w:pPr>
        <w:jc w:val="both"/>
        <w:rPr>
          <w:rFonts w:cs="Simplified Arabic"/>
          <w:b/>
          <w:bCs/>
          <w:sz w:val="28"/>
          <w:szCs w:val="28"/>
          <w:rtl/>
        </w:rPr>
      </w:pPr>
      <w:r w:rsidRPr="009A25DC">
        <w:rPr>
          <w:rFonts w:cs="Simplified Arabic"/>
          <w:b/>
          <w:bCs/>
          <w:sz w:val="28"/>
          <w:szCs w:val="28"/>
          <w:rtl/>
        </w:rPr>
        <w:t>أيها الإخوة والأخوات، بهذا نصل وإياكم إلى ختام هذه الحلقة من شرح كتاب الصوم في كتاب التجريد الصريح لأحاديث الجامع الصحيح.</w:t>
      </w:r>
    </w:p>
    <w:p w:rsidR="009A25DC" w:rsidRPr="009A25DC" w:rsidRDefault="00262AD8" w:rsidP="009A25DC">
      <w:pPr>
        <w:jc w:val="both"/>
        <w:rPr>
          <w:rFonts w:cs="Simplified Arabic"/>
          <w:b/>
          <w:bCs/>
          <w:sz w:val="28"/>
          <w:szCs w:val="28"/>
          <w:rtl/>
        </w:rPr>
      </w:pPr>
      <w:r>
        <w:rPr>
          <w:rFonts w:cs="Simplified Arabic"/>
          <w:b/>
          <w:bCs/>
          <w:sz w:val="28"/>
          <w:szCs w:val="28"/>
          <w:rtl/>
        </w:rPr>
        <w:t>لقا</w:t>
      </w:r>
      <w:r>
        <w:rPr>
          <w:rFonts w:cs="Simplified Arabic" w:hint="cs"/>
          <w:b/>
          <w:bCs/>
          <w:sz w:val="28"/>
          <w:szCs w:val="28"/>
          <w:rtl/>
        </w:rPr>
        <w:t>ؤ</w:t>
      </w:r>
      <w:r w:rsidR="009A25DC" w:rsidRPr="009A25DC">
        <w:rPr>
          <w:rFonts w:cs="Simplified Arabic"/>
          <w:b/>
          <w:bCs/>
          <w:sz w:val="28"/>
          <w:szCs w:val="28"/>
          <w:rtl/>
        </w:rPr>
        <w:t>نا بكم في الحلقة القادمة بإذن الله وأنتم على خير.</w:t>
      </w:r>
    </w:p>
    <w:p w:rsidR="00E659B2" w:rsidRPr="00D21873" w:rsidRDefault="009A25DC" w:rsidP="009A25DC">
      <w:pPr>
        <w:jc w:val="both"/>
        <w:rPr>
          <w:rFonts w:cs="Simplified Arabic"/>
          <w:b/>
          <w:bCs/>
          <w:sz w:val="28"/>
          <w:szCs w:val="28"/>
          <w:rtl/>
          <w:lang w:bidi="ar-EG"/>
        </w:rPr>
      </w:pPr>
      <w:r w:rsidRPr="009A25DC">
        <w:rPr>
          <w:rFonts w:cs="Simplified Arabic"/>
          <w:b/>
          <w:bCs/>
          <w:sz w:val="28"/>
          <w:szCs w:val="28"/>
          <w:rtl/>
        </w:rPr>
        <w:t>والسلام عليكم ورحمة الله وبركاته.</w:t>
      </w:r>
    </w:p>
    <w:sectPr w:rsidR="00E659B2" w:rsidRPr="00D21873"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926" w:rsidRDefault="00A86926" w:rsidP="008C0EC7">
      <w:r>
        <w:separator/>
      </w:r>
    </w:p>
  </w:endnote>
  <w:endnote w:type="continuationSeparator" w:id="0">
    <w:p w:rsidR="00A86926" w:rsidRDefault="00A8692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14FF217-790D-48A9-9D65-3E53C8E899A5}"/>
  </w:font>
  <w:font w:name="Arial">
    <w:panose1 w:val="020B0604020202020204"/>
    <w:charset w:val="00"/>
    <w:family w:val="swiss"/>
    <w:pitch w:val="variable"/>
    <w:sig w:usb0="E0002EFF" w:usb1="C0007843" w:usb2="00000009" w:usb3="00000000" w:csb0="000001FF" w:csb1="00000000"/>
    <w:embedRegular r:id="rId2" w:fontKey="{1D9C4B93-A29E-485E-B9B4-F8CEAF99BF32}"/>
  </w:font>
  <w:font w:name="Times New Roman">
    <w:panose1 w:val="02020603050405020304"/>
    <w:charset w:val="00"/>
    <w:family w:val="roman"/>
    <w:pitch w:val="variable"/>
    <w:sig w:usb0="E0002EFF" w:usb1="C000785B" w:usb2="00000009" w:usb3="00000000" w:csb0="000001FF" w:csb1="00000000"/>
    <w:embedRegular r:id="rId3" w:fontKey="{3AFDCF13-72CA-4308-82C2-861A8E25C8D0}"/>
    <w:embedBold r:id="rId4" w:fontKey="{6A02A6D4-B5F5-4502-A13D-44361E14EE57}"/>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26741EFF-9A46-439D-ADF0-77F277EA14B9}"/>
  </w:font>
  <w:font w:name="Cambria">
    <w:panose1 w:val="02040503050406030204"/>
    <w:charset w:val="00"/>
    <w:family w:val="roman"/>
    <w:pitch w:val="variable"/>
    <w:sig w:usb0="E00002FF" w:usb1="400004FF" w:usb2="00000000" w:usb3="00000000" w:csb0="0000019F" w:csb1="00000000"/>
    <w:embedRegular r:id="rId6" w:fontKey="{A16B1342-5A27-41F4-86DA-D4561B8E946B}"/>
    <w:embedBold r:id="rId7" w:fontKey="{F7D061DD-3733-4585-A4C5-037925154E14}"/>
  </w:font>
  <w:font w:name="Traditional Arabic">
    <w:panose1 w:val="02020603050405020304"/>
    <w:charset w:val="00"/>
    <w:family w:val="roman"/>
    <w:pitch w:val="variable"/>
    <w:sig w:usb0="00002003" w:usb1="80000000" w:usb2="00000008" w:usb3="00000000" w:csb0="00000041" w:csb1="00000000"/>
    <w:embedRegular r:id="rId8" w:fontKey="{9B5D6E74-7A62-4B38-B5EB-17DE174EB803}"/>
    <w:embedBold r:id="rId9" w:fontKey="{6B6DE055-A3F1-4224-B37F-8000E7354A0F}"/>
  </w:font>
  <w:font w:name="Tahoma">
    <w:panose1 w:val="020B0604030504040204"/>
    <w:charset w:val="00"/>
    <w:family w:val="swiss"/>
    <w:pitch w:val="variable"/>
    <w:sig w:usb0="E1002EFF" w:usb1="C000605B" w:usb2="00000029" w:usb3="00000000" w:csb0="000101FF" w:csb1="00000000"/>
    <w:embedRegular r:id="rId10" w:fontKey="{9E2560DD-4950-461C-A845-BFB09BBC0731}"/>
    <w:embedBold r:id="rId11" w:fontKey="{52FCCAC8-A434-458D-BE7C-5287363E08DE}"/>
  </w:font>
  <w:font w:name="AGA Arabesque">
    <w:panose1 w:val="05000000000000000000"/>
    <w:charset w:val="02"/>
    <w:family w:val="auto"/>
    <w:pitch w:val="variable"/>
    <w:sig w:usb0="00000000" w:usb1="10000000" w:usb2="00000000" w:usb3="00000000" w:csb0="80000000" w:csb1="00000000"/>
    <w:embedRegular r:id="rId12" w:fontKey="{3AC5A146-52BD-40AA-863F-B8F4C40AD3DF}"/>
  </w:font>
  <w:font w:name="PT Bold Heading">
    <w:panose1 w:val="00000400000000000000"/>
    <w:charset w:val="B2"/>
    <w:family w:val="auto"/>
    <w:pitch w:val="variable"/>
    <w:sig w:usb0="00002001" w:usb1="80000000" w:usb2="00000008" w:usb3="00000000" w:csb0="00000040" w:csb1="00000000"/>
    <w:embedRegular r:id="rId13" w:fontKey="{C1F965DD-E3BB-4786-878D-15207B2B4B16}"/>
  </w:font>
  <w:font w:name="Andalus">
    <w:panose1 w:val="02020603050405020304"/>
    <w:charset w:val="00"/>
    <w:family w:val="roman"/>
    <w:pitch w:val="variable"/>
    <w:sig w:usb0="00002003" w:usb1="80000000" w:usb2="00000008" w:usb3="00000000" w:csb0="00000041" w:csb1="00000000"/>
    <w:embedRegular r:id="rId14" w:fontKey="{7F996FDF-676E-49EE-ADFC-BF5971B2EE67}"/>
    <w:embedBold r:id="rId15" w:fontKey="{4050B9E3-B798-4CF2-94BB-CA2257B4CB3C}"/>
  </w:font>
  <w:font w:name="AL-Mohanad Bold">
    <w:altName w:val="Times New Roman"/>
    <w:panose1 w:val="00000000000000000000"/>
    <w:charset w:val="B2"/>
    <w:family w:val="auto"/>
    <w:pitch w:val="variable"/>
    <w:sig w:usb0="00002001" w:usb1="00000000" w:usb2="00000000" w:usb3="00000000" w:csb0="00000040" w:csb1="00000000"/>
    <w:embedRegular r:id="rId16" w:fontKey="{3BE91F4F-2C4E-46CE-AE45-776A624CA52E}"/>
  </w:font>
  <w:font w:name="QCF_P039">
    <w:altName w:val="Times New Roman"/>
    <w:panose1 w:val="02000400000000000000"/>
    <w:charset w:val="00"/>
    <w:family w:val="auto"/>
    <w:pitch w:val="variable"/>
    <w:sig w:usb0="80002003" w:usb1="90000000" w:usb2="00000008" w:usb3="00000000" w:csb0="80000041" w:csb1="00000000"/>
    <w:embedBold r:id="rId17" w:fontKey="{EE4CBAEF-B109-4896-AE78-A3F7E2E0EC44}"/>
  </w:font>
  <w:font w:name="AL-Mohanad">
    <w:altName w:val="Times New Roman"/>
    <w:panose1 w:val="00000000000000000000"/>
    <w:charset w:val="B2"/>
    <w:family w:val="auto"/>
    <w:pitch w:val="variable"/>
    <w:sig w:usb0="00002001" w:usb1="00000000" w:usb2="00000000" w:usb3="00000000" w:csb0="00000040" w:csb1="00000000"/>
    <w:embedBold r:id="rId18" w:fontKey="{9A93E331-5252-4B13-8C52-555A9BC3D2F5}"/>
  </w:font>
  <w:font w:name="Simplified Arabic">
    <w:panose1 w:val="02020603050405020304"/>
    <w:charset w:val="00"/>
    <w:family w:val="roman"/>
    <w:pitch w:val="variable"/>
    <w:sig w:usb0="00002003" w:usb1="80000000" w:usb2="00000008" w:usb3="00000000" w:csb0="00000041" w:csb1="00000000"/>
    <w:embedRegular r:id="rId19" w:fontKey="{16770A51-46BD-474D-95B7-8B180419821B}"/>
    <w:embedBold r:id="rId20" w:fontKey="{02CFF305-FBD0-46C7-8B75-6615C6D2869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926" w:rsidRDefault="00A86926" w:rsidP="008C0EC7">
      <w:r>
        <w:separator/>
      </w:r>
    </w:p>
  </w:footnote>
  <w:footnote w:type="continuationSeparator" w:id="0">
    <w:p w:rsidR="00A86926" w:rsidRDefault="00A8692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A8692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B034E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774AC">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034EF"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774AC">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A86926" w:rsidP="00D063C6">
    <w:pPr>
      <w:pStyle w:val="Header"/>
      <w:tabs>
        <w:tab w:val="left" w:pos="8"/>
      </w:tabs>
      <w:ind w:left="8"/>
      <w:jc w:val="center"/>
    </w:pPr>
    <w:r>
      <w:rPr>
        <w:lang w:val="ar-SA" w:eastAsia="ar-SA"/>
      </w:rPr>
      <w:pict>
        <v:shape id="_x0000_s2050" type="#_x0000_t202" style="position:absolute;left:0;text-align:left;margin-left:29.55pt;margin-top:2.9pt;width:159pt;height:32.25pt;z-index:251661312" stroked="f">
          <v:textbox style="mso-next-textbox:#_x0000_s2050" inset="0,,1mm">
            <w:txbxContent>
              <w:p w:rsidR="00D063C6" w:rsidRPr="008C0EC7" w:rsidRDefault="00AA110F" w:rsidP="00FF75A9">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FF75A9">
                  <w:rPr>
                    <w:rFonts w:cs="AL-Mohanad Bold" w:hint="cs"/>
                    <w:sz w:val="22"/>
                    <w:szCs w:val="22"/>
                    <w:rtl/>
                  </w:rPr>
                  <w:t>الرابعة</w:t>
                </w:r>
                <w:r w:rsidR="00A875B5">
                  <w:rPr>
                    <w:rFonts w:cs="AL-Mohanad Bold" w:hint="cs"/>
                    <w:sz w:val="22"/>
                    <w:szCs w:val="22"/>
                    <w:rtl/>
                  </w:rPr>
                  <w:t>: كتاب الصوم</w:t>
                </w:r>
              </w:p>
            </w:txbxContent>
          </v:textbox>
          <w10:wrap anchorx="page"/>
        </v:shape>
      </w:pict>
    </w:r>
  </w:p>
  <w:p w:rsidR="00D063C6" w:rsidRPr="007D1514" w:rsidRDefault="00A8692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A86926" w:rsidP="00D063C6">
    <w:pPr>
      <w:pStyle w:val="Header"/>
    </w:pPr>
  </w:p>
  <w:p w:rsidR="00D063C6" w:rsidRPr="00D063C6" w:rsidRDefault="00A8692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A8692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A8692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034EF"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774AC">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B034EF"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774AC">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A86926" w:rsidP="00D063C6">
    <w:pPr>
      <w:pStyle w:val="Header"/>
    </w:pPr>
  </w:p>
  <w:p w:rsidR="00D063C6" w:rsidRPr="007D1514" w:rsidRDefault="00A8692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A86926" w:rsidP="00D063C6">
                <w:pPr>
                  <w:rPr>
                    <w:rtl/>
                  </w:rPr>
                </w:pPr>
              </w:p>
              <w:p w:rsidR="00D063C6" w:rsidRDefault="00B034E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774AC">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A86926" w:rsidP="00D063C6">
    <w:pPr>
      <w:pStyle w:val="Header"/>
    </w:pPr>
  </w:p>
  <w:p w:rsidR="00D063C6" w:rsidRPr="00D063C6" w:rsidRDefault="00A8692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B03BD"/>
    <w:rsid w:val="000C7B04"/>
    <w:rsid w:val="00103A3E"/>
    <w:rsid w:val="00132126"/>
    <w:rsid w:val="0014764E"/>
    <w:rsid w:val="00196B77"/>
    <w:rsid w:val="001A4345"/>
    <w:rsid w:val="001E7AFC"/>
    <w:rsid w:val="00210796"/>
    <w:rsid w:val="00261FD6"/>
    <w:rsid w:val="00262AD8"/>
    <w:rsid w:val="00276033"/>
    <w:rsid w:val="002D08AE"/>
    <w:rsid w:val="00352383"/>
    <w:rsid w:val="003B6D51"/>
    <w:rsid w:val="003F4A70"/>
    <w:rsid w:val="004270D1"/>
    <w:rsid w:val="004774AC"/>
    <w:rsid w:val="004C5961"/>
    <w:rsid w:val="00501587"/>
    <w:rsid w:val="00683F83"/>
    <w:rsid w:val="006C0C16"/>
    <w:rsid w:val="00736B92"/>
    <w:rsid w:val="00770A70"/>
    <w:rsid w:val="00777261"/>
    <w:rsid w:val="007D1659"/>
    <w:rsid w:val="00824B96"/>
    <w:rsid w:val="00845E3D"/>
    <w:rsid w:val="008845B2"/>
    <w:rsid w:val="008A5CD7"/>
    <w:rsid w:val="008C0EC7"/>
    <w:rsid w:val="008E218B"/>
    <w:rsid w:val="008E26C3"/>
    <w:rsid w:val="009251DE"/>
    <w:rsid w:val="00987292"/>
    <w:rsid w:val="009A25DC"/>
    <w:rsid w:val="00A06AA9"/>
    <w:rsid w:val="00A401AC"/>
    <w:rsid w:val="00A73FC1"/>
    <w:rsid w:val="00A86926"/>
    <w:rsid w:val="00A875B5"/>
    <w:rsid w:val="00AA110F"/>
    <w:rsid w:val="00B034EF"/>
    <w:rsid w:val="00B7567B"/>
    <w:rsid w:val="00BE01F8"/>
    <w:rsid w:val="00C847C9"/>
    <w:rsid w:val="00CA181F"/>
    <w:rsid w:val="00D04383"/>
    <w:rsid w:val="00D21873"/>
    <w:rsid w:val="00D821B7"/>
    <w:rsid w:val="00E2648F"/>
    <w:rsid w:val="00E26FE0"/>
    <w:rsid w:val="00E30799"/>
    <w:rsid w:val="00E53AE5"/>
    <w:rsid w:val="00E64B2C"/>
    <w:rsid w:val="00E659B2"/>
    <w:rsid w:val="00E93D37"/>
    <w:rsid w:val="00EB1633"/>
    <w:rsid w:val="00F31227"/>
    <w:rsid w:val="00F60378"/>
    <w:rsid w:val="00F65372"/>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90388EC"/>
  <w15:docId w15:val="{E2413CA4-14B2-4ACC-A6F6-70E68DEE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2F2E4-1277-4737-83AB-AEC1234C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Pages>
  <Words>2237</Words>
  <Characters>12753</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20</cp:revision>
  <dcterms:created xsi:type="dcterms:W3CDTF">2015-12-16T22:51:00Z</dcterms:created>
  <dcterms:modified xsi:type="dcterms:W3CDTF">2017-05-28T13:22:00Z</dcterms:modified>
</cp:coreProperties>
</file>