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CF5213" w14:textId="77777777" w:rsidR="00FA6B4F" w:rsidRPr="002214AD" w:rsidRDefault="00FA6B4F" w:rsidP="00061020">
      <w:pPr>
        <w:framePr w:hSpace="180" w:wrap="around" w:vAnchor="text" w:hAnchor="page" w:x="5738" w:y="79"/>
        <w:spacing w:line="240" w:lineRule="atLeast"/>
        <w:suppressOverlap/>
        <w:jc w:val="center"/>
        <w:rPr>
          <w:rFonts w:ascii="Traditional Arabic" w:hAnsi="Traditional Arabic"/>
          <w:b/>
          <w:bCs/>
          <w:sz w:val="28"/>
          <w:szCs w:val="28"/>
          <w:rtl/>
        </w:rPr>
      </w:pPr>
      <w:r w:rsidRPr="002214AD">
        <w:rPr>
          <w:rFonts w:ascii="Traditional Arabic" w:hAnsi="Traditional Arabic"/>
          <w:b/>
          <w:bCs/>
          <w:sz w:val="28"/>
          <w:szCs w:val="28"/>
          <w:rtl/>
        </w:rPr>
        <w:t>[</w:t>
      </w:r>
      <w:r>
        <w:rPr>
          <w:rFonts w:ascii="Traditional Arabic" w:hAnsi="Traditional Arabic" w:hint="cs"/>
          <w:b/>
          <w:bCs/>
          <w:sz w:val="28"/>
          <w:szCs w:val="28"/>
          <w:rtl/>
        </w:rPr>
        <w:t>صلاة الوتر في مزدلفة</w:t>
      </w:r>
      <w:r w:rsidRPr="002214AD">
        <w:rPr>
          <w:rFonts w:ascii="Traditional Arabic" w:hAnsi="Traditional Arabic"/>
          <w:b/>
          <w:bCs/>
          <w:sz w:val="28"/>
          <w:szCs w:val="28"/>
          <w:rtl/>
        </w:rPr>
        <w:t>]</w:t>
      </w:r>
    </w:p>
    <w:p w14:paraId="78A33DD0" w14:textId="77777777" w:rsidR="00061020" w:rsidRDefault="00061020" w:rsidP="00061020">
      <w:pPr>
        <w:spacing w:line="240" w:lineRule="atLeast"/>
        <w:jc w:val="both"/>
        <w:rPr>
          <w:rFonts w:ascii="Traditional Arabic" w:hAnsi="Traditional Arabic"/>
          <w:sz w:val="28"/>
          <w:szCs w:val="28"/>
          <w:rtl/>
        </w:rPr>
      </w:pPr>
    </w:p>
    <w:p w14:paraId="448FDA32" w14:textId="77777777" w:rsidR="00061020" w:rsidRDefault="00061020" w:rsidP="00061020">
      <w:pPr>
        <w:spacing w:line="240" w:lineRule="atLeast"/>
        <w:jc w:val="both"/>
        <w:rPr>
          <w:rFonts w:ascii="Traditional Arabic" w:hAnsi="Traditional Arabic"/>
          <w:sz w:val="28"/>
          <w:szCs w:val="28"/>
          <w:rtl/>
        </w:rPr>
      </w:pPr>
    </w:p>
    <w:p w14:paraId="71FA18AB" w14:textId="29873F30" w:rsidR="00061020" w:rsidRPr="00887129" w:rsidRDefault="00061020" w:rsidP="00080402">
      <w:pPr>
        <w:spacing w:line="240" w:lineRule="atLeast"/>
        <w:jc w:val="both"/>
        <w:rPr>
          <w:rFonts w:ascii="Traditional Arabic" w:hAnsi="Traditional Arabic"/>
          <w:sz w:val="28"/>
          <w:szCs w:val="28"/>
          <w:rtl/>
        </w:rPr>
      </w:pPr>
      <w:r>
        <w:rPr>
          <w:rFonts w:ascii="Traditional Arabic" w:hAnsi="Traditional Arabic" w:hint="cs"/>
          <w:sz w:val="28"/>
          <w:szCs w:val="28"/>
          <w:rtl/>
        </w:rPr>
        <w:t>ذكر جابر رضي الله عنه في صفة حج النبي صلى الله عليه وسلم</w:t>
      </w:r>
      <w:r w:rsidRPr="00887129">
        <w:rPr>
          <w:rFonts w:ascii="Traditional Arabic" w:hAnsi="Traditional Arabic"/>
          <w:sz w:val="28"/>
          <w:szCs w:val="28"/>
          <w:rtl/>
        </w:rPr>
        <w:t xml:space="preserve"> أن</w:t>
      </w:r>
      <w:r>
        <w:rPr>
          <w:rFonts w:ascii="Traditional Arabic" w:hAnsi="Traditional Arabic" w:hint="cs"/>
          <w:sz w:val="28"/>
          <w:szCs w:val="28"/>
          <w:rtl/>
        </w:rPr>
        <w:t>ه</w:t>
      </w:r>
      <w:r w:rsidRPr="00887129">
        <w:rPr>
          <w:rFonts w:ascii="Traditional Arabic" w:hAnsi="Traditional Arabic" w:hint="cs"/>
          <w:sz w:val="28"/>
          <w:szCs w:val="28"/>
          <w:rtl/>
        </w:rPr>
        <w:t xml:space="preserve"> صلى الله عليه وسلم</w:t>
      </w:r>
      <w:r>
        <w:rPr>
          <w:rFonts w:ascii="Traditional Arabic" w:hAnsi="Traditional Arabic" w:hint="cs"/>
          <w:sz w:val="28"/>
          <w:szCs w:val="28"/>
          <w:rtl/>
        </w:rPr>
        <w:t xml:space="preserve"> بعد أن صلى </w:t>
      </w:r>
      <w:r w:rsidRPr="00887129">
        <w:rPr>
          <w:rFonts w:ascii="Traditional Arabic" w:hAnsi="Traditional Arabic"/>
          <w:sz w:val="28"/>
          <w:szCs w:val="28"/>
          <w:rtl/>
        </w:rPr>
        <w:t xml:space="preserve">المغرب والعشاء </w:t>
      </w:r>
      <w:r w:rsidRPr="00887129">
        <w:rPr>
          <w:rFonts w:ascii="Traditional Arabic" w:hAnsi="Traditional Arabic" w:hint="cs"/>
          <w:sz w:val="28"/>
          <w:szCs w:val="28"/>
          <w:rtl/>
        </w:rPr>
        <w:t xml:space="preserve">في مزدلفة </w:t>
      </w:r>
      <w:r w:rsidRPr="00887129">
        <w:rPr>
          <w:rFonts w:ascii="Traditional Arabic" w:hAnsi="Traditional Arabic"/>
          <w:sz w:val="28"/>
          <w:szCs w:val="28"/>
          <w:rtl/>
        </w:rPr>
        <w:t>اضطجع</w:t>
      </w:r>
      <w:r>
        <w:rPr>
          <w:rFonts w:ascii="Traditional Arabic" w:hAnsi="Traditional Arabic" w:hint="cs"/>
          <w:sz w:val="28"/>
          <w:szCs w:val="28"/>
          <w:rtl/>
        </w:rPr>
        <w:t xml:space="preserve"> </w:t>
      </w:r>
      <w:r w:rsidRPr="00887129">
        <w:rPr>
          <w:rFonts w:ascii="Traditional Arabic" w:hAnsi="Traditional Arabic"/>
          <w:sz w:val="28"/>
          <w:szCs w:val="28"/>
          <w:rtl/>
        </w:rPr>
        <w:t>حتى طلع الفجر</w:t>
      </w:r>
      <w:r>
        <w:rPr>
          <w:rFonts w:ascii="Traditional Arabic" w:hAnsi="Traditional Arabic" w:hint="cs"/>
          <w:sz w:val="28"/>
          <w:szCs w:val="28"/>
          <w:rtl/>
        </w:rPr>
        <w:t xml:space="preserve"> </w:t>
      </w:r>
      <w:r w:rsidRPr="00AF40A8">
        <w:rPr>
          <w:rFonts w:ascii="Traditional Arabic" w:hAnsi="Traditional Arabic" w:hint="cs"/>
          <w:sz w:val="20"/>
          <w:szCs w:val="20"/>
          <w:rtl/>
        </w:rPr>
        <w:t>[مسلم</w:t>
      </w:r>
      <w:r w:rsidRPr="00AF40A8">
        <w:rPr>
          <w:rFonts w:ascii="Traditional Arabic" w:hAnsi="Traditional Arabic"/>
          <w:sz w:val="20"/>
          <w:szCs w:val="20"/>
          <w:rtl/>
        </w:rPr>
        <w:t xml:space="preserve"> (1218)</w:t>
      </w:r>
      <w:r w:rsidRPr="00AF40A8">
        <w:rPr>
          <w:rFonts w:ascii="Traditional Arabic" w:hAnsi="Traditional Arabic" w:hint="cs"/>
          <w:sz w:val="20"/>
          <w:szCs w:val="20"/>
          <w:rtl/>
        </w:rPr>
        <w:t>]</w:t>
      </w:r>
      <w:r w:rsidRPr="00887129">
        <w:rPr>
          <w:rFonts w:ascii="Traditional Arabic" w:hAnsi="Traditional Arabic" w:hint="cs"/>
          <w:sz w:val="28"/>
          <w:szCs w:val="28"/>
          <w:rtl/>
        </w:rPr>
        <w:t>،</w:t>
      </w:r>
      <w:r w:rsidRPr="00887129">
        <w:rPr>
          <w:rFonts w:ascii="Traditional Arabic" w:hAnsi="Traditional Arabic"/>
          <w:sz w:val="28"/>
          <w:szCs w:val="28"/>
          <w:rtl/>
        </w:rPr>
        <w:t xml:space="preserve"> ومفهوم هذا الكلام أن النبي</w:t>
      </w:r>
      <w:r w:rsidRPr="00887129">
        <w:rPr>
          <w:rFonts w:ascii="Traditional Arabic" w:hAnsi="Traditional Arabic" w:hint="cs"/>
          <w:sz w:val="28"/>
          <w:szCs w:val="28"/>
          <w:rtl/>
        </w:rPr>
        <w:t xml:space="preserve"> صلى الله عليه وسلم</w:t>
      </w:r>
      <w:r w:rsidRPr="00887129">
        <w:rPr>
          <w:rFonts w:ascii="Traditional Arabic" w:hAnsi="Traditional Arabic"/>
          <w:sz w:val="28"/>
          <w:szCs w:val="28"/>
          <w:rtl/>
        </w:rPr>
        <w:t xml:space="preserve"> لم يتنفل،</w:t>
      </w:r>
      <w:r w:rsidRPr="00887129">
        <w:rPr>
          <w:rFonts w:ascii="Traditional Arabic" w:hAnsi="Traditional Arabic" w:hint="cs"/>
          <w:sz w:val="28"/>
          <w:szCs w:val="28"/>
          <w:rtl/>
        </w:rPr>
        <w:t xml:space="preserve"> فلم يقم الليل، ولم ي</w:t>
      </w:r>
      <w:r w:rsidRPr="00887129">
        <w:rPr>
          <w:rFonts w:ascii="Traditional Arabic" w:hAnsi="Traditional Arabic"/>
          <w:sz w:val="28"/>
          <w:szCs w:val="28"/>
          <w:rtl/>
        </w:rPr>
        <w:t>وتر</w:t>
      </w:r>
      <w:r w:rsidRPr="00887129">
        <w:rPr>
          <w:rFonts w:ascii="Traditional Arabic" w:hAnsi="Traditional Arabic" w:hint="cs"/>
          <w:sz w:val="28"/>
          <w:szCs w:val="28"/>
          <w:rtl/>
        </w:rPr>
        <w:t xml:space="preserve"> وتره</w:t>
      </w:r>
      <w:r w:rsidRPr="00887129">
        <w:rPr>
          <w:rFonts w:ascii="Traditional Arabic" w:hAnsi="Traditional Arabic"/>
          <w:sz w:val="28"/>
          <w:szCs w:val="28"/>
          <w:rtl/>
        </w:rPr>
        <w:t xml:space="preserve"> الذي</w:t>
      </w:r>
      <w:r>
        <w:rPr>
          <w:rFonts w:ascii="Traditional Arabic" w:hAnsi="Traditional Arabic" w:hint="cs"/>
          <w:sz w:val="28"/>
          <w:szCs w:val="28"/>
          <w:rtl/>
        </w:rPr>
        <w:t xml:space="preserve"> </w:t>
      </w:r>
      <w:r w:rsidRPr="00887129">
        <w:rPr>
          <w:rFonts w:ascii="Traditional Arabic" w:hAnsi="Traditional Arabic"/>
          <w:sz w:val="28"/>
          <w:szCs w:val="28"/>
          <w:rtl/>
        </w:rPr>
        <w:t>كان لا يتركه حضرًا ولا سفرًا</w:t>
      </w:r>
      <w:r w:rsidRPr="00887129">
        <w:rPr>
          <w:rFonts w:ascii="Traditional Arabic" w:hAnsi="Traditional Arabic" w:hint="cs"/>
          <w:sz w:val="28"/>
          <w:szCs w:val="28"/>
          <w:rtl/>
        </w:rPr>
        <w:t>؛ وذلك</w:t>
      </w:r>
      <w:r w:rsidRPr="00887129">
        <w:rPr>
          <w:rFonts w:ascii="Traditional Arabic" w:hAnsi="Traditional Arabic"/>
          <w:sz w:val="28"/>
          <w:szCs w:val="28"/>
          <w:rtl/>
        </w:rPr>
        <w:t xml:space="preserve"> لأن الأعمال في يوم النحر </w:t>
      </w:r>
      <w:r w:rsidRPr="00887129">
        <w:rPr>
          <w:rFonts w:ascii="Traditional Arabic" w:hAnsi="Traditional Arabic" w:hint="cs"/>
          <w:sz w:val="28"/>
          <w:szCs w:val="28"/>
          <w:rtl/>
        </w:rPr>
        <w:t xml:space="preserve">متعددة، وفيها شيء كثير </w:t>
      </w:r>
      <w:r w:rsidRPr="00887129">
        <w:rPr>
          <w:rFonts w:ascii="Traditional Arabic" w:hAnsi="Traditional Arabic"/>
          <w:sz w:val="28"/>
          <w:szCs w:val="28"/>
          <w:rtl/>
        </w:rPr>
        <w:t>من المشقة والتعب، فيستعد لهذا اليوم بالنوم ليلة جمع</w:t>
      </w:r>
      <w:r w:rsidRPr="00887129">
        <w:rPr>
          <w:rFonts w:ascii="Traditional Arabic" w:hAnsi="Traditional Arabic" w:hint="cs"/>
          <w:sz w:val="28"/>
          <w:szCs w:val="28"/>
          <w:rtl/>
        </w:rPr>
        <w:t>.</w:t>
      </w:r>
    </w:p>
    <w:p w14:paraId="55711398" w14:textId="1A4FC592" w:rsidR="00DB33AD" w:rsidRDefault="00FA6B4F" w:rsidP="00080402">
      <w:pPr>
        <w:jc w:val="both"/>
      </w:pPr>
      <w:r w:rsidRPr="00887129">
        <w:rPr>
          <w:rFonts w:ascii="Traditional Arabic" w:hAnsi="Traditional Arabic" w:hint="cs"/>
          <w:sz w:val="28"/>
          <w:szCs w:val="28"/>
          <w:rtl/>
        </w:rPr>
        <w:t>و</w:t>
      </w:r>
      <w:r w:rsidRPr="00887129">
        <w:rPr>
          <w:rFonts w:ascii="Traditional Arabic" w:hAnsi="Traditional Arabic"/>
          <w:sz w:val="28"/>
          <w:szCs w:val="28"/>
          <w:rtl/>
        </w:rPr>
        <w:t xml:space="preserve">هل </w:t>
      </w:r>
      <w:r w:rsidRPr="00887129">
        <w:rPr>
          <w:rFonts w:ascii="Traditional Arabic" w:hAnsi="Traditional Arabic" w:hint="cs"/>
          <w:sz w:val="28"/>
          <w:szCs w:val="28"/>
          <w:rtl/>
        </w:rPr>
        <w:t>ت</w:t>
      </w:r>
      <w:r w:rsidRPr="00887129">
        <w:rPr>
          <w:rFonts w:ascii="Traditional Arabic" w:hAnsi="Traditional Arabic"/>
          <w:sz w:val="28"/>
          <w:szCs w:val="28"/>
          <w:rtl/>
        </w:rPr>
        <w:t xml:space="preserve">شرع </w:t>
      </w:r>
      <w:r w:rsidRPr="00887129">
        <w:rPr>
          <w:rFonts w:ascii="Traditional Arabic" w:hAnsi="Traditional Arabic" w:hint="cs"/>
          <w:sz w:val="28"/>
          <w:szCs w:val="28"/>
          <w:rtl/>
        </w:rPr>
        <w:t xml:space="preserve">صلاة </w:t>
      </w:r>
      <w:r w:rsidRPr="00887129">
        <w:rPr>
          <w:rFonts w:ascii="Traditional Arabic" w:hAnsi="Traditional Arabic"/>
          <w:sz w:val="28"/>
          <w:szCs w:val="28"/>
          <w:rtl/>
        </w:rPr>
        <w:t>الوتر في هذه الليلة؟</w:t>
      </w:r>
      <w:r w:rsidRPr="00887129">
        <w:rPr>
          <w:rFonts w:ascii="Traditional Arabic" w:hAnsi="Traditional Arabic" w:hint="cs"/>
          <w:sz w:val="28"/>
          <w:szCs w:val="28"/>
          <w:rtl/>
        </w:rPr>
        <w:t xml:space="preserve"> أو نقول: ظاهر هذا الحديث أنه لا تشرع؛ لأن جابرًا لم يذكر أنه صلى الله عليه وسلم صلاها؟ والصحيح أن هذه الليلة كغيرها من الليالي يشرع فيها التنفل بالوتر وغيره، وقد يجاب عن عدم ذكر جابر رضي الله عنه لها ب</w:t>
      </w:r>
      <w:r w:rsidRPr="00887129">
        <w:rPr>
          <w:rFonts w:ascii="Traditional Arabic" w:hAnsi="Traditional Arabic"/>
          <w:sz w:val="28"/>
          <w:szCs w:val="28"/>
          <w:rtl/>
        </w:rPr>
        <w:t>أن</w:t>
      </w:r>
      <w:r w:rsidRPr="00887129">
        <w:rPr>
          <w:rFonts w:ascii="Traditional Arabic" w:hAnsi="Traditional Arabic" w:hint="cs"/>
          <w:sz w:val="28"/>
          <w:szCs w:val="28"/>
          <w:rtl/>
        </w:rPr>
        <w:t>ه قد</w:t>
      </w:r>
      <w:r w:rsidRPr="00887129">
        <w:rPr>
          <w:rFonts w:ascii="Traditional Arabic" w:hAnsi="Traditional Arabic"/>
          <w:sz w:val="28"/>
          <w:szCs w:val="28"/>
          <w:rtl/>
        </w:rPr>
        <w:t xml:space="preserve"> خفي عليه في تلك الليلة</w:t>
      </w:r>
      <w:r w:rsidRPr="00887129">
        <w:rPr>
          <w:rFonts w:ascii="Traditional Arabic" w:hAnsi="Traditional Arabic" w:hint="cs"/>
          <w:sz w:val="28"/>
          <w:szCs w:val="28"/>
          <w:rtl/>
        </w:rPr>
        <w:t xml:space="preserve"> أمور</w:t>
      </w:r>
      <w:r w:rsidRPr="00887129">
        <w:rPr>
          <w:rFonts w:ascii="Traditional Arabic" w:hAnsi="Traditional Arabic"/>
          <w:sz w:val="28"/>
          <w:szCs w:val="28"/>
          <w:rtl/>
        </w:rPr>
        <w:t>،</w:t>
      </w:r>
      <w:r w:rsidRPr="00887129">
        <w:rPr>
          <w:rFonts w:ascii="Traditional Arabic" w:hAnsi="Traditional Arabic" w:hint="cs"/>
          <w:sz w:val="28"/>
          <w:szCs w:val="28"/>
          <w:rtl/>
        </w:rPr>
        <w:t xml:space="preserve"> منها: إ</w:t>
      </w:r>
      <w:r w:rsidRPr="00887129">
        <w:rPr>
          <w:rFonts w:ascii="Traditional Arabic" w:hAnsi="Traditional Arabic"/>
          <w:sz w:val="28"/>
          <w:szCs w:val="28"/>
          <w:rtl/>
        </w:rPr>
        <w:t>ذن</w:t>
      </w:r>
      <w:r w:rsidRPr="00887129">
        <w:rPr>
          <w:rFonts w:ascii="Traditional Arabic" w:hAnsi="Traditional Arabic" w:hint="cs"/>
          <w:sz w:val="28"/>
          <w:szCs w:val="28"/>
          <w:rtl/>
        </w:rPr>
        <w:t xml:space="preserve"> النبي صلى الله عليه وسلم</w:t>
      </w:r>
      <w:r w:rsidRPr="00887129">
        <w:rPr>
          <w:rFonts w:ascii="Traditional Arabic" w:hAnsi="Traditional Arabic"/>
          <w:sz w:val="28"/>
          <w:szCs w:val="28"/>
          <w:rtl/>
        </w:rPr>
        <w:t xml:space="preserve"> للضعفة بالانصراف</w:t>
      </w:r>
      <w:r w:rsidRPr="00887129">
        <w:rPr>
          <w:rFonts w:ascii="Traditional Arabic" w:hAnsi="Traditional Arabic" w:hint="cs"/>
          <w:sz w:val="28"/>
          <w:szCs w:val="28"/>
          <w:rtl/>
        </w:rPr>
        <w:t xml:space="preserve"> من مزدلفة قبل الفجر،</w:t>
      </w:r>
      <w:r w:rsidRPr="00887129">
        <w:rPr>
          <w:rFonts w:ascii="Traditional Arabic" w:hAnsi="Traditional Arabic"/>
          <w:sz w:val="28"/>
          <w:szCs w:val="28"/>
          <w:rtl/>
        </w:rPr>
        <w:t xml:space="preserve"> فكون</w:t>
      </w:r>
      <w:r w:rsidRPr="00887129">
        <w:rPr>
          <w:rFonts w:ascii="Traditional Arabic" w:hAnsi="Traditional Arabic" w:hint="cs"/>
          <w:sz w:val="28"/>
          <w:szCs w:val="28"/>
          <w:rtl/>
        </w:rPr>
        <w:t xml:space="preserve"> جابر رضي الله عنه</w:t>
      </w:r>
      <w:r w:rsidRPr="00887129">
        <w:rPr>
          <w:rFonts w:ascii="Traditional Arabic" w:hAnsi="Traditional Arabic"/>
          <w:sz w:val="28"/>
          <w:szCs w:val="28"/>
          <w:rtl/>
        </w:rPr>
        <w:t xml:space="preserve"> لم يذكر الوتر لا يعني أنه لم يقع</w:t>
      </w:r>
      <w:r w:rsidRPr="00887129">
        <w:rPr>
          <w:rFonts w:ascii="Traditional Arabic" w:hAnsi="Traditional Arabic" w:hint="cs"/>
          <w:sz w:val="28"/>
          <w:szCs w:val="28"/>
          <w:rtl/>
        </w:rPr>
        <w:t xml:space="preserve"> أصلًا،</w:t>
      </w:r>
      <w:r w:rsidRPr="00887129">
        <w:rPr>
          <w:rFonts w:ascii="Traditional Arabic" w:hAnsi="Traditional Arabic"/>
          <w:sz w:val="28"/>
          <w:szCs w:val="28"/>
          <w:rtl/>
        </w:rPr>
        <w:t xml:space="preserve"> وعلى </w:t>
      </w:r>
      <w:r w:rsidRPr="00887129">
        <w:rPr>
          <w:rFonts w:ascii="Traditional Arabic" w:hAnsi="Traditional Arabic" w:hint="cs"/>
          <w:sz w:val="28"/>
          <w:szCs w:val="28"/>
          <w:rtl/>
        </w:rPr>
        <w:t>فرض أنه لم يقع، ف</w:t>
      </w:r>
      <w:r w:rsidRPr="00887129">
        <w:rPr>
          <w:rFonts w:ascii="Traditional Arabic" w:hAnsi="Traditional Arabic"/>
          <w:sz w:val="28"/>
          <w:szCs w:val="28"/>
          <w:rtl/>
        </w:rPr>
        <w:t>العلة</w:t>
      </w:r>
      <w:r w:rsidRPr="00887129">
        <w:rPr>
          <w:rFonts w:ascii="Traditional Arabic" w:hAnsi="Traditional Arabic" w:hint="cs"/>
          <w:sz w:val="28"/>
          <w:szCs w:val="28"/>
          <w:rtl/>
        </w:rPr>
        <w:t xml:space="preserve"> في ترك الصلاة في هذه الليلة</w:t>
      </w:r>
      <w:r w:rsidRPr="00887129">
        <w:rPr>
          <w:rFonts w:ascii="Traditional Arabic" w:hAnsi="Traditional Arabic"/>
          <w:sz w:val="28"/>
          <w:szCs w:val="28"/>
          <w:rtl/>
        </w:rPr>
        <w:t xml:space="preserve"> معروفة ومعقولة، وهي الاستعداد ليوم النحر بالراحة</w:t>
      </w:r>
      <w:r w:rsidRPr="00887129">
        <w:rPr>
          <w:rFonts w:ascii="Traditional Arabic" w:hAnsi="Traditional Arabic" w:hint="cs"/>
          <w:sz w:val="28"/>
          <w:szCs w:val="28"/>
          <w:rtl/>
        </w:rPr>
        <w:t>،</w:t>
      </w:r>
      <w:r w:rsidRPr="00887129">
        <w:rPr>
          <w:rFonts w:ascii="Traditional Arabic" w:hAnsi="Traditional Arabic"/>
          <w:sz w:val="28"/>
          <w:szCs w:val="28"/>
          <w:rtl/>
        </w:rPr>
        <w:t xml:space="preserve"> فلو</w:t>
      </w:r>
      <w:r>
        <w:rPr>
          <w:rFonts w:ascii="Traditional Arabic" w:hAnsi="Traditional Arabic" w:hint="cs"/>
          <w:sz w:val="28"/>
          <w:szCs w:val="28"/>
          <w:rtl/>
        </w:rPr>
        <w:t xml:space="preserve"> </w:t>
      </w:r>
      <w:r w:rsidRPr="00887129">
        <w:rPr>
          <w:rFonts w:ascii="Traditional Arabic" w:hAnsi="Traditional Arabic"/>
          <w:sz w:val="28"/>
          <w:szCs w:val="28"/>
          <w:rtl/>
        </w:rPr>
        <w:t>أن شخصًا نام إلى الصبح،</w:t>
      </w:r>
      <w:r w:rsidRPr="00887129">
        <w:rPr>
          <w:rFonts w:ascii="Traditional Arabic" w:hAnsi="Traditional Arabic" w:hint="cs"/>
          <w:sz w:val="28"/>
          <w:szCs w:val="28"/>
          <w:rtl/>
        </w:rPr>
        <w:t xml:space="preserve"> فلا تثريب عليه؛ لأن جابرًا رضي الله عنه قد</w:t>
      </w:r>
      <w:r w:rsidRPr="00887129">
        <w:rPr>
          <w:rFonts w:ascii="Traditional Arabic" w:hAnsi="Traditional Arabic"/>
          <w:sz w:val="28"/>
          <w:szCs w:val="28"/>
          <w:rtl/>
        </w:rPr>
        <w:t xml:space="preserve"> نقل عن النبي</w:t>
      </w:r>
      <w:r w:rsidRPr="00887129">
        <w:rPr>
          <w:rFonts w:ascii="Traditional Arabic" w:hAnsi="Traditional Arabic" w:hint="cs"/>
          <w:sz w:val="28"/>
          <w:szCs w:val="28"/>
          <w:rtl/>
        </w:rPr>
        <w:t xml:space="preserve"> صلى الله عليه وسلم</w:t>
      </w:r>
      <w:r w:rsidRPr="00887129">
        <w:rPr>
          <w:rFonts w:ascii="Traditional Arabic" w:hAnsi="Traditional Arabic"/>
          <w:sz w:val="28"/>
          <w:szCs w:val="28"/>
          <w:rtl/>
        </w:rPr>
        <w:t xml:space="preserve"> أنه اضطجع حتى طلع الفجر، و</w:t>
      </w:r>
      <w:r w:rsidRPr="00887129">
        <w:rPr>
          <w:rFonts w:ascii="Traditional Arabic" w:hAnsi="Traditional Arabic" w:hint="cs"/>
          <w:sz w:val="28"/>
          <w:szCs w:val="28"/>
          <w:rtl/>
        </w:rPr>
        <w:t xml:space="preserve">لو أن </w:t>
      </w:r>
      <w:r w:rsidRPr="00887129">
        <w:rPr>
          <w:rFonts w:ascii="Traditional Arabic" w:hAnsi="Traditional Arabic"/>
          <w:sz w:val="28"/>
          <w:szCs w:val="28"/>
          <w:rtl/>
        </w:rPr>
        <w:t>شخص</w:t>
      </w:r>
      <w:r w:rsidRPr="00887129">
        <w:rPr>
          <w:rFonts w:ascii="Traditional Arabic" w:hAnsi="Traditional Arabic" w:hint="cs"/>
          <w:sz w:val="28"/>
          <w:szCs w:val="28"/>
          <w:rtl/>
        </w:rPr>
        <w:t>ًا</w:t>
      </w:r>
      <w:r w:rsidRPr="00887129">
        <w:rPr>
          <w:rFonts w:ascii="Traditional Arabic" w:hAnsi="Traditional Arabic"/>
          <w:sz w:val="28"/>
          <w:szCs w:val="28"/>
          <w:rtl/>
        </w:rPr>
        <w:t xml:space="preserve"> آخر أر</w:t>
      </w:r>
      <w:r w:rsidRPr="00887129">
        <w:rPr>
          <w:rFonts w:ascii="Traditional Arabic" w:hAnsi="Traditional Arabic" w:hint="cs"/>
          <w:sz w:val="28"/>
          <w:szCs w:val="28"/>
          <w:rtl/>
        </w:rPr>
        <w:t>ِ</w:t>
      </w:r>
      <w:r w:rsidRPr="00887129">
        <w:rPr>
          <w:rFonts w:ascii="Traditional Arabic" w:hAnsi="Traditional Arabic"/>
          <w:sz w:val="28"/>
          <w:szCs w:val="28"/>
          <w:rtl/>
        </w:rPr>
        <w:t>ق</w:t>
      </w:r>
      <w:r w:rsidRPr="00887129">
        <w:rPr>
          <w:rFonts w:ascii="Traditional Arabic" w:hAnsi="Traditional Arabic" w:hint="cs"/>
          <w:sz w:val="28"/>
          <w:szCs w:val="28"/>
          <w:rtl/>
        </w:rPr>
        <w:t>َ</w:t>
      </w:r>
      <w:r w:rsidRPr="00887129">
        <w:rPr>
          <w:rFonts w:ascii="Traditional Arabic" w:hAnsi="Traditional Arabic"/>
          <w:sz w:val="28"/>
          <w:szCs w:val="28"/>
          <w:rtl/>
        </w:rPr>
        <w:t xml:space="preserve"> فبدلًا من أن يتقلب في الفراش</w:t>
      </w:r>
      <w:r w:rsidRPr="00887129">
        <w:rPr>
          <w:rFonts w:ascii="Traditional Arabic" w:hAnsi="Traditional Arabic" w:hint="cs"/>
          <w:sz w:val="28"/>
          <w:szCs w:val="28"/>
          <w:rtl/>
        </w:rPr>
        <w:t>،</w:t>
      </w:r>
      <w:r w:rsidRPr="00887129">
        <w:rPr>
          <w:rFonts w:ascii="Traditional Arabic" w:hAnsi="Traditional Arabic"/>
          <w:sz w:val="28"/>
          <w:szCs w:val="28"/>
          <w:rtl/>
        </w:rPr>
        <w:t xml:space="preserve"> أو يتحدث مع الناس قام يصلي،</w:t>
      </w:r>
      <w:r w:rsidRPr="00887129">
        <w:rPr>
          <w:rFonts w:ascii="Traditional Arabic" w:hAnsi="Traditional Arabic" w:hint="cs"/>
          <w:sz w:val="28"/>
          <w:szCs w:val="28"/>
          <w:rtl/>
        </w:rPr>
        <w:t xml:space="preserve"> ففعله حسن وصحيح</w:t>
      </w:r>
      <w:r w:rsidRPr="00887129">
        <w:rPr>
          <w:rFonts w:ascii="Traditional Arabic" w:hAnsi="Traditional Arabic"/>
          <w:sz w:val="28"/>
          <w:szCs w:val="28"/>
          <w:rtl/>
        </w:rPr>
        <w:t xml:space="preserve">؛ لأن هذه الليلة يشملها ما جاء في غيرها </w:t>
      </w:r>
      <w:r w:rsidRPr="00887129">
        <w:rPr>
          <w:rFonts w:ascii="Traditional Arabic" w:hAnsi="Traditional Arabic" w:hint="cs"/>
          <w:sz w:val="28"/>
          <w:szCs w:val="28"/>
          <w:rtl/>
        </w:rPr>
        <w:t>من</w:t>
      </w:r>
      <w:r w:rsidRPr="00887129">
        <w:rPr>
          <w:rFonts w:ascii="Traditional Arabic" w:hAnsi="Traditional Arabic"/>
          <w:sz w:val="28"/>
          <w:szCs w:val="28"/>
          <w:rtl/>
        </w:rPr>
        <w:t xml:space="preserve"> الحث على قيام الليل،</w:t>
      </w:r>
      <w:r w:rsidRPr="00887129">
        <w:rPr>
          <w:rFonts w:ascii="Traditional Arabic" w:hAnsi="Traditional Arabic" w:hint="cs"/>
          <w:sz w:val="28"/>
          <w:szCs w:val="28"/>
          <w:rtl/>
        </w:rPr>
        <w:t xml:space="preserve"> كما في قوله -تعالى-: </w:t>
      </w:r>
      <w:r w:rsidRPr="00887129">
        <w:rPr>
          <w:rFonts w:ascii="Traditional Arabic" w:hAnsi="Traditional Arabic"/>
          <w:sz w:val="28"/>
          <w:szCs w:val="28"/>
          <w:rtl/>
        </w:rPr>
        <w:t xml:space="preserve"> </w:t>
      </w:r>
      <w:r w:rsidRPr="00854A10">
        <w:rPr>
          <w:rFonts w:ascii="Traditional Arabic" w:hAnsi="Traditional Arabic"/>
          <w:color w:val="FF0000"/>
          <w:sz w:val="28"/>
          <w:szCs w:val="28"/>
          <w:rtl/>
        </w:rPr>
        <w:t>{</w:t>
      </w:r>
      <w:r w:rsidRPr="00854A10">
        <w:rPr>
          <w:rFonts w:ascii="Traditional Arabic" w:hAnsi="Traditional Arabic" w:hint="cs"/>
          <w:color w:val="FF0000"/>
          <w:sz w:val="28"/>
          <w:szCs w:val="28"/>
          <w:rtl/>
        </w:rPr>
        <w:t>كَانُوا قَلِيلًا مِنَ اللَّيْلِ مَا يَهْجَعُونَ</w:t>
      </w:r>
      <w:r w:rsidRPr="00854A10">
        <w:rPr>
          <w:rFonts w:ascii="Traditional Arabic" w:hAnsi="Traditional Arabic"/>
          <w:color w:val="FF0000"/>
          <w:sz w:val="28"/>
          <w:szCs w:val="28"/>
          <w:rtl/>
        </w:rPr>
        <w:t>}</w:t>
      </w:r>
      <w:r w:rsidRPr="00887129">
        <w:rPr>
          <w:rFonts w:ascii="Traditional Arabic" w:hAnsi="Traditional Arabic"/>
          <w:sz w:val="28"/>
          <w:szCs w:val="28"/>
          <w:rtl/>
        </w:rPr>
        <w:t xml:space="preserve"> </w:t>
      </w:r>
      <w:r w:rsidRPr="00205370">
        <w:rPr>
          <w:rFonts w:ascii="Traditional Arabic" w:hAnsi="Traditional Arabic"/>
          <w:sz w:val="20"/>
          <w:szCs w:val="20"/>
          <w:rtl/>
        </w:rPr>
        <w:t>[</w:t>
      </w:r>
      <w:r w:rsidRPr="00205370">
        <w:rPr>
          <w:rFonts w:ascii="Traditional Arabic" w:hAnsi="Traditional Arabic" w:hint="cs"/>
          <w:sz w:val="20"/>
          <w:szCs w:val="20"/>
          <w:rtl/>
        </w:rPr>
        <w:t>الذاريات</w:t>
      </w:r>
      <w:r w:rsidRPr="00205370">
        <w:rPr>
          <w:rFonts w:ascii="Traditional Arabic" w:hAnsi="Traditional Arabic"/>
          <w:sz w:val="20"/>
          <w:szCs w:val="20"/>
          <w:rtl/>
        </w:rPr>
        <w:t>: 17]</w:t>
      </w:r>
      <w:r w:rsidRPr="00887129">
        <w:rPr>
          <w:rFonts w:ascii="Traditional Arabic" w:hAnsi="Traditional Arabic" w:hint="cs"/>
          <w:sz w:val="28"/>
          <w:szCs w:val="28"/>
          <w:rtl/>
        </w:rPr>
        <w:t>، ف</w:t>
      </w:r>
      <w:r w:rsidRPr="00887129">
        <w:rPr>
          <w:rFonts w:ascii="Traditional Arabic" w:hAnsi="Traditional Arabic"/>
          <w:sz w:val="28"/>
          <w:szCs w:val="28"/>
          <w:rtl/>
        </w:rPr>
        <w:t>إذا عرفنا العلة</w:t>
      </w:r>
      <w:r w:rsidRPr="00887129">
        <w:rPr>
          <w:rFonts w:ascii="Traditional Arabic" w:hAnsi="Traditional Arabic" w:hint="cs"/>
          <w:sz w:val="28"/>
          <w:szCs w:val="28"/>
          <w:rtl/>
        </w:rPr>
        <w:t xml:space="preserve"> في ترك النبي صلى الله عليه وسلم الصلاة تلك الليلة -</w:t>
      </w:r>
      <w:r w:rsidRPr="00887129">
        <w:rPr>
          <w:rFonts w:ascii="Traditional Arabic" w:hAnsi="Traditional Arabic"/>
          <w:sz w:val="28"/>
          <w:szCs w:val="28"/>
          <w:rtl/>
        </w:rPr>
        <w:t xml:space="preserve">على القول بأنه </w:t>
      </w:r>
      <w:r w:rsidRPr="00887129">
        <w:rPr>
          <w:rFonts w:ascii="Traditional Arabic" w:hAnsi="Traditional Arabic" w:hint="cs"/>
          <w:sz w:val="28"/>
          <w:szCs w:val="28"/>
          <w:rtl/>
        </w:rPr>
        <w:t>لم ي</w:t>
      </w:r>
      <w:r w:rsidRPr="00887129">
        <w:rPr>
          <w:rFonts w:ascii="Traditional Arabic" w:hAnsi="Traditional Arabic"/>
          <w:sz w:val="28"/>
          <w:szCs w:val="28"/>
          <w:rtl/>
        </w:rPr>
        <w:t>وتر</w:t>
      </w:r>
      <w:r w:rsidRPr="00887129">
        <w:rPr>
          <w:rFonts w:ascii="Traditional Arabic" w:hAnsi="Traditional Arabic" w:hint="cs"/>
          <w:sz w:val="28"/>
          <w:szCs w:val="28"/>
          <w:rtl/>
        </w:rPr>
        <w:t>- ف</w:t>
      </w:r>
      <w:r w:rsidRPr="00887129">
        <w:rPr>
          <w:rFonts w:ascii="Traditional Arabic" w:hAnsi="Traditional Arabic"/>
          <w:sz w:val="28"/>
          <w:szCs w:val="28"/>
          <w:rtl/>
        </w:rPr>
        <w:t>لا يعني هذا أن الوتر غير</w:t>
      </w:r>
      <w:r w:rsidRPr="00887129">
        <w:rPr>
          <w:rFonts w:ascii="Traditional Arabic" w:hAnsi="Traditional Arabic" w:hint="cs"/>
          <w:sz w:val="28"/>
          <w:szCs w:val="28"/>
          <w:rtl/>
        </w:rPr>
        <w:t>ُ</w:t>
      </w:r>
      <w:r w:rsidRPr="00887129">
        <w:rPr>
          <w:rFonts w:ascii="Traditional Arabic" w:hAnsi="Traditional Arabic"/>
          <w:sz w:val="28"/>
          <w:szCs w:val="28"/>
          <w:rtl/>
        </w:rPr>
        <w:t xml:space="preserve"> مشروع</w:t>
      </w:r>
      <w:r w:rsidRPr="00887129">
        <w:rPr>
          <w:rFonts w:ascii="Traditional Arabic" w:hAnsi="Traditional Arabic" w:hint="cs"/>
          <w:sz w:val="28"/>
          <w:szCs w:val="28"/>
          <w:rtl/>
        </w:rPr>
        <w:t xml:space="preserve"> ليلة جمع مطلقًا. ف</w:t>
      </w:r>
      <w:r w:rsidRPr="00887129">
        <w:rPr>
          <w:rFonts w:ascii="Traditional Arabic" w:hAnsi="Traditional Arabic"/>
          <w:sz w:val="28"/>
          <w:szCs w:val="28"/>
          <w:rtl/>
        </w:rPr>
        <w:t>قيام الليل جاءت فيه النصوص من الكتاب والسنة،</w:t>
      </w:r>
      <w:r w:rsidRPr="00887129">
        <w:rPr>
          <w:rFonts w:ascii="Traditional Arabic" w:hAnsi="Traditional Arabic" w:hint="cs"/>
          <w:sz w:val="28"/>
          <w:szCs w:val="28"/>
          <w:rtl/>
        </w:rPr>
        <w:t xml:space="preserve"> مثل قول الله -تعالى: </w:t>
      </w:r>
      <w:r w:rsidRPr="00854A10">
        <w:rPr>
          <w:rFonts w:ascii="Traditional Arabic" w:hAnsi="Traditional Arabic"/>
          <w:color w:val="FF0000"/>
          <w:sz w:val="28"/>
          <w:szCs w:val="28"/>
          <w:rtl/>
        </w:rPr>
        <w:t>{</w:t>
      </w:r>
      <w:r w:rsidRPr="00854A10">
        <w:rPr>
          <w:rFonts w:ascii="Traditional Arabic" w:hAnsi="Traditional Arabic" w:hint="cs"/>
          <w:color w:val="FF0000"/>
          <w:sz w:val="28"/>
          <w:szCs w:val="28"/>
          <w:rtl/>
        </w:rPr>
        <w:t>كَانُوا قَلِيلًا مِنَ اللَّيْلِ مَا يَهْجَعُونَ</w:t>
      </w:r>
      <w:r w:rsidRPr="00854A10">
        <w:rPr>
          <w:rFonts w:ascii="Traditional Arabic" w:hAnsi="Traditional Arabic"/>
          <w:color w:val="FF0000"/>
          <w:sz w:val="28"/>
          <w:szCs w:val="28"/>
          <w:rtl/>
        </w:rPr>
        <w:t>}</w:t>
      </w:r>
      <w:r w:rsidRPr="00887129">
        <w:rPr>
          <w:rFonts w:ascii="Traditional Arabic" w:hAnsi="Traditional Arabic"/>
          <w:sz w:val="28"/>
          <w:szCs w:val="28"/>
          <w:rtl/>
        </w:rPr>
        <w:t xml:space="preserve"> </w:t>
      </w:r>
      <w:r w:rsidRPr="00205370">
        <w:rPr>
          <w:rFonts w:ascii="Traditional Arabic" w:hAnsi="Traditional Arabic"/>
          <w:sz w:val="20"/>
          <w:szCs w:val="20"/>
          <w:rtl/>
        </w:rPr>
        <w:t>[</w:t>
      </w:r>
      <w:r w:rsidRPr="00205370">
        <w:rPr>
          <w:rFonts w:ascii="Traditional Arabic" w:hAnsi="Traditional Arabic" w:hint="cs"/>
          <w:sz w:val="20"/>
          <w:szCs w:val="20"/>
          <w:rtl/>
        </w:rPr>
        <w:t>الذاريات</w:t>
      </w:r>
      <w:r w:rsidRPr="00205370">
        <w:rPr>
          <w:rFonts w:ascii="Traditional Arabic" w:hAnsi="Traditional Arabic"/>
          <w:sz w:val="20"/>
          <w:szCs w:val="20"/>
          <w:rtl/>
        </w:rPr>
        <w:t>: 17]</w:t>
      </w:r>
      <w:r w:rsidRPr="00887129">
        <w:rPr>
          <w:rFonts w:ascii="Traditional Arabic" w:hAnsi="Traditional Arabic" w:hint="cs"/>
          <w:sz w:val="28"/>
          <w:szCs w:val="28"/>
          <w:rtl/>
        </w:rPr>
        <w:t xml:space="preserve">، وقوله </w:t>
      </w:r>
      <w:r>
        <w:rPr>
          <w:rFonts w:ascii="Traditional Arabic" w:hAnsi="Traditional Arabic" w:hint="cs"/>
          <w:sz w:val="28"/>
          <w:szCs w:val="28"/>
          <w:rtl/>
        </w:rPr>
        <w:t>-</w:t>
      </w:r>
      <w:r w:rsidRPr="00887129">
        <w:rPr>
          <w:rFonts w:ascii="Traditional Arabic" w:hAnsi="Traditional Arabic" w:hint="cs"/>
          <w:sz w:val="28"/>
          <w:szCs w:val="28"/>
          <w:rtl/>
        </w:rPr>
        <w:t>تعالى</w:t>
      </w:r>
      <w:r>
        <w:rPr>
          <w:rFonts w:ascii="Traditional Arabic" w:hAnsi="Traditional Arabic" w:hint="cs"/>
          <w:sz w:val="28"/>
          <w:szCs w:val="28"/>
          <w:rtl/>
        </w:rPr>
        <w:t>-</w:t>
      </w:r>
      <w:r w:rsidRPr="00887129">
        <w:rPr>
          <w:rFonts w:ascii="Traditional Arabic" w:hAnsi="Traditional Arabic" w:hint="cs"/>
          <w:sz w:val="28"/>
          <w:szCs w:val="28"/>
          <w:rtl/>
        </w:rPr>
        <w:t xml:space="preserve">: </w:t>
      </w:r>
      <w:r w:rsidRPr="00854A10">
        <w:rPr>
          <w:rFonts w:ascii="Traditional Arabic" w:hAnsi="Traditional Arabic"/>
          <w:color w:val="FF0000"/>
          <w:sz w:val="28"/>
          <w:szCs w:val="28"/>
          <w:rtl/>
        </w:rPr>
        <w:t>{</w:t>
      </w:r>
      <w:r w:rsidRPr="00854A10">
        <w:rPr>
          <w:rFonts w:ascii="Traditional Arabic" w:hAnsi="Traditional Arabic" w:hint="cs"/>
          <w:color w:val="FF0000"/>
          <w:sz w:val="28"/>
          <w:szCs w:val="28"/>
          <w:rtl/>
        </w:rPr>
        <w:t>تَتَجَافَى جُنُوبُهُمْ عَنِ الْمَضَاجِعِ</w:t>
      </w:r>
      <w:r w:rsidRPr="00854A10">
        <w:rPr>
          <w:rFonts w:ascii="Traditional Arabic" w:hAnsi="Traditional Arabic"/>
          <w:color w:val="FF0000"/>
          <w:sz w:val="28"/>
          <w:szCs w:val="28"/>
          <w:rtl/>
        </w:rPr>
        <w:t>}</w:t>
      </w:r>
      <w:r w:rsidRPr="00887129">
        <w:rPr>
          <w:rFonts w:ascii="Traditional Arabic" w:hAnsi="Traditional Arabic"/>
          <w:sz w:val="28"/>
          <w:szCs w:val="28"/>
          <w:rtl/>
        </w:rPr>
        <w:t xml:space="preserve"> </w:t>
      </w:r>
      <w:r w:rsidRPr="00205370">
        <w:rPr>
          <w:rFonts w:ascii="Traditional Arabic" w:hAnsi="Traditional Arabic"/>
          <w:sz w:val="20"/>
          <w:szCs w:val="20"/>
          <w:rtl/>
        </w:rPr>
        <w:t>[</w:t>
      </w:r>
      <w:r w:rsidRPr="00205370">
        <w:rPr>
          <w:rFonts w:ascii="Traditional Arabic" w:hAnsi="Traditional Arabic" w:hint="cs"/>
          <w:sz w:val="20"/>
          <w:szCs w:val="20"/>
          <w:rtl/>
        </w:rPr>
        <w:t>السجدة</w:t>
      </w:r>
      <w:r w:rsidRPr="00205370">
        <w:rPr>
          <w:rFonts w:ascii="Traditional Arabic" w:hAnsi="Traditional Arabic"/>
          <w:sz w:val="20"/>
          <w:szCs w:val="20"/>
          <w:rtl/>
        </w:rPr>
        <w:t>: 16]</w:t>
      </w:r>
      <w:r w:rsidRPr="00887129">
        <w:rPr>
          <w:rFonts w:ascii="Traditional Arabic" w:hAnsi="Traditional Arabic" w:hint="cs"/>
          <w:sz w:val="28"/>
          <w:szCs w:val="28"/>
          <w:rtl/>
        </w:rPr>
        <w:t xml:space="preserve"> ف</w:t>
      </w:r>
      <w:r w:rsidRPr="00887129">
        <w:rPr>
          <w:rFonts w:ascii="Traditional Arabic" w:hAnsi="Traditional Arabic"/>
          <w:sz w:val="28"/>
          <w:szCs w:val="28"/>
          <w:rtl/>
        </w:rPr>
        <w:t>هذ</w:t>
      </w:r>
      <w:r w:rsidRPr="00887129">
        <w:rPr>
          <w:rFonts w:ascii="Traditional Arabic" w:hAnsi="Traditional Arabic" w:hint="cs"/>
          <w:sz w:val="28"/>
          <w:szCs w:val="28"/>
          <w:rtl/>
        </w:rPr>
        <w:t>ه الآيات ت</w:t>
      </w:r>
      <w:r w:rsidRPr="00887129">
        <w:rPr>
          <w:rFonts w:ascii="Traditional Arabic" w:hAnsi="Traditional Arabic"/>
          <w:sz w:val="28"/>
          <w:szCs w:val="28"/>
          <w:rtl/>
        </w:rPr>
        <w:t xml:space="preserve">شمل هذه الليلة وغيرها، لكن </w:t>
      </w:r>
      <w:r w:rsidRPr="00887129">
        <w:rPr>
          <w:rFonts w:ascii="Traditional Arabic" w:hAnsi="Traditional Arabic" w:hint="cs"/>
          <w:sz w:val="28"/>
          <w:szCs w:val="28"/>
          <w:rtl/>
        </w:rPr>
        <w:t>الكلام</w:t>
      </w:r>
      <w:r w:rsidRPr="00887129">
        <w:rPr>
          <w:rFonts w:ascii="Traditional Arabic" w:hAnsi="Traditional Arabic"/>
          <w:sz w:val="28"/>
          <w:szCs w:val="28"/>
          <w:rtl/>
        </w:rPr>
        <w:t xml:space="preserve"> في الأفضل</w:t>
      </w:r>
      <w:r w:rsidRPr="00887129">
        <w:rPr>
          <w:rFonts w:ascii="Traditional Arabic" w:hAnsi="Traditional Arabic" w:hint="cs"/>
          <w:sz w:val="28"/>
          <w:szCs w:val="28"/>
          <w:rtl/>
        </w:rPr>
        <w:t>.</w:t>
      </w:r>
    </w:p>
    <w:sectPr w:rsidR="00DB33AD" w:rsidSect="00E7309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ED4"/>
    <w:rsid w:val="00061020"/>
    <w:rsid w:val="00080402"/>
    <w:rsid w:val="00087ED4"/>
    <w:rsid w:val="00530D34"/>
    <w:rsid w:val="006E515B"/>
    <w:rsid w:val="00854A10"/>
    <w:rsid w:val="0095429D"/>
    <w:rsid w:val="00DB33AD"/>
    <w:rsid w:val="00E7309B"/>
    <w:rsid w:val="00FA6B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14F7C"/>
  <w15:chartTrackingRefBased/>
  <w15:docId w15:val="{3E017EFF-1212-4E14-B4D5-4566F7AF9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B4F"/>
    <w:pPr>
      <w:bidi/>
    </w:pPr>
    <w:rPr>
      <w:rFonts w:cs="Traditional Arabi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doNotRelyOnCS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Words>
  <Characters>1443</Characters>
  <Application>Microsoft Office Word</Application>
  <DocSecurity>0</DocSecurity>
  <Lines>12</Lines>
  <Paragraphs>3</Paragraphs>
  <ScaleCrop>false</ScaleCrop>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EU-HOME</dc:creator>
  <cp:keywords/>
  <dc:description/>
  <cp:lastModifiedBy>EU-HOME</cp:lastModifiedBy>
  <cp:revision>6</cp:revision>
  <dcterms:created xsi:type="dcterms:W3CDTF">2021-07-21T16:36:00Z</dcterms:created>
  <dcterms:modified xsi:type="dcterms:W3CDTF">2021-07-23T14:28:00Z</dcterms:modified>
</cp:coreProperties>
</file>